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3"/>
      </w:tblGrid>
      <w:tr w:rsidR="00124642" w:rsidRPr="00691F8B" w14:paraId="7122F731" w14:textId="77777777" w:rsidTr="004E469B">
        <w:trPr>
          <w:trHeight w:val="510"/>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12E187C9" w14:textId="77777777" w:rsidR="00124642" w:rsidRDefault="00E5766B" w:rsidP="00E86A79">
            <w:pPr>
              <w:numPr>
                <w:ilvl w:val="0"/>
                <w:numId w:val="2"/>
              </w:numPr>
            </w:pPr>
            <w:r>
              <w:rPr>
                <w:rFonts w:ascii="Arial" w:hAnsi="Arial" w:cs="Arial"/>
                <w:b/>
                <w:noProof/>
                <w:sz w:val="18"/>
                <w:szCs w:val="18"/>
                <w:lang w:val="es-CO" w:eastAsia="es-CO"/>
              </w:rPr>
              <mc:AlternateContent>
                <mc:Choice Requires="wps">
                  <w:drawing>
                    <wp:anchor distT="0" distB="0" distL="114300" distR="114300" simplePos="0" relativeHeight="251657728" behindDoc="0" locked="0" layoutInCell="1" allowOverlap="1" wp14:anchorId="2D1917F3" wp14:editId="36B89527">
                      <wp:simplePos x="0" y="0"/>
                      <wp:positionH relativeFrom="column">
                        <wp:posOffset>7690485</wp:posOffset>
                      </wp:positionH>
                      <wp:positionV relativeFrom="paragraph">
                        <wp:posOffset>-2682875</wp:posOffset>
                      </wp:positionV>
                      <wp:extent cx="243205" cy="190500"/>
                      <wp:effectExtent l="19050" t="19050" r="42545" b="5715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A6C56"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14:anchorId="623EC4C5" wp14:editId="1D0F9DF9">
                      <wp:simplePos x="0" y="0"/>
                      <wp:positionH relativeFrom="column">
                        <wp:posOffset>8109585</wp:posOffset>
                      </wp:positionH>
                      <wp:positionV relativeFrom="paragraph">
                        <wp:posOffset>-2473325</wp:posOffset>
                      </wp:positionV>
                      <wp:extent cx="243205" cy="190500"/>
                      <wp:effectExtent l="19050" t="19050" r="42545" b="571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1A3F"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DD4048" w14:paraId="2C1035D7" w14:textId="77777777" w:rsidTr="004E469B">
        <w:trPr>
          <w:trHeight w:val="1379"/>
        </w:trPr>
        <w:tc>
          <w:tcPr>
            <w:tcW w:w="5000" w:type="pct"/>
            <w:tcBorders>
              <w:top w:val="single" w:sz="4" w:space="0" w:color="BFBFBF"/>
              <w:left w:val="single" w:sz="4" w:space="0" w:color="BFBFBF"/>
              <w:bottom w:val="single" w:sz="4" w:space="0" w:color="BFBFBF"/>
              <w:right w:val="single" w:sz="4" w:space="0" w:color="BFBFBF"/>
            </w:tcBorders>
          </w:tcPr>
          <w:p w14:paraId="65721673" w14:textId="77777777" w:rsidR="00566404" w:rsidRPr="00B04D51" w:rsidRDefault="00B04D51" w:rsidP="006D3782">
            <w:pPr>
              <w:spacing w:before="120" w:after="120"/>
              <w:jc w:val="both"/>
              <w:rPr>
                <w:rFonts w:ascii="Arial" w:hAnsi="Arial" w:cs="Arial"/>
                <w:noProof/>
              </w:rPr>
            </w:pPr>
            <w:r w:rsidRPr="00B04D51">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7B2C1C37" wp14:editId="6643641D">
                      <wp:simplePos x="0" y="0"/>
                      <wp:positionH relativeFrom="column">
                        <wp:posOffset>-78629</wp:posOffset>
                      </wp:positionH>
                      <wp:positionV relativeFrom="paragraph">
                        <wp:posOffset>301652</wp:posOffset>
                      </wp:positionV>
                      <wp:extent cx="190500" cy="133350"/>
                      <wp:effectExtent l="0" t="0" r="19050" b="1905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3179" id="Rectangle 6" o:spid="_x0000_s1026" style="position:absolute;margin-left:-6.2pt;margin-top:23.75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"/>
                  </w:pict>
                </mc:Fallback>
              </mc:AlternateContent>
            </w:r>
            <w:r w:rsidRPr="00B04D51">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4264895F" wp14:editId="25F6DD60">
                      <wp:simplePos x="0" y="0"/>
                      <wp:positionH relativeFrom="column">
                        <wp:posOffset>1149599</wp:posOffset>
                      </wp:positionH>
                      <wp:positionV relativeFrom="paragraph">
                        <wp:posOffset>302094</wp:posOffset>
                      </wp:positionV>
                      <wp:extent cx="190500" cy="13335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0D2DD" id="Rectangle 7" o:spid="_x0000_s1026" style="position:absolute;margin-left:90.5pt;margin-top:23.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"/>
                  </w:pict>
                </mc:Fallback>
              </mc:AlternateContent>
            </w:r>
            <w:r w:rsidR="006D3782" w:rsidRPr="00B04D51">
              <w:rPr>
                <w:rFonts w:ascii="Arial" w:hAnsi="Arial" w:cs="Arial"/>
                <w:noProof/>
              </w:rPr>
              <w:t>Servicio :</w:t>
            </w:r>
          </w:p>
          <w:p w14:paraId="64D41929" w14:textId="709A43D1" w:rsidR="00AE3D6F" w:rsidRPr="00B04D51" w:rsidRDefault="00E5766B" w:rsidP="006D3782">
            <w:pPr>
              <w:spacing w:before="120" w:after="120"/>
              <w:jc w:val="both"/>
              <w:rPr>
                <w:rFonts w:ascii="Arial" w:hAnsi="Arial" w:cs="Arial"/>
                <w:bCs/>
                <w:lang w:val="es-CO" w:eastAsia="es-CO"/>
              </w:rPr>
            </w:pPr>
            <w:r w:rsidRPr="00B04D51">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0A9779E1" wp14:editId="702B6395">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DD6B9"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6D3782" w:rsidRPr="00B04D51">
              <w:rPr>
                <w:rFonts w:ascii="Arial" w:hAnsi="Arial" w:cs="Arial"/>
                <w:noProof/>
              </w:rPr>
              <w:t xml:space="preserve"> </w:t>
            </w:r>
            <w:r w:rsidR="00B04D51">
              <w:rPr>
                <w:rFonts w:ascii="Arial" w:hAnsi="Arial" w:cs="Arial"/>
                <w:noProof/>
              </w:rPr>
              <w:t xml:space="preserve">  </w:t>
            </w:r>
            <w:r w:rsidR="00820938">
              <w:rPr>
                <w:rFonts w:ascii="Arial" w:hAnsi="Arial" w:cs="Arial"/>
                <w:noProof/>
              </w:rPr>
              <w:t xml:space="preserve"> </w:t>
            </w:r>
            <w:r w:rsidR="006D3782" w:rsidRPr="00B04D51">
              <w:rPr>
                <w:rFonts w:ascii="Arial" w:hAnsi="Arial" w:cs="Arial"/>
                <w:noProof/>
              </w:rPr>
              <w:t xml:space="preserve">Disposición Final        Hospitalarios </w:t>
            </w:r>
            <w:r w:rsidR="00B04D51">
              <w:rPr>
                <w:rFonts w:ascii="Arial" w:hAnsi="Arial" w:cs="Arial"/>
                <w:noProof/>
              </w:rPr>
              <w:t xml:space="preserve">             </w:t>
            </w:r>
            <w:r w:rsidR="006D3782" w:rsidRPr="00B04D51">
              <w:rPr>
                <w:rFonts w:ascii="Arial" w:hAnsi="Arial" w:cs="Arial"/>
                <w:noProof/>
              </w:rPr>
              <w:t xml:space="preserve"> </w:t>
            </w:r>
            <w:r w:rsidR="00820938">
              <w:rPr>
                <w:rFonts w:ascii="Arial" w:hAnsi="Arial" w:cs="Arial"/>
                <w:b/>
                <w:noProof/>
              </w:rPr>
              <w:t xml:space="preserve">       </w:t>
            </w:r>
            <w:r w:rsidR="00B04D51">
              <w:rPr>
                <w:rFonts w:ascii="Arial" w:hAnsi="Arial" w:cs="Arial"/>
                <w:b/>
                <w:noProof/>
              </w:rPr>
              <w:t xml:space="preserve">       </w:t>
            </w:r>
            <w:r w:rsidR="00820938">
              <w:rPr>
                <w:rFonts w:ascii="Arial" w:hAnsi="Arial" w:cs="Arial"/>
                <w:b/>
                <w:noProof/>
              </w:rPr>
              <w:t xml:space="preserve">  X      </w:t>
            </w:r>
            <w:r w:rsidR="006D3782" w:rsidRPr="00B04D51">
              <w:rPr>
                <w:rFonts w:ascii="Arial" w:hAnsi="Arial" w:cs="Arial"/>
                <w:noProof/>
              </w:rPr>
              <w:t xml:space="preserve">Recolección, Barrido y Limpieza – ASE </w:t>
            </w:r>
            <w:r w:rsidR="00880514" w:rsidRPr="00B04D51">
              <w:rPr>
                <w:rFonts w:ascii="Arial" w:hAnsi="Arial" w:cs="Arial"/>
                <w:noProof/>
              </w:rPr>
              <w:t>No. 1.</w:t>
            </w:r>
          </w:p>
          <w:p w14:paraId="37D61C80" w14:textId="77777777" w:rsidR="006D3782" w:rsidRPr="00566404" w:rsidRDefault="003F0D90" w:rsidP="006D3782">
            <w:pPr>
              <w:spacing w:before="120" w:after="120"/>
              <w:jc w:val="both"/>
              <w:rPr>
                <w:rFonts w:ascii="Arial" w:hAnsi="Arial" w:cs="Arial"/>
                <w:noProof/>
                <w:sz w:val="18"/>
                <w:szCs w:val="18"/>
              </w:rPr>
            </w:pPr>
            <w:r w:rsidRPr="00B04D51">
              <w:rPr>
                <w:rFonts w:ascii="Arial" w:hAnsi="Arial" w:cs="Arial"/>
                <w:bCs/>
                <w:lang w:val="es-CO" w:eastAsia="es-CO"/>
              </w:rPr>
              <w:t>C</w:t>
            </w:r>
            <w:r w:rsidR="00A718D6" w:rsidRPr="00B04D51">
              <w:rPr>
                <w:rFonts w:ascii="Arial" w:hAnsi="Arial" w:cs="Arial"/>
                <w:bCs/>
                <w:lang w:val="es-CO" w:eastAsia="es-CO"/>
              </w:rPr>
              <w:t xml:space="preserve">oncesionario </w:t>
            </w:r>
            <w:proofErr w:type="spellStart"/>
            <w:r w:rsidR="00880514" w:rsidRPr="00B04D51">
              <w:rPr>
                <w:rFonts w:ascii="Arial" w:hAnsi="Arial" w:cs="Arial"/>
                <w:bCs/>
                <w:lang w:val="es-CO" w:eastAsia="es-CO"/>
              </w:rPr>
              <w:t>Promoambiental</w:t>
            </w:r>
            <w:proofErr w:type="spellEnd"/>
            <w:r w:rsidR="00880514" w:rsidRPr="00B04D51">
              <w:rPr>
                <w:rFonts w:ascii="Arial" w:hAnsi="Arial" w:cs="Arial"/>
                <w:bCs/>
                <w:lang w:val="es-CO" w:eastAsia="es-CO"/>
              </w:rPr>
              <w:t xml:space="preserve"> Distrito</w:t>
            </w:r>
            <w:r w:rsidR="00A718D6" w:rsidRPr="00B04D51">
              <w:rPr>
                <w:rFonts w:ascii="Arial" w:hAnsi="Arial" w:cs="Arial"/>
                <w:bCs/>
                <w:lang w:val="es-CO" w:eastAsia="es-CO"/>
              </w:rPr>
              <w:t xml:space="preserve"> S.A.S. E.S.P.</w:t>
            </w:r>
          </w:p>
        </w:tc>
      </w:tr>
      <w:tr w:rsidR="006D3782" w:rsidRPr="00691F8B" w14:paraId="429B25FF" w14:textId="77777777" w:rsidTr="004E469B">
        <w:trPr>
          <w:trHeight w:val="687"/>
        </w:trPr>
        <w:tc>
          <w:tcPr>
            <w:tcW w:w="5000" w:type="pct"/>
            <w:tcBorders>
              <w:top w:val="single" w:sz="4" w:space="0" w:color="BFBFBF"/>
              <w:left w:val="single" w:sz="4" w:space="0" w:color="BFBFBF"/>
              <w:bottom w:val="single" w:sz="4" w:space="0" w:color="BFBFBF"/>
              <w:right w:val="single" w:sz="4" w:space="0" w:color="BFBFBF"/>
            </w:tcBorders>
          </w:tcPr>
          <w:p w14:paraId="04EE3CB2" w14:textId="13DC0932" w:rsidR="006D3782" w:rsidRPr="00B04D51" w:rsidRDefault="006D3782" w:rsidP="00D37554">
            <w:pPr>
              <w:spacing w:before="120" w:after="120"/>
              <w:jc w:val="both"/>
              <w:rPr>
                <w:rFonts w:ascii="Arial" w:hAnsi="Arial" w:cs="Arial"/>
                <w:b/>
                <w:noProof/>
              </w:rPr>
            </w:pPr>
            <w:r w:rsidRPr="00B04D51">
              <w:rPr>
                <w:rFonts w:ascii="Arial" w:hAnsi="Arial" w:cs="Arial"/>
                <w:b/>
                <w:noProof/>
              </w:rPr>
              <w:t>Período de análisis:</w:t>
            </w:r>
            <w:r w:rsidR="00CA6A2A">
              <w:rPr>
                <w:rFonts w:ascii="Arial" w:hAnsi="Arial" w:cs="Arial"/>
                <w:b/>
                <w:noProof/>
              </w:rPr>
              <w:t xml:space="preserve"> JUNIO</w:t>
            </w:r>
            <w:r w:rsidR="009C42D3" w:rsidRPr="00B04D51">
              <w:rPr>
                <w:rFonts w:ascii="Arial" w:hAnsi="Arial" w:cs="Arial"/>
                <w:b/>
                <w:noProof/>
              </w:rPr>
              <w:t xml:space="preserve"> 20</w:t>
            </w:r>
            <w:r w:rsidR="009701C7" w:rsidRPr="00B04D51">
              <w:rPr>
                <w:rFonts w:ascii="Arial" w:hAnsi="Arial" w:cs="Arial"/>
                <w:b/>
                <w:noProof/>
              </w:rPr>
              <w:t>20</w:t>
            </w:r>
          </w:p>
        </w:tc>
      </w:tr>
    </w:tbl>
    <w:p w14:paraId="550D7D5B" w14:textId="77777777" w:rsidR="0033602B" w:rsidRDefault="0033602B" w:rsidP="008749F7">
      <w:pPr>
        <w:jc w:val="both"/>
        <w:rPr>
          <w:rFonts w:ascii="Arial" w:hAnsi="Arial"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1"/>
      </w:tblGrid>
      <w:tr w:rsidR="00124642" w:rsidRPr="00691F8B" w14:paraId="60EB87AD"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8EDE1C" w14:textId="77777777" w:rsidR="00124642" w:rsidRPr="00124642" w:rsidRDefault="00E5766B" w:rsidP="00D46944">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val="es-CO" w:eastAsia="es-CO"/>
              </w:rPr>
              <mc:AlternateContent>
                <mc:Choice Requires="wps">
                  <w:drawing>
                    <wp:anchor distT="0" distB="0" distL="114300" distR="114300" simplePos="0" relativeHeight="251661824" behindDoc="0" locked="0" layoutInCell="1" allowOverlap="1" wp14:anchorId="4B9849D5" wp14:editId="2C555037">
                      <wp:simplePos x="0" y="0"/>
                      <wp:positionH relativeFrom="column">
                        <wp:posOffset>7690485</wp:posOffset>
                      </wp:positionH>
                      <wp:positionV relativeFrom="paragraph">
                        <wp:posOffset>-2682875</wp:posOffset>
                      </wp:positionV>
                      <wp:extent cx="243205" cy="190500"/>
                      <wp:effectExtent l="19050" t="19050" r="42545" b="571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4FEC"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60800" behindDoc="0" locked="0" layoutInCell="1" allowOverlap="1" wp14:anchorId="5FF30DAB" wp14:editId="0A604219">
                      <wp:simplePos x="0" y="0"/>
                      <wp:positionH relativeFrom="column">
                        <wp:posOffset>8109585</wp:posOffset>
                      </wp:positionH>
                      <wp:positionV relativeFrom="paragraph">
                        <wp:posOffset>-2473325</wp:posOffset>
                      </wp:positionV>
                      <wp:extent cx="243205" cy="190500"/>
                      <wp:effectExtent l="19050" t="19050" r="42545" b="571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5427"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val="es-CO" w:eastAsia="es-CO"/>
              </w:rPr>
              <mc:AlternateContent>
                <mc:Choice Requires="wps">
                  <w:drawing>
                    <wp:anchor distT="0" distB="0" distL="114300" distR="114300" simplePos="0" relativeHeight="251659776" behindDoc="0" locked="0" layoutInCell="1" allowOverlap="1" wp14:anchorId="29D47EEB" wp14:editId="5815BBEF">
                      <wp:simplePos x="0" y="0"/>
                      <wp:positionH relativeFrom="column">
                        <wp:posOffset>7690485</wp:posOffset>
                      </wp:positionH>
                      <wp:positionV relativeFrom="paragraph">
                        <wp:posOffset>-2682875</wp:posOffset>
                      </wp:positionV>
                      <wp:extent cx="243205" cy="190500"/>
                      <wp:effectExtent l="19050" t="19050" r="42545" b="571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6D7C"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8752" behindDoc="0" locked="0" layoutInCell="1" allowOverlap="1" wp14:anchorId="54D7B35D" wp14:editId="7208D411">
                      <wp:simplePos x="0" y="0"/>
                      <wp:positionH relativeFrom="column">
                        <wp:posOffset>8109585</wp:posOffset>
                      </wp:positionH>
                      <wp:positionV relativeFrom="paragraph">
                        <wp:posOffset>-2473325</wp:posOffset>
                      </wp:positionV>
                      <wp:extent cx="243205" cy="190500"/>
                      <wp:effectExtent l="19050" t="19050" r="42545" b="5715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1FA5"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4F687A" w14:paraId="6E70F8C5"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6C0D7D5" w14:textId="77777777" w:rsidR="0099461E" w:rsidRPr="00346196" w:rsidRDefault="0099461E" w:rsidP="001F188E">
            <w:pPr>
              <w:pStyle w:val="Standard"/>
              <w:jc w:val="center"/>
              <w:rPr>
                <w:rFonts w:ascii="Arial" w:hAnsi="Arial" w:cs="Arial"/>
                <w:bCs/>
                <w:color w:val="FF0000"/>
                <w:shd w:val="clear" w:color="auto" w:fill="FFFFFF"/>
              </w:rPr>
            </w:pPr>
          </w:p>
          <w:p w14:paraId="6F24DF77" w14:textId="69C22715" w:rsidR="009C42D3" w:rsidRPr="00EE071B" w:rsidRDefault="009C42D3" w:rsidP="00505719">
            <w:pPr>
              <w:pStyle w:val="Standard"/>
              <w:jc w:val="both"/>
              <w:rPr>
                <w:rFonts w:ascii="Arial" w:hAnsi="Arial" w:cs="Arial"/>
                <w:bCs/>
                <w:shd w:val="clear" w:color="auto" w:fill="FFFFFF"/>
              </w:rPr>
            </w:pPr>
            <w:r w:rsidRPr="00EE071B">
              <w:rPr>
                <w:rFonts w:ascii="Arial" w:hAnsi="Arial" w:cs="Arial"/>
                <w:bCs/>
                <w:shd w:val="clear" w:color="auto" w:fill="FFFFFF"/>
              </w:rPr>
              <w:t xml:space="preserve">El presente informe consolida la información y las evidencias de las actividades realizadas en el periodo del mes de </w:t>
            </w:r>
            <w:r w:rsidR="003546A7">
              <w:rPr>
                <w:rFonts w:ascii="Arial" w:hAnsi="Arial" w:cs="Arial"/>
                <w:bCs/>
                <w:shd w:val="clear" w:color="auto" w:fill="FFFFFF"/>
              </w:rPr>
              <w:t>junio</w:t>
            </w:r>
            <w:r w:rsidRPr="00EE071B">
              <w:rPr>
                <w:rFonts w:ascii="Arial" w:hAnsi="Arial" w:cs="Arial"/>
                <w:bCs/>
                <w:shd w:val="clear" w:color="auto" w:fill="FFFFFF"/>
              </w:rPr>
              <w:t xml:space="preserve"> 20</w:t>
            </w:r>
            <w:r w:rsidR="00015BED">
              <w:rPr>
                <w:rFonts w:ascii="Arial" w:hAnsi="Arial" w:cs="Arial"/>
                <w:bCs/>
                <w:shd w:val="clear" w:color="auto" w:fill="FFFFFF"/>
              </w:rPr>
              <w:t>20</w:t>
            </w:r>
            <w:r w:rsidRPr="00EE071B">
              <w:rPr>
                <w:rFonts w:ascii="Arial" w:hAnsi="Arial" w:cs="Arial"/>
                <w:bCs/>
                <w:shd w:val="clear" w:color="auto" w:fill="FFFFFF"/>
              </w:rPr>
              <w:t xml:space="preserve">, </w:t>
            </w:r>
            <w:r w:rsidR="0022739B" w:rsidRPr="00EE071B">
              <w:rPr>
                <w:rFonts w:ascii="Arial" w:hAnsi="Arial" w:cs="Arial"/>
                <w:bCs/>
                <w:shd w:val="clear" w:color="auto" w:fill="FFFFFF"/>
              </w:rPr>
              <w:t>para el</w:t>
            </w:r>
            <w:r w:rsidRPr="00EE071B">
              <w:rPr>
                <w:rFonts w:ascii="Arial" w:hAnsi="Arial" w:cs="Arial"/>
                <w:bCs/>
                <w:shd w:val="clear" w:color="auto" w:fill="FFFFFF"/>
              </w:rPr>
              <w:t xml:space="preserve"> Área de Servicio Exclusivo</w:t>
            </w:r>
            <w:r w:rsidR="00CA6A2A">
              <w:rPr>
                <w:rFonts w:ascii="Arial" w:hAnsi="Arial" w:cs="Arial"/>
                <w:bCs/>
                <w:shd w:val="clear" w:color="auto" w:fill="FFFFFF"/>
              </w:rPr>
              <w:t xml:space="preserve"> </w:t>
            </w:r>
            <w:r w:rsidRPr="00EE071B">
              <w:rPr>
                <w:rFonts w:ascii="Arial" w:hAnsi="Arial" w:cs="Arial"/>
                <w:bCs/>
                <w:shd w:val="clear" w:color="auto" w:fill="FFFFFF"/>
              </w:rPr>
              <w:t>-</w:t>
            </w:r>
            <w:r w:rsidR="00CA6A2A">
              <w:rPr>
                <w:rFonts w:ascii="Arial" w:hAnsi="Arial" w:cs="Arial"/>
                <w:bCs/>
                <w:shd w:val="clear" w:color="auto" w:fill="FFFFFF"/>
              </w:rPr>
              <w:t xml:space="preserve"> </w:t>
            </w:r>
            <w:r w:rsidRPr="00EE071B">
              <w:rPr>
                <w:rFonts w:ascii="Arial" w:hAnsi="Arial" w:cs="Arial"/>
                <w:bCs/>
                <w:shd w:val="clear" w:color="auto" w:fill="FFFFFF"/>
              </w:rPr>
              <w:t xml:space="preserve">ASE </w:t>
            </w:r>
            <w:r w:rsidR="00880514" w:rsidRPr="00EE071B">
              <w:rPr>
                <w:rFonts w:ascii="Arial" w:hAnsi="Arial" w:cs="Arial"/>
                <w:bCs/>
                <w:shd w:val="clear" w:color="auto" w:fill="FFFFFF"/>
              </w:rPr>
              <w:t>1</w:t>
            </w:r>
            <w:r w:rsidRPr="00EE071B">
              <w:rPr>
                <w:rFonts w:ascii="Arial" w:hAnsi="Arial" w:cs="Arial"/>
                <w:bCs/>
                <w:shd w:val="clear" w:color="auto" w:fill="FFFFFF"/>
              </w:rPr>
              <w:t>, la cual comprende</w:t>
            </w:r>
            <w:r w:rsidR="00F34FC0">
              <w:rPr>
                <w:rFonts w:ascii="Arial" w:hAnsi="Arial" w:cs="Arial"/>
                <w:bCs/>
                <w:shd w:val="clear" w:color="auto" w:fill="FFFFFF"/>
              </w:rPr>
              <w:t xml:space="preserve"> </w:t>
            </w:r>
            <w:r w:rsidRPr="00EE071B">
              <w:rPr>
                <w:rFonts w:ascii="Arial" w:hAnsi="Arial" w:cs="Arial"/>
                <w:bCs/>
                <w:shd w:val="clear" w:color="auto" w:fill="FFFFFF"/>
              </w:rPr>
              <w:t>la</w:t>
            </w:r>
            <w:r w:rsidR="00880514" w:rsidRPr="00EE071B">
              <w:rPr>
                <w:rFonts w:ascii="Arial" w:hAnsi="Arial" w:cs="Arial"/>
                <w:bCs/>
                <w:shd w:val="clear" w:color="auto" w:fill="FFFFFF"/>
              </w:rPr>
              <w:t>s</w:t>
            </w:r>
            <w:r w:rsidR="00F34FC0">
              <w:rPr>
                <w:rFonts w:ascii="Arial" w:hAnsi="Arial" w:cs="Arial"/>
                <w:bCs/>
                <w:shd w:val="clear" w:color="auto" w:fill="FFFFFF"/>
              </w:rPr>
              <w:t xml:space="preserve"> </w:t>
            </w:r>
            <w:r w:rsidR="00880514" w:rsidRPr="00EE071B">
              <w:rPr>
                <w:rFonts w:ascii="Arial" w:hAnsi="Arial" w:cs="Arial"/>
                <w:bCs/>
                <w:shd w:val="clear" w:color="auto" w:fill="FFFFFF"/>
              </w:rPr>
              <w:t>localidades</w:t>
            </w:r>
            <w:r w:rsidRPr="00EE071B">
              <w:rPr>
                <w:rFonts w:ascii="Arial" w:hAnsi="Arial" w:cs="Arial"/>
                <w:bCs/>
                <w:shd w:val="clear" w:color="auto" w:fill="FFFFFF"/>
              </w:rPr>
              <w:t xml:space="preserve"> de </w:t>
            </w:r>
            <w:r w:rsidR="00880514" w:rsidRPr="00EE071B">
              <w:rPr>
                <w:rFonts w:ascii="Arial" w:hAnsi="Arial" w:cs="Arial"/>
                <w:bCs/>
                <w:shd w:val="clear" w:color="auto" w:fill="FFFFFF"/>
              </w:rPr>
              <w:t xml:space="preserve">Usaquén, Chapinero, Candelaria, Santafé, San Cristóbal, Usme y </w:t>
            </w:r>
            <w:r w:rsidR="00CA6A2A">
              <w:rPr>
                <w:rFonts w:ascii="Arial" w:hAnsi="Arial" w:cs="Arial"/>
                <w:bCs/>
                <w:shd w:val="clear" w:color="auto" w:fill="FFFFFF"/>
              </w:rPr>
              <w:t xml:space="preserve">la Localidad Rural de </w:t>
            </w:r>
            <w:r w:rsidR="00880514" w:rsidRPr="00EE071B">
              <w:rPr>
                <w:rFonts w:ascii="Arial" w:hAnsi="Arial" w:cs="Arial"/>
                <w:bCs/>
                <w:shd w:val="clear" w:color="auto" w:fill="FFFFFF"/>
              </w:rPr>
              <w:t>Sumapaz</w:t>
            </w:r>
            <w:r w:rsidRPr="00EE071B">
              <w:rPr>
                <w:rFonts w:ascii="Arial" w:hAnsi="Arial" w:cs="Arial"/>
                <w:bCs/>
                <w:shd w:val="clear" w:color="auto" w:fill="FFFFFF"/>
              </w:rPr>
              <w:t>.</w:t>
            </w:r>
          </w:p>
          <w:p w14:paraId="749DD74E" w14:textId="77777777" w:rsidR="0022739B" w:rsidRPr="00EE071B" w:rsidRDefault="0022739B" w:rsidP="001F188E">
            <w:pPr>
              <w:pStyle w:val="Standard"/>
              <w:jc w:val="center"/>
              <w:rPr>
                <w:rFonts w:ascii="Arial" w:hAnsi="Arial" w:cs="Arial"/>
                <w:u w:val="single"/>
              </w:rPr>
            </w:pPr>
          </w:p>
          <w:p w14:paraId="6659CDEF" w14:textId="1C9C3693" w:rsidR="0022739B" w:rsidRPr="00EE071B" w:rsidRDefault="0022739B" w:rsidP="00505719">
            <w:pPr>
              <w:pStyle w:val="Standard"/>
              <w:jc w:val="both"/>
              <w:rPr>
                <w:rFonts w:ascii="Arial" w:hAnsi="Arial" w:cs="Arial"/>
              </w:rPr>
            </w:pPr>
            <w:r w:rsidRPr="00EE071B">
              <w:rPr>
                <w:rFonts w:ascii="Arial" w:hAnsi="Arial" w:cs="Arial"/>
              </w:rPr>
              <w:t xml:space="preserve">Para este periodo, se presenta un seguimiento general a la prestación del servicio público de aseo en el ASE </w:t>
            </w:r>
            <w:r w:rsidR="00880514" w:rsidRPr="00EE071B">
              <w:rPr>
                <w:rFonts w:ascii="Arial" w:hAnsi="Arial" w:cs="Arial"/>
              </w:rPr>
              <w:t>1</w:t>
            </w:r>
            <w:r w:rsidRPr="00EE071B">
              <w:rPr>
                <w:rFonts w:ascii="Arial" w:hAnsi="Arial" w:cs="Arial"/>
              </w:rPr>
              <w:t>:</w:t>
            </w:r>
          </w:p>
          <w:p w14:paraId="1E3E3ABE" w14:textId="77777777" w:rsidR="0022739B" w:rsidRPr="00EE071B" w:rsidRDefault="0022739B" w:rsidP="001F188E">
            <w:pPr>
              <w:pStyle w:val="Standard"/>
              <w:jc w:val="center"/>
              <w:rPr>
                <w:rFonts w:ascii="Arial" w:hAnsi="Arial" w:cs="Arial"/>
              </w:rPr>
            </w:pPr>
          </w:p>
          <w:p w14:paraId="54605A99" w14:textId="77777777" w:rsidR="0022739B" w:rsidRPr="00EE071B" w:rsidRDefault="0022739B" w:rsidP="00D46944">
            <w:pPr>
              <w:pStyle w:val="Standard"/>
              <w:numPr>
                <w:ilvl w:val="0"/>
                <w:numId w:val="3"/>
              </w:numPr>
              <w:jc w:val="center"/>
              <w:rPr>
                <w:rFonts w:ascii="Arial" w:hAnsi="Arial" w:cs="Arial"/>
                <w:b/>
                <w:u w:val="single"/>
              </w:rPr>
            </w:pPr>
            <w:r w:rsidRPr="00EE071B">
              <w:rPr>
                <w:rFonts w:ascii="Arial" w:hAnsi="Arial" w:cs="Arial"/>
                <w:b/>
                <w:u w:val="single"/>
              </w:rPr>
              <w:t>RECOLECCIÓN Y TRANSPORTE</w:t>
            </w:r>
          </w:p>
          <w:p w14:paraId="0F8075AE" w14:textId="77777777" w:rsidR="009C42D3" w:rsidRPr="00EE071B" w:rsidRDefault="009C42D3" w:rsidP="001F188E">
            <w:pPr>
              <w:pStyle w:val="Standard"/>
              <w:jc w:val="center"/>
              <w:rPr>
                <w:rFonts w:ascii="Arial" w:hAnsi="Arial" w:cs="Arial"/>
                <w:bCs/>
                <w:shd w:val="clear" w:color="auto" w:fill="FFFFFF"/>
              </w:rPr>
            </w:pPr>
          </w:p>
          <w:p w14:paraId="4E2F3C5F" w14:textId="77777777" w:rsidR="00B6531D" w:rsidRDefault="00B6531D" w:rsidP="001F188E">
            <w:pPr>
              <w:pStyle w:val="Standard"/>
              <w:jc w:val="center"/>
              <w:rPr>
                <w:rFonts w:ascii="Arial" w:hAnsi="Arial" w:cs="Arial"/>
                <w:bCs/>
                <w:shd w:val="clear" w:color="auto" w:fill="FFFFFF"/>
              </w:rPr>
            </w:pPr>
          </w:p>
          <w:p w14:paraId="052BF024" w14:textId="6DEB3F10" w:rsidR="000E0A8C" w:rsidRPr="00EE071B" w:rsidRDefault="000E0A8C" w:rsidP="00505719">
            <w:pPr>
              <w:pStyle w:val="Standard"/>
              <w:jc w:val="both"/>
              <w:rPr>
                <w:rFonts w:ascii="Arial" w:hAnsi="Arial" w:cs="Arial"/>
                <w:bCs/>
                <w:shd w:val="clear" w:color="auto" w:fill="FFFFFF"/>
              </w:rPr>
            </w:pPr>
            <w:r w:rsidRPr="00EE071B">
              <w:rPr>
                <w:rFonts w:ascii="Arial" w:hAnsi="Arial" w:cs="Arial"/>
                <w:bCs/>
                <w:shd w:val="clear" w:color="auto" w:fill="FFFFFF"/>
              </w:rPr>
              <w:t xml:space="preserve">Durante el mes de </w:t>
            </w:r>
            <w:r w:rsidR="00804BC9">
              <w:rPr>
                <w:rFonts w:ascii="Arial" w:hAnsi="Arial" w:cs="Arial"/>
                <w:bCs/>
                <w:shd w:val="clear" w:color="auto" w:fill="FFFFFF"/>
              </w:rPr>
              <w:t>junio</w:t>
            </w:r>
            <w:r w:rsidRPr="00EE071B">
              <w:rPr>
                <w:rFonts w:ascii="Arial" w:hAnsi="Arial" w:cs="Arial"/>
                <w:bCs/>
                <w:shd w:val="clear" w:color="auto" w:fill="FFFFFF"/>
              </w:rPr>
              <w:t xml:space="preserve">, la empresa recolectó </w:t>
            </w:r>
            <w:r w:rsidR="00D40BAF">
              <w:rPr>
                <w:rFonts w:ascii="Arial" w:hAnsi="Arial" w:cs="Arial"/>
                <w:b/>
                <w:bCs/>
                <w:shd w:val="clear" w:color="auto" w:fill="FFFFFF"/>
              </w:rPr>
              <w:t>3</w:t>
            </w:r>
            <w:r w:rsidR="00804BC9">
              <w:rPr>
                <w:rFonts w:ascii="Arial" w:hAnsi="Arial" w:cs="Arial"/>
                <w:b/>
                <w:bCs/>
                <w:shd w:val="clear" w:color="auto" w:fill="FFFFFF"/>
              </w:rPr>
              <w:t>4</w:t>
            </w:r>
            <w:r w:rsidR="00F34FC0">
              <w:rPr>
                <w:rFonts w:ascii="Arial" w:hAnsi="Arial" w:cs="Arial"/>
                <w:b/>
                <w:bCs/>
                <w:shd w:val="clear" w:color="auto" w:fill="FFFFFF"/>
              </w:rPr>
              <w:t>.</w:t>
            </w:r>
            <w:r w:rsidR="00804BC9">
              <w:rPr>
                <w:rFonts w:ascii="Arial" w:hAnsi="Arial" w:cs="Arial"/>
                <w:b/>
                <w:bCs/>
                <w:shd w:val="clear" w:color="auto" w:fill="FFFFFF"/>
              </w:rPr>
              <w:t>786</w:t>
            </w:r>
            <w:r w:rsidRPr="00EE071B">
              <w:rPr>
                <w:rFonts w:ascii="Arial" w:hAnsi="Arial" w:cs="Arial"/>
                <w:bCs/>
                <w:shd w:val="clear" w:color="auto" w:fill="FFFFFF"/>
              </w:rPr>
              <w:t xml:space="preserve"> toneladas de residuos ordin</w:t>
            </w:r>
            <w:r w:rsidR="00162268">
              <w:rPr>
                <w:rFonts w:ascii="Arial" w:hAnsi="Arial" w:cs="Arial"/>
                <w:bCs/>
                <w:shd w:val="clear" w:color="auto" w:fill="FFFFFF"/>
              </w:rPr>
              <w:t>arios en el ASE1, validados en 3</w:t>
            </w:r>
            <w:r w:rsidRPr="00EE071B">
              <w:rPr>
                <w:rFonts w:ascii="Arial" w:hAnsi="Arial" w:cs="Arial"/>
                <w:bCs/>
                <w:shd w:val="clear" w:color="auto" w:fill="FFFFFF"/>
              </w:rPr>
              <w:t>.</w:t>
            </w:r>
            <w:r w:rsidR="00804BC9">
              <w:rPr>
                <w:rFonts w:ascii="Arial" w:hAnsi="Arial" w:cs="Arial"/>
                <w:bCs/>
                <w:shd w:val="clear" w:color="auto" w:fill="FFFFFF"/>
              </w:rPr>
              <w:t>792</w:t>
            </w:r>
            <w:r w:rsidRPr="00EE071B">
              <w:rPr>
                <w:rFonts w:ascii="Arial" w:hAnsi="Arial" w:cs="Arial"/>
                <w:bCs/>
                <w:shd w:val="clear" w:color="auto" w:fill="FFFFFF"/>
              </w:rPr>
              <w:t xml:space="preserve"> viajes al </w:t>
            </w:r>
            <w:r w:rsidR="000A720E">
              <w:rPr>
                <w:rFonts w:ascii="Arial" w:hAnsi="Arial" w:cs="Arial"/>
                <w:bCs/>
                <w:shd w:val="clear" w:color="auto" w:fill="FFFFFF"/>
              </w:rPr>
              <w:t>R</w:t>
            </w:r>
            <w:r w:rsidRPr="00EE071B">
              <w:rPr>
                <w:rFonts w:ascii="Arial" w:hAnsi="Arial" w:cs="Arial"/>
                <w:bCs/>
                <w:shd w:val="clear" w:color="auto" w:fill="FFFFFF"/>
              </w:rPr>
              <w:t xml:space="preserve">elleno </w:t>
            </w:r>
            <w:r w:rsidR="000A720E">
              <w:rPr>
                <w:rFonts w:ascii="Arial" w:hAnsi="Arial" w:cs="Arial"/>
                <w:bCs/>
                <w:shd w:val="clear" w:color="auto" w:fill="FFFFFF"/>
              </w:rPr>
              <w:t>S</w:t>
            </w:r>
            <w:r w:rsidRPr="00EE071B">
              <w:rPr>
                <w:rFonts w:ascii="Arial" w:hAnsi="Arial" w:cs="Arial"/>
                <w:bCs/>
                <w:shd w:val="clear" w:color="auto" w:fill="FFFFFF"/>
              </w:rPr>
              <w:t>anitario Doña Juana.</w:t>
            </w:r>
          </w:p>
          <w:p w14:paraId="01A85093" w14:textId="77777777" w:rsidR="000E0A8C" w:rsidRPr="00EE071B" w:rsidRDefault="000E0A8C" w:rsidP="001F188E">
            <w:pPr>
              <w:pStyle w:val="Standard"/>
              <w:jc w:val="center"/>
              <w:rPr>
                <w:rFonts w:ascii="Arial" w:hAnsi="Arial" w:cs="Arial"/>
                <w:bCs/>
                <w:shd w:val="clear" w:color="auto" w:fill="FFFFFF"/>
              </w:rPr>
            </w:pPr>
          </w:p>
          <w:p w14:paraId="3127D36C" w14:textId="4B68A468" w:rsidR="00B81D36" w:rsidRDefault="000E0A8C" w:rsidP="00505719">
            <w:pPr>
              <w:pStyle w:val="Standard"/>
              <w:jc w:val="both"/>
              <w:rPr>
                <w:rFonts w:ascii="Arial" w:hAnsi="Arial" w:cs="Arial"/>
                <w:bCs/>
                <w:shd w:val="clear" w:color="auto" w:fill="FFFFFF"/>
              </w:rPr>
            </w:pPr>
            <w:r w:rsidRPr="00EE071B">
              <w:rPr>
                <w:rFonts w:ascii="Arial" w:hAnsi="Arial" w:cs="Arial"/>
                <w:bCs/>
                <w:shd w:val="clear" w:color="auto" w:fill="FFFFFF"/>
              </w:rPr>
              <w:t>El componente de recolección está organizado en 4</w:t>
            </w:r>
            <w:r w:rsidR="00804BC9">
              <w:rPr>
                <w:rFonts w:ascii="Arial" w:hAnsi="Arial" w:cs="Arial"/>
                <w:bCs/>
                <w:shd w:val="clear" w:color="auto" w:fill="FFFFFF"/>
              </w:rPr>
              <w:t>5</w:t>
            </w:r>
            <w:r w:rsidR="00F34FC0">
              <w:rPr>
                <w:rFonts w:ascii="Arial" w:hAnsi="Arial" w:cs="Arial"/>
                <w:bCs/>
                <w:shd w:val="clear" w:color="auto" w:fill="FFFFFF"/>
              </w:rPr>
              <w:t xml:space="preserve"> </w:t>
            </w:r>
            <w:proofErr w:type="spellStart"/>
            <w:r w:rsidRPr="00EE071B">
              <w:rPr>
                <w:rFonts w:ascii="Arial" w:hAnsi="Arial" w:cs="Arial"/>
                <w:bCs/>
                <w:shd w:val="clear" w:color="auto" w:fill="FFFFFF"/>
              </w:rPr>
              <w:t>macrorrutas</w:t>
            </w:r>
            <w:proofErr w:type="spellEnd"/>
            <w:r w:rsidRPr="00EE071B">
              <w:rPr>
                <w:rFonts w:ascii="Arial" w:hAnsi="Arial" w:cs="Arial"/>
                <w:bCs/>
                <w:shd w:val="clear" w:color="auto" w:fill="FFFFFF"/>
              </w:rPr>
              <w:t xml:space="preserve">, para cada una de las cuales se recogieron </w:t>
            </w:r>
            <w:r w:rsidR="00804BC9">
              <w:rPr>
                <w:rFonts w:ascii="Arial" w:hAnsi="Arial" w:cs="Arial"/>
                <w:bCs/>
                <w:shd w:val="clear" w:color="auto" w:fill="FFFFFF"/>
              </w:rPr>
              <w:t>714</w:t>
            </w:r>
            <w:r w:rsidRPr="00EE071B">
              <w:rPr>
                <w:rFonts w:ascii="Arial" w:hAnsi="Arial" w:cs="Arial"/>
                <w:bCs/>
                <w:shd w:val="clear" w:color="auto" w:fill="FFFFFF"/>
              </w:rPr>
              <w:t xml:space="preserve"> toneladas en promedio.</w:t>
            </w:r>
            <w:r w:rsidR="00F34FC0">
              <w:rPr>
                <w:rFonts w:ascii="Arial" w:hAnsi="Arial" w:cs="Arial"/>
                <w:bCs/>
                <w:shd w:val="clear" w:color="auto" w:fill="FFFFFF"/>
              </w:rPr>
              <w:t xml:space="preserve"> </w:t>
            </w:r>
            <w:r w:rsidR="00B81D36" w:rsidRPr="00B81D36">
              <w:rPr>
                <w:rFonts w:ascii="Arial" w:hAnsi="Arial" w:cs="Arial"/>
                <w:bCs/>
                <w:shd w:val="clear" w:color="auto" w:fill="FFFFFF"/>
              </w:rPr>
              <w:t>A continuación, se discrimina la cantidad de residuos</w:t>
            </w:r>
            <w:r w:rsidR="00F34FC0">
              <w:rPr>
                <w:rFonts w:ascii="Arial" w:hAnsi="Arial" w:cs="Arial"/>
                <w:bCs/>
                <w:shd w:val="clear" w:color="auto" w:fill="FFFFFF"/>
              </w:rPr>
              <w:t xml:space="preserve"> </w:t>
            </w:r>
            <w:r w:rsidR="00B81D36" w:rsidRPr="00B81D36">
              <w:rPr>
                <w:rFonts w:ascii="Arial" w:hAnsi="Arial" w:cs="Arial"/>
                <w:bCs/>
                <w:shd w:val="clear" w:color="auto" w:fill="FFFFFF"/>
              </w:rPr>
              <w:t>generados por localidad:</w:t>
            </w:r>
          </w:p>
          <w:p w14:paraId="5FE69CAB" w14:textId="77777777" w:rsidR="00B6531D" w:rsidRDefault="00B6531D" w:rsidP="001F188E">
            <w:pPr>
              <w:pStyle w:val="Standard"/>
              <w:jc w:val="center"/>
              <w:rPr>
                <w:rFonts w:ascii="Arial" w:hAnsi="Arial" w:cs="Arial"/>
                <w:bCs/>
                <w:shd w:val="clear" w:color="auto" w:fill="FFFFFF"/>
              </w:rPr>
            </w:pPr>
          </w:p>
          <w:p w14:paraId="2D152793" w14:textId="77777777" w:rsidR="00B81D36" w:rsidRDefault="00B81D36" w:rsidP="001F188E">
            <w:pPr>
              <w:pStyle w:val="Standard"/>
              <w:jc w:val="center"/>
              <w:rPr>
                <w:rFonts w:ascii="Arial" w:hAnsi="Arial" w:cs="Arial"/>
                <w:bCs/>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346196" w14:paraId="0AC68512" w14:textId="77777777" w:rsidTr="003672F8">
              <w:trPr>
                <w:trHeight w:val="636"/>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9BED4C"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B4D9C"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D1AB6" w14:textId="77777777" w:rsidR="00B81D36" w:rsidRPr="00DD5B94" w:rsidRDefault="00B81D36" w:rsidP="001F188E">
                  <w:pPr>
                    <w:pStyle w:val="Ttulo2"/>
                    <w:spacing w:before="120" w:after="120"/>
                    <w:rPr>
                      <w:rFonts w:cs="Arial"/>
                      <w:bCs/>
                      <w:kern w:val="3"/>
                      <w:shd w:val="clear" w:color="auto" w:fill="FFFFFF"/>
                    </w:rPr>
                  </w:pPr>
                  <w:r>
                    <w:rPr>
                      <w:rFonts w:cs="Arial"/>
                      <w:bCs/>
                      <w:kern w:val="3"/>
                      <w:shd w:val="clear" w:color="auto" w:fill="FFFFFF"/>
                    </w:rPr>
                    <w:t>Rural</w:t>
                  </w:r>
                </w:p>
              </w:tc>
            </w:tr>
            <w:tr w:rsidR="00B81D36" w:rsidRPr="00346196" w14:paraId="0E3D3733"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EBCBEB"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FAE20A" w14:textId="5D0E5DC6" w:rsidR="00B81D36" w:rsidRPr="00DD5B94" w:rsidRDefault="007E4570"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4531</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E9A96" w14:textId="5515C09E"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5</w:t>
                  </w:r>
                </w:p>
              </w:tc>
            </w:tr>
            <w:tr w:rsidR="00B81D36" w:rsidRPr="00346196" w14:paraId="19DCFC8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7B56AC" w14:textId="37AF4A94"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La Candelaria</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8F8B2" w14:textId="2ED558E4" w:rsidR="00B81D36" w:rsidRPr="00DD5B94" w:rsidRDefault="007E4570"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912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BA4D" w14:textId="77777777" w:rsidR="00B81D36" w:rsidRPr="00DD5B94" w:rsidRDefault="00B76085" w:rsidP="001F188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1B2B64B9"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1B298"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BD575A" w14:textId="362FB5F7"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80</w:t>
                  </w:r>
                  <w:r w:rsidR="007E4570">
                    <w:rPr>
                      <w:rFonts w:ascii="Arial" w:hAnsi="Arial" w:cs="Arial"/>
                      <w:color w:val="auto"/>
                      <w:kern w:val="0"/>
                      <w:sz w:val="20"/>
                      <w:szCs w:val="20"/>
                      <w:lang w:val="es-CO" w:eastAsia="es-CO"/>
                    </w:rPr>
                    <w:t>19</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CBAE9" w14:textId="1A3D715B"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31</w:t>
                  </w:r>
                </w:p>
              </w:tc>
            </w:tr>
            <w:tr w:rsidR="00B81D36" w:rsidRPr="00346196" w14:paraId="5696358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3D7C2"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2369" w14:textId="73CF2A29"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2</w:t>
                  </w:r>
                  <w:r w:rsidR="007E4570">
                    <w:rPr>
                      <w:rFonts w:ascii="Arial" w:hAnsi="Arial" w:cs="Arial"/>
                      <w:color w:val="auto"/>
                      <w:kern w:val="0"/>
                      <w:sz w:val="20"/>
                      <w:szCs w:val="20"/>
                      <w:lang w:val="es-CO" w:eastAsia="es-CO"/>
                    </w:rPr>
                    <w:t>285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106F9B" w14:textId="7DBCE0CB"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5</w:t>
                  </w:r>
                </w:p>
              </w:tc>
            </w:tr>
            <w:tr w:rsidR="00B81D36" w:rsidRPr="00346196" w14:paraId="3871E07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910417" w14:textId="77777777"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56C417" w14:textId="77777777" w:rsidR="00B81D36" w:rsidRPr="00DD5B94" w:rsidRDefault="003717CE"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AD891C" w14:textId="47ED037A"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8</w:t>
                  </w:r>
                </w:p>
              </w:tc>
            </w:tr>
            <w:tr w:rsidR="00B81D36" w:rsidRPr="00346196" w14:paraId="3FA5754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C5720" w14:textId="5ACCD42D" w:rsidR="00B81D36" w:rsidRPr="003717CE" w:rsidRDefault="00B81D36" w:rsidP="001F188E">
                  <w:pPr>
                    <w:autoSpaceDE w:val="0"/>
                    <w:autoSpaceDN w:val="0"/>
                    <w:adjustRightInd w:val="0"/>
                    <w:jc w:val="center"/>
                    <w:rPr>
                      <w:rFonts w:ascii="Arial" w:hAnsi="Arial" w:cs="Arial"/>
                      <w:b/>
                      <w:noProof/>
                      <w:kern w:val="3"/>
                    </w:rPr>
                  </w:pPr>
                  <w:r w:rsidRPr="003717CE">
                    <w:rPr>
                      <w:rFonts w:ascii="Arial" w:hAnsi="Arial" w:cs="Arial"/>
                      <w:b/>
                      <w:noProof/>
                      <w:kern w:val="3"/>
                    </w:rPr>
                    <w:t>Usaquén</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714B4" w14:textId="51B4CD6F"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r w:rsidR="007E4570">
                    <w:rPr>
                      <w:rFonts w:ascii="Arial" w:hAnsi="Arial" w:cs="Arial"/>
                      <w:color w:val="auto"/>
                      <w:kern w:val="0"/>
                      <w:sz w:val="20"/>
                      <w:szCs w:val="20"/>
                      <w:lang w:val="es-CO" w:eastAsia="es-CO"/>
                    </w:rPr>
                    <w:t>2429</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92326D" w14:textId="2BDC3AC0"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37</w:t>
                  </w:r>
                </w:p>
              </w:tc>
            </w:tr>
            <w:tr w:rsidR="00B81D36" w:rsidRPr="00346196" w14:paraId="2853A89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923F53" w14:textId="77777777" w:rsidR="00B81D36" w:rsidRPr="003717CE" w:rsidRDefault="00375381" w:rsidP="001F188E">
                  <w:pPr>
                    <w:autoSpaceDE w:val="0"/>
                    <w:autoSpaceDN w:val="0"/>
                    <w:adjustRightInd w:val="0"/>
                    <w:jc w:val="center"/>
                    <w:rPr>
                      <w:rFonts w:ascii="Arial" w:hAnsi="Arial" w:cs="Arial"/>
                      <w:b/>
                      <w:noProof/>
                      <w:kern w:val="3"/>
                    </w:rPr>
                  </w:pPr>
                  <w:r w:rsidRPr="003717CE">
                    <w:rPr>
                      <w:rFonts w:ascii="Arial" w:hAnsi="Arial" w:cs="Arial"/>
                      <w:b/>
                      <w:noProof/>
                      <w:kern w:val="3"/>
                    </w:rPr>
                    <w:t>U</w:t>
                  </w:r>
                  <w:r w:rsidR="00B81D36" w:rsidRPr="003717CE">
                    <w:rPr>
                      <w:rFonts w:ascii="Arial" w:hAnsi="Arial" w:cs="Arial"/>
                      <w:b/>
                      <w:noProof/>
                      <w:kern w:val="3"/>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943503" w14:textId="23C5B804" w:rsidR="00B81D36" w:rsidRPr="00DD5B94" w:rsidRDefault="00162268"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w:t>
                  </w:r>
                  <w:r w:rsidR="007E4570">
                    <w:rPr>
                      <w:rFonts w:ascii="Arial" w:hAnsi="Arial" w:cs="Arial"/>
                      <w:color w:val="auto"/>
                      <w:kern w:val="0"/>
                      <w:sz w:val="20"/>
                      <w:szCs w:val="20"/>
                      <w:lang w:val="es-CO" w:eastAsia="es-CO"/>
                    </w:rPr>
                    <w:t>499</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2701B" w14:textId="5F7CD7E6" w:rsidR="00B81D36" w:rsidRPr="00DD5B94" w:rsidRDefault="007E4570" w:rsidP="001F188E">
                  <w:pPr>
                    <w:pStyle w:val="Default"/>
                    <w:jc w:val="center"/>
                    <w:rPr>
                      <w:rFonts w:ascii="Arial" w:hAnsi="Arial" w:cs="Arial"/>
                      <w:noProof/>
                      <w:color w:val="auto"/>
                      <w:sz w:val="20"/>
                      <w:szCs w:val="20"/>
                    </w:rPr>
                  </w:pPr>
                  <w:r>
                    <w:rPr>
                      <w:rFonts w:ascii="Arial" w:hAnsi="Arial" w:cs="Arial"/>
                      <w:noProof/>
                      <w:color w:val="auto"/>
                      <w:sz w:val="20"/>
                      <w:szCs w:val="20"/>
                    </w:rPr>
                    <w:t>25</w:t>
                  </w:r>
                </w:p>
              </w:tc>
            </w:tr>
            <w:tr w:rsidR="00B81D36" w:rsidRPr="00346196" w14:paraId="527C1D94"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781242" w14:textId="77777777" w:rsidR="00B81D36" w:rsidRPr="003717CE" w:rsidRDefault="00375381" w:rsidP="001F188E">
                  <w:pPr>
                    <w:autoSpaceDE w:val="0"/>
                    <w:autoSpaceDN w:val="0"/>
                    <w:adjustRightInd w:val="0"/>
                    <w:jc w:val="center"/>
                    <w:rPr>
                      <w:rFonts w:ascii="Arial" w:hAnsi="Arial" w:cs="Arial"/>
                      <w:b/>
                      <w:noProof/>
                      <w:kern w:val="3"/>
                    </w:rPr>
                  </w:pPr>
                  <w:r w:rsidRPr="003717CE">
                    <w:rPr>
                      <w:rFonts w:ascii="Arial" w:hAnsi="Arial" w:cs="Arial"/>
                      <w:b/>
                      <w:noProof/>
                      <w:kern w:val="3"/>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61408D" w14:textId="706621EE" w:rsidR="00B81D36" w:rsidRPr="003717CE" w:rsidRDefault="00D40BAF" w:rsidP="001F188E">
                  <w:pPr>
                    <w:pStyle w:val="Default"/>
                    <w:jc w:val="center"/>
                    <w:rPr>
                      <w:rFonts w:ascii="Arial" w:hAnsi="Arial" w:cs="Arial"/>
                      <w:b/>
                      <w:color w:val="auto"/>
                      <w:kern w:val="0"/>
                      <w:sz w:val="20"/>
                      <w:szCs w:val="20"/>
                      <w:lang w:val="es-CO" w:eastAsia="es-CO"/>
                    </w:rPr>
                  </w:pPr>
                  <w:r>
                    <w:rPr>
                      <w:rFonts w:ascii="Arial" w:hAnsi="Arial" w:cs="Arial"/>
                      <w:b/>
                      <w:color w:val="auto"/>
                      <w:kern w:val="0"/>
                      <w:sz w:val="20"/>
                      <w:szCs w:val="20"/>
                      <w:lang w:val="es-CO" w:eastAsia="es-CO"/>
                    </w:rPr>
                    <w:t>3</w:t>
                  </w:r>
                  <w:r w:rsidR="007E4570">
                    <w:rPr>
                      <w:rFonts w:ascii="Arial" w:hAnsi="Arial" w:cs="Arial"/>
                      <w:b/>
                      <w:color w:val="auto"/>
                      <w:kern w:val="0"/>
                      <w:sz w:val="20"/>
                      <w:szCs w:val="20"/>
                      <w:lang w:val="es-CO" w:eastAsia="es-CO"/>
                    </w:rPr>
                    <w:t>4</w:t>
                  </w:r>
                  <w:r>
                    <w:rPr>
                      <w:rFonts w:ascii="Arial" w:hAnsi="Arial" w:cs="Arial"/>
                      <w:b/>
                      <w:color w:val="auto"/>
                      <w:kern w:val="0"/>
                      <w:sz w:val="20"/>
                      <w:szCs w:val="20"/>
                      <w:lang w:val="es-CO" w:eastAsia="es-CO"/>
                    </w:rPr>
                    <w:t>.</w:t>
                  </w:r>
                  <w:r w:rsidR="007E4570">
                    <w:rPr>
                      <w:rFonts w:ascii="Arial" w:hAnsi="Arial" w:cs="Arial"/>
                      <w:b/>
                      <w:color w:val="auto"/>
                      <w:kern w:val="0"/>
                      <w:sz w:val="20"/>
                      <w:szCs w:val="20"/>
                      <w:lang w:val="es-CO" w:eastAsia="es-CO"/>
                    </w:rPr>
                    <w:t>675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F61B24" w14:textId="52E91AA8" w:rsidR="00B81D36" w:rsidRPr="003717CE" w:rsidRDefault="007E4570" w:rsidP="001F188E">
                  <w:pPr>
                    <w:pStyle w:val="Default"/>
                    <w:jc w:val="center"/>
                    <w:rPr>
                      <w:rFonts w:ascii="Arial" w:hAnsi="Arial" w:cs="Arial"/>
                      <w:b/>
                      <w:noProof/>
                      <w:color w:val="auto"/>
                      <w:sz w:val="20"/>
                      <w:szCs w:val="20"/>
                    </w:rPr>
                  </w:pPr>
                  <w:r>
                    <w:rPr>
                      <w:rFonts w:ascii="Arial" w:hAnsi="Arial" w:cs="Arial"/>
                      <w:b/>
                      <w:noProof/>
                      <w:color w:val="auto"/>
                      <w:sz w:val="20"/>
                      <w:szCs w:val="20"/>
                    </w:rPr>
                    <w:t>111</w:t>
                  </w:r>
                </w:p>
              </w:tc>
            </w:tr>
          </w:tbl>
          <w:p w14:paraId="7E878703" w14:textId="0FB4A9E6" w:rsidR="00B81D36" w:rsidRPr="00E117DF" w:rsidRDefault="00040E0B" w:rsidP="001F188E">
            <w:pPr>
              <w:pStyle w:val="Standard"/>
              <w:jc w:val="center"/>
              <w:rPr>
                <w:rFonts w:ascii="Arial" w:hAnsi="Arial" w:cs="Arial"/>
                <w:b/>
                <w:bCs/>
                <w:sz w:val="18"/>
                <w:szCs w:val="18"/>
                <w:shd w:val="clear" w:color="auto" w:fill="FFFFFF"/>
              </w:rPr>
            </w:pPr>
            <w:r w:rsidRPr="002F08A7">
              <w:rPr>
                <w:rFonts w:ascii="Arial" w:hAnsi="Arial" w:cs="Arial"/>
                <w:b/>
                <w:bCs/>
                <w:sz w:val="18"/>
                <w:szCs w:val="18"/>
                <w:shd w:val="clear" w:color="auto" w:fill="FFFFFF"/>
              </w:rPr>
              <w:t xml:space="preserve">Fuente: Informe Técnico Operativo de </w:t>
            </w:r>
            <w:proofErr w:type="spellStart"/>
            <w:r w:rsidRPr="002F08A7">
              <w:rPr>
                <w:rFonts w:ascii="Arial" w:hAnsi="Arial" w:cs="Arial"/>
                <w:b/>
                <w:bCs/>
                <w:sz w:val="18"/>
                <w:szCs w:val="18"/>
                <w:shd w:val="clear" w:color="auto" w:fill="FFFFFF"/>
              </w:rPr>
              <w:t>Promoambiental</w:t>
            </w:r>
            <w:proofErr w:type="spellEnd"/>
            <w:r w:rsidRPr="002F08A7">
              <w:rPr>
                <w:rFonts w:ascii="Arial" w:hAnsi="Arial" w:cs="Arial"/>
                <w:b/>
                <w:bCs/>
                <w:sz w:val="18"/>
                <w:szCs w:val="18"/>
                <w:shd w:val="clear" w:color="auto" w:fill="FFFFFF"/>
              </w:rPr>
              <w:t xml:space="preserve"> Distrito SAS. ESP </w:t>
            </w:r>
            <w:r w:rsidR="002F08A7">
              <w:rPr>
                <w:rFonts w:ascii="Arial" w:hAnsi="Arial" w:cs="Arial"/>
                <w:b/>
                <w:bCs/>
                <w:sz w:val="18"/>
                <w:szCs w:val="18"/>
                <w:shd w:val="clear" w:color="auto" w:fill="FFFFFF"/>
              </w:rPr>
              <w:t>del mes de</w:t>
            </w:r>
            <w:r w:rsidR="00B96A4B">
              <w:rPr>
                <w:rFonts w:ascii="Arial" w:hAnsi="Arial" w:cs="Arial"/>
                <w:b/>
                <w:bCs/>
                <w:sz w:val="18"/>
                <w:szCs w:val="18"/>
                <w:shd w:val="clear" w:color="auto" w:fill="FFFFFF"/>
              </w:rPr>
              <w:t xml:space="preserve"> </w:t>
            </w:r>
            <w:r w:rsidR="007E4570">
              <w:rPr>
                <w:rFonts w:ascii="Arial" w:hAnsi="Arial" w:cs="Arial"/>
                <w:b/>
                <w:bCs/>
                <w:sz w:val="18"/>
                <w:szCs w:val="18"/>
                <w:shd w:val="clear" w:color="auto" w:fill="FFFFFF"/>
              </w:rPr>
              <w:t>junio</w:t>
            </w:r>
            <w:r w:rsidRPr="002F08A7">
              <w:rPr>
                <w:rFonts w:ascii="Arial" w:hAnsi="Arial" w:cs="Arial"/>
                <w:b/>
                <w:bCs/>
                <w:sz w:val="18"/>
                <w:szCs w:val="18"/>
                <w:shd w:val="clear" w:color="auto" w:fill="FFFFFF"/>
              </w:rPr>
              <w:t xml:space="preserve"> 20</w:t>
            </w:r>
            <w:r w:rsidR="00B04D51">
              <w:rPr>
                <w:rFonts w:ascii="Arial" w:hAnsi="Arial" w:cs="Arial"/>
                <w:b/>
                <w:bCs/>
                <w:sz w:val="18"/>
                <w:szCs w:val="18"/>
                <w:shd w:val="clear" w:color="auto" w:fill="FFFFFF"/>
              </w:rPr>
              <w:t>20</w:t>
            </w:r>
          </w:p>
          <w:p w14:paraId="30536C89" w14:textId="77777777" w:rsidR="00DE0D85" w:rsidRPr="00346196" w:rsidRDefault="00DE0D85" w:rsidP="001F188E">
            <w:pPr>
              <w:pStyle w:val="Standard"/>
              <w:jc w:val="center"/>
              <w:rPr>
                <w:rFonts w:ascii="Arial" w:hAnsi="Arial" w:cs="Arial"/>
                <w:bCs/>
                <w:color w:val="FF0000"/>
                <w:shd w:val="clear" w:color="auto" w:fill="FFFFFF"/>
              </w:rPr>
            </w:pPr>
          </w:p>
          <w:p w14:paraId="06DFD4E3" w14:textId="77777777" w:rsidR="005F76FF" w:rsidRDefault="005F76FF" w:rsidP="00EB718E">
            <w:pPr>
              <w:rPr>
                <w:rFonts w:ascii="Arial" w:hAnsi="Arial" w:cs="Arial"/>
                <w:b/>
                <w:u w:val="single"/>
              </w:rPr>
            </w:pPr>
          </w:p>
          <w:p w14:paraId="53F6B259" w14:textId="77777777" w:rsidR="00171621" w:rsidRPr="00F83C10" w:rsidRDefault="0054578A" w:rsidP="001F188E">
            <w:pPr>
              <w:jc w:val="center"/>
              <w:rPr>
                <w:rFonts w:ascii="Arial" w:hAnsi="Arial" w:cs="Arial"/>
                <w:b/>
                <w:u w:val="single"/>
              </w:rPr>
            </w:pPr>
            <w:r w:rsidRPr="00F83C10">
              <w:rPr>
                <w:rFonts w:ascii="Arial" w:hAnsi="Arial" w:cs="Arial"/>
                <w:b/>
                <w:u w:val="single"/>
              </w:rPr>
              <w:t>PROGRAMACIÓN DE VERIFICACIONES EN CAMPO DE LA INTERVENTORÍA POR ACTIVIDAD DE LA PRESTACIÓN DEL SERVICIO DE ASEO</w:t>
            </w:r>
          </w:p>
          <w:p w14:paraId="3A24EEC7" w14:textId="77777777" w:rsidR="00F83C10" w:rsidRPr="00F83C10" w:rsidRDefault="00F83C10" w:rsidP="001F188E">
            <w:pPr>
              <w:jc w:val="center"/>
              <w:rPr>
                <w:sz w:val="22"/>
                <w:szCs w:val="22"/>
              </w:rPr>
            </w:pPr>
          </w:p>
          <w:p w14:paraId="35E91818" w14:textId="73827470" w:rsidR="00113E40" w:rsidRDefault="005A68D1" w:rsidP="00505719">
            <w:pPr>
              <w:jc w:val="both"/>
              <w:rPr>
                <w:rFonts w:ascii="Arial" w:hAnsi="Arial" w:cs="Arial"/>
                <w:bCs/>
                <w:kern w:val="3"/>
                <w:shd w:val="clear" w:color="auto" w:fill="FFFFFF"/>
              </w:rPr>
            </w:pPr>
            <w:r>
              <w:rPr>
                <w:rFonts w:ascii="Arial" w:hAnsi="Arial" w:cs="Arial"/>
                <w:bCs/>
                <w:kern w:val="3"/>
                <w:shd w:val="clear" w:color="auto" w:fill="FFFFFF"/>
              </w:rPr>
              <w:t xml:space="preserve">Para el mes de </w:t>
            </w:r>
            <w:r w:rsidR="006349B7">
              <w:rPr>
                <w:rFonts w:ascii="Arial" w:hAnsi="Arial" w:cs="Arial"/>
                <w:bCs/>
                <w:kern w:val="3"/>
                <w:shd w:val="clear" w:color="auto" w:fill="FFFFFF"/>
              </w:rPr>
              <w:t>junio</w:t>
            </w:r>
            <w:r w:rsidR="00113E40" w:rsidRPr="00113E40">
              <w:rPr>
                <w:rFonts w:ascii="Arial" w:hAnsi="Arial" w:cs="Arial"/>
                <w:bCs/>
                <w:kern w:val="3"/>
                <w:shd w:val="clear" w:color="auto" w:fill="FFFFFF"/>
              </w:rPr>
              <w:t xml:space="preserve"> d</w:t>
            </w:r>
            <w:r w:rsidR="008842D6">
              <w:rPr>
                <w:rFonts w:ascii="Arial" w:hAnsi="Arial" w:cs="Arial"/>
                <w:bCs/>
                <w:kern w:val="3"/>
                <w:shd w:val="clear" w:color="auto" w:fill="FFFFFF"/>
              </w:rPr>
              <w:t xml:space="preserve">e 2020 se ejecutaron en total </w:t>
            </w:r>
            <w:r w:rsidR="00113E40" w:rsidRPr="00113E40">
              <w:rPr>
                <w:rFonts w:ascii="Arial" w:hAnsi="Arial" w:cs="Arial"/>
                <w:bCs/>
                <w:kern w:val="3"/>
                <w:shd w:val="clear" w:color="auto" w:fill="FFFFFF"/>
              </w:rPr>
              <w:t>2</w:t>
            </w:r>
            <w:r w:rsidR="008842D6">
              <w:rPr>
                <w:rFonts w:ascii="Arial" w:hAnsi="Arial" w:cs="Arial"/>
                <w:bCs/>
                <w:kern w:val="3"/>
                <w:shd w:val="clear" w:color="auto" w:fill="FFFFFF"/>
              </w:rPr>
              <w:t>83</w:t>
            </w:r>
            <w:r w:rsidR="00113E40" w:rsidRPr="00113E40">
              <w:rPr>
                <w:rFonts w:ascii="Arial" w:hAnsi="Arial" w:cs="Arial"/>
                <w:bCs/>
                <w:kern w:val="3"/>
                <w:shd w:val="clear" w:color="auto" w:fill="FFFFFF"/>
              </w:rPr>
              <w:t xml:space="preserve"> verificaciones (incluidas las verificaciones de la zona urbana y rural) relacionadas con la actividad de</w:t>
            </w:r>
            <w:r w:rsidR="008842D6">
              <w:rPr>
                <w:rFonts w:ascii="Arial" w:hAnsi="Arial" w:cs="Arial"/>
                <w:bCs/>
                <w:kern w:val="3"/>
                <w:shd w:val="clear" w:color="auto" w:fill="FFFFFF"/>
              </w:rPr>
              <w:t xml:space="preserve"> recolección y transporte; en </w:t>
            </w:r>
            <w:r w:rsidR="006349B7">
              <w:rPr>
                <w:rFonts w:ascii="Arial" w:hAnsi="Arial" w:cs="Arial"/>
                <w:bCs/>
                <w:kern w:val="3"/>
                <w:shd w:val="clear" w:color="auto" w:fill="FFFFFF"/>
              </w:rPr>
              <w:t>7</w:t>
            </w:r>
            <w:r w:rsidR="00113E40" w:rsidRPr="00113E40">
              <w:rPr>
                <w:rFonts w:ascii="Arial" w:hAnsi="Arial" w:cs="Arial"/>
                <w:bCs/>
                <w:kern w:val="3"/>
                <w:shd w:val="clear" w:color="auto" w:fill="FFFFFF"/>
              </w:rPr>
              <w:t xml:space="preserve"> verificaciones</w:t>
            </w:r>
            <w:r w:rsidR="008842D6">
              <w:rPr>
                <w:rFonts w:ascii="Arial" w:hAnsi="Arial" w:cs="Arial"/>
                <w:bCs/>
                <w:kern w:val="3"/>
                <w:shd w:val="clear" w:color="auto" w:fill="FFFFFF"/>
              </w:rPr>
              <w:t xml:space="preserve"> se identificaron un total de </w:t>
            </w:r>
            <w:r w:rsidR="006349B7">
              <w:rPr>
                <w:rFonts w:ascii="Arial" w:hAnsi="Arial" w:cs="Arial"/>
                <w:bCs/>
                <w:kern w:val="3"/>
                <w:shd w:val="clear" w:color="auto" w:fill="FFFFFF"/>
              </w:rPr>
              <w:t>9</w:t>
            </w:r>
            <w:r w:rsidR="00113E40" w:rsidRPr="00113E40">
              <w:rPr>
                <w:rFonts w:ascii="Arial" w:hAnsi="Arial" w:cs="Arial"/>
                <w:bCs/>
                <w:kern w:val="3"/>
                <w:shd w:val="clear" w:color="auto" w:fill="FFFFFF"/>
              </w:rPr>
              <w:t xml:space="preserve"> hallazgos que corresponden a la operación, como se observa a continuación:</w:t>
            </w:r>
          </w:p>
          <w:p w14:paraId="4A4E155A" w14:textId="77777777" w:rsidR="00113E40" w:rsidRDefault="00113E40" w:rsidP="001F188E">
            <w:pPr>
              <w:jc w:val="center"/>
              <w:rPr>
                <w:rFonts w:ascii="Arial" w:hAnsi="Arial" w:cs="Arial"/>
                <w:bCs/>
                <w:kern w:val="3"/>
                <w:shd w:val="clear" w:color="auto" w:fill="FFFFFF"/>
              </w:rPr>
            </w:pPr>
          </w:p>
          <w:tbl>
            <w:tblPr>
              <w:tblW w:w="0" w:type="auto"/>
              <w:tblCellMar>
                <w:left w:w="70" w:type="dxa"/>
                <w:right w:w="70" w:type="dxa"/>
              </w:tblCellMar>
              <w:tblLook w:val="04A0" w:firstRow="1" w:lastRow="0" w:firstColumn="1" w:lastColumn="0" w:noHBand="0" w:noVBand="1"/>
            </w:tblPr>
            <w:tblGrid>
              <w:gridCol w:w="2184"/>
              <w:gridCol w:w="1694"/>
              <w:gridCol w:w="4186"/>
              <w:gridCol w:w="2921"/>
            </w:tblGrid>
            <w:tr w:rsidR="00113E40" w:rsidRPr="00113E40" w14:paraId="422068DE" w14:textId="77777777" w:rsidTr="006A6D5E">
              <w:trPr>
                <w:trHeight w:val="485"/>
                <w:tblHeader/>
              </w:trPr>
              <w:tc>
                <w:tcPr>
                  <w:tcW w:w="218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960639"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Localidad</w:t>
                  </w:r>
                </w:p>
              </w:tc>
              <w:tc>
                <w:tcPr>
                  <w:tcW w:w="1694" w:type="dxa"/>
                  <w:tcBorders>
                    <w:top w:val="single" w:sz="4" w:space="0" w:color="auto"/>
                    <w:left w:val="nil"/>
                    <w:bottom w:val="single" w:sz="4" w:space="0" w:color="auto"/>
                    <w:right w:val="single" w:sz="4" w:space="0" w:color="auto"/>
                  </w:tcBorders>
                  <w:shd w:val="clear" w:color="000000" w:fill="F2F2F2"/>
                  <w:vAlign w:val="center"/>
                  <w:hideMark/>
                </w:tcPr>
                <w:p w14:paraId="06797B19"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D741F0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AD6810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Cantidad de Hallazgos-Técnico Operativo</w:t>
                  </w:r>
                </w:p>
              </w:tc>
            </w:tr>
            <w:tr w:rsidR="00113E40" w:rsidRPr="00113E40" w14:paraId="146AC2E7"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063F49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La Candelaria</w:t>
                  </w:r>
                </w:p>
              </w:tc>
              <w:tc>
                <w:tcPr>
                  <w:tcW w:w="1694" w:type="dxa"/>
                  <w:tcBorders>
                    <w:top w:val="nil"/>
                    <w:left w:val="nil"/>
                    <w:bottom w:val="single" w:sz="4" w:space="0" w:color="auto"/>
                    <w:right w:val="single" w:sz="4" w:space="0" w:color="auto"/>
                  </w:tcBorders>
                  <w:shd w:val="clear" w:color="auto" w:fill="auto"/>
                  <w:vAlign w:val="center"/>
                  <w:hideMark/>
                </w:tcPr>
                <w:p w14:paraId="45AA82C5" w14:textId="68746E54"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1</w:t>
                  </w:r>
                  <w:r w:rsidR="00F56D30">
                    <w:rPr>
                      <w:rFonts w:ascii="Arial" w:hAnsi="Arial" w:cs="Arial"/>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3967919D" w14:textId="2ED3A29F"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554A09E7" w14:textId="7E3944FC"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113E40" w:rsidRPr="00113E40" w14:paraId="65689AEF"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EC3E58B"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Chapinero</w:t>
                  </w:r>
                </w:p>
              </w:tc>
              <w:tc>
                <w:tcPr>
                  <w:tcW w:w="1694" w:type="dxa"/>
                  <w:tcBorders>
                    <w:top w:val="nil"/>
                    <w:left w:val="nil"/>
                    <w:bottom w:val="single" w:sz="4" w:space="0" w:color="auto"/>
                    <w:right w:val="single" w:sz="4" w:space="0" w:color="auto"/>
                  </w:tcBorders>
                  <w:shd w:val="clear" w:color="auto" w:fill="auto"/>
                  <w:vAlign w:val="center"/>
                  <w:hideMark/>
                </w:tcPr>
                <w:p w14:paraId="1C49E63B" w14:textId="6B64C8F2"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50</w:t>
                  </w:r>
                </w:p>
              </w:tc>
              <w:tc>
                <w:tcPr>
                  <w:tcW w:w="0" w:type="auto"/>
                  <w:tcBorders>
                    <w:top w:val="nil"/>
                    <w:left w:val="nil"/>
                    <w:bottom w:val="single" w:sz="4" w:space="0" w:color="auto"/>
                    <w:right w:val="single" w:sz="4" w:space="0" w:color="auto"/>
                  </w:tcBorders>
                  <w:shd w:val="clear" w:color="auto" w:fill="auto"/>
                  <w:vAlign w:val="center"/>
                  <w:hideMark/>
                </w:tcPr>
                <w:p w14:paraId="5A122C04" w14:textId="73971482" w:rsidR="00113E40" w:rsidRPr="00113E40" w:rsidRDefault="00514E4B"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62F7358" w14:textId="5D470791" w:rsidR="00113E40" w:rsidRPr="00113E40" w:rsidRDefault="003526A6"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39C91290"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90CA3D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Chapinero Rural</w:t>
                  </w:r>
                </w:p>
              </w:tc>
              <w:tc>
                <w:tcPr>
                  <w:tcW w:w="1694" w:type="dxa"/>
                  <w:tcBorders>
                    <w:top w:val="nil"/>
                    <w:left w:val="nil"/>
                    <w:bottom w:val="single" w:sz="4" w:space="0" w:color="auto"/>
                    <w:right w:val="single" w:sz="4" w:space="0" w:color="auto"/>
                  </w:tcBorders>
                  <w:shd w:val="clear" w:color="auto" w:fill="auto"/>
                  <w:vAlign w:val="center"/>
                  <w:hideMark/>
                </w:tcPr>
                <w:p w14:paraId="74F6EB03" w14:textId="0BFE7C31"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6</w:t>
                  </w:r>
                </w:p>
              </w:tc>
              <w:tc>
                <w:tcPr>
                  <w:tcW w:w="0" w:type="auto"/>
                  <w:tcBorders>
                    <w:top w:val="nil"/>
                    <w:left w:val="nil"/>
                    <w:bottom w:val="single" w:sz="4" w:space="0" w:color="auto"/>
                    <w:right w:val="single" w:sz="4" w:space="0" w:color="auto"/>
                  </w:tcBorders>
                  <w:shd w:val="clear" w:color="auto" w:fill="auto"/>
                  <w:vAlign w:val="center"/>
                  <w:hideMark/>
                </w:tcPr>
                <w:p w14:paraId="3FA2C601"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292EE33"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5EBA8B79"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1D9F7B3"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 Cristóbal</w:t>
                  </w:r>
                </w:p>
              </w:tc>
              <w:tc>
                <w:tcPr>
                  <w:tcW w:w="1694" w:type="dxa"/>
                  <w:tcBorders>
                    <w:top w:val="nil"/>
                    <w:left w:val="nil"/>
                    <w:bottom w:val="single" w:sz="4" w:space="0" w:color="auto"/>
                    <w:right w:val="single" w:sz="4" w:space="0" w:color="auto"/>
                  </w:tcBorders>
                  <w:shd w:val="clear" w:color="auto" w:fill="auto"/>
                  <w:vAlign w:val="center"/>
                  <w:hideMark/>
                </w:tcPr>
                <w:p w14:paraId="5200829D" w14:textId="028E522B"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71</w:t>
                  </w:r>
                </w:p>
              </w:tc>
              <w:tc>
                <w:tcPr>
                  <w:tcW w:w="0" w:type="auto"/>
                  <w:tcBorders>
                    <w:top w:val="nil"/>
                    <w:left w:val="nil"/>
                    <w:bottom w:val="single" w:sz="4" w:space="0" w:color="auto"/>
                    <w:right w:val="single" w:sz="4" w:space="0" w:color="auto"/>
                  </w:tcBorders>
                  <w:shd w:val="clear" w:color="auto" w:fill="auto"/>
                  <w:vAlign w:val="center"/>
                  <w:hideMark/>
                </w:tcPr>
                <w:p w14:paraId="789FB326" w14:textId="453D266B"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21A8AB26" w14:textId="24800972"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5</w:t>
                  </w:r>
                </w:p>
              </w:tc>
            </w:tr>
            <w:tr w:rsidR="00113E40" w:rsidRPr="00113E40" w14:paraId="607662AD"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585836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 Cristóbal Rural</w:t>
                  </w:r>
                </w:p>
              </w:tc>
              <w:tc>
                <w:tcPr>
                  <w:tcW w:w="1694" w:type="dxa"/>
                  <w:tcBorders>
                    <w:top w:val="nil"/>
                    <w:left w:val="nil"/>
                    <w:bottom w:val="single" w:sz="4" w:space="0" w:color="auto"/>
                    <w:right w:val="single" w:sz="4" w:space="0" w:color="auto"/>
                  </w:tcBorders>
                  <w:shd w:val="clear" w:color="auto" w:fill="auto"/>
                  <w:vAlign w:val="center"/>
                  <w:hideMark/>
                </w:tcPr>
                <w:p w14:paraId="5E0F46E8"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B20247A"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B2408E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05F9D392"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8B48241"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Santa Fe</w:t>
                  </w:r>
                </w:p>
              </w:tc>
              <w:tc>
                <w:tcPr>
                  <w:tcW w:w="1694" w:type="dxa"/>
                  <w:tcBorders>
                    <w:top w:val="nil"/>
                    <w:left w:val="nil"/>
                    <w:bottom w:val="single" w:sz="4" w:space="0" w:color="auto"/>
                    <w:right w:val="single" w:sz="4" w:space="0" w:color="auto"/>
                  </w:tcBorders>
                  <w:shd w:val="clear" w:color="auto" w:fill="auto"/>
                  <w:vAlign w:val="center"/>
                  <w:hideMark/>
                </w:tcPr>
                <w:p w14:paraId="7FF5D7AB" w14:textId="08250248" w:rsidR="00113E40" w:rsidRPr="00113E40" w:rsidRDefault="00001577" w:rsidP="001F188E">
                  <w:pPr>
                    <w:jc w:val="center"/>
                    <w:rPr>
                      <w:rFonts w:ascii="Arial" w:hAnsi="Arial" w:cs="Arial"/>
                      <w:bCs/>
                      <w:kern w:val="3"/>
                      <w:shd w:val="clear" w:color="auto" w:fill="FFFFFF"/>
                    </w:rPr>
                  </w:pPr>
                  <w:r>
                    <w:rPr>
                      <w:rFonts w:ascii="Arial" w:hAnsi="Arial" w:cs="Arial"/>
                      <w:bCs/>
                      <w:kern w:val="3"/>
                      <w:shd w:val="clear" w:color="auto" w:fill="FFFFFF"/>
                    </w:rPr>
                    <w:t>5</w:t>
                  </w:r>
                  <w:r w:rsidR="00F56D30">
                    <w:rPr>
                      <w:rFonts w:ascii="Arial" w:hAnsi="Arial" w:cs="Arial"/>
                      <w:bCs/>
                      <w:kern w:val="3"/>
                      <w:shd w:val="clear" w:color="auto" w:fill="FFFFFF"/>
                    </w:rPr>
                    <w:t>6</w:t>
                  </w:r>
                </w:p>
              </w:tc>
              <w:tc>
                <w:tcPr>
                  <w:tcW w:w="0" w:type="auto"/>
                  <w:tcBorders>
                    <w:top w:val="nil"/>
                    <w:left w:val="nil"/>
                    <w:bottom w:val="single" w:sz="4" w:space="0" w:color="auto"/>
                    <w:right w:val="single" w:sz="4" w:space="0" w:color="auto"/>
                  </w:tcBorders>
                  <w:shd w:val="clear" w:color="auto" w:fill="auto"/>
                  <w:vAlign w:val="center"/>
                  <w:hideMark/>
                </w:tcPr>
                <w:p w14:paraId="155FB615" w14:textId="1865DD43"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2</w:t>
                  </w:r>
                </w:p>
              </w:tc>
              <w:tc>
                <w:tcPr>
                  <w:tcW w:w="0" w:type="auto"/>
                  <w:tcBorders>
                    <w:top w:val="nil"/>
                    <w:left w:val="nil"/>
                    <w:bottom w:val="single" w:sz="4" w:space="0" w:color="auto"/>
                    <w:right w:val="single" w:sz="4" w:space="0" w:color="auto"/>
                  </w:tcBorders>
                  <w:shd w:val="clear" w:color="auto" w:fill="auto"/>
                  <w:vAlign w:val="center"/>
                  <w:hideMark/>
                </w:tcPr>
                <w:p w14:paraId="13D8F9F4" w14:textId="4A9CCA4E"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2</w:t>
                  </w:r>
                </w:p>
              </w:tc>
            </w:tr>
            <w:tr w:rsidR="00113E40" w:rsidRPr="00113E40" w14:paraId="0EE49FC1"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C3637EB"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Santa Fe Rural</w:t>
                  </w:r>
                </w:p>
              </w:tc>
              <w:tc>
                <w:tcPr>
                  <w:tcW w:w="1694" w:type="dxa"/>
                  <w:tcBorders>
                    <w:top w:val="nil"/>
                    <w:left w:val="nil"/>
                    <w:bottom w:val="single" w:sz="4" w:space="0" w:color="auto"/>
                    <w:right w:val="single" w:sz="4" w:space="0" w:color="auto"/>
                  </w:tcBorders>
                  <w:shd w:val="clear" w:color="auto" w:fill="auto"/>
                  <w:vAlign w:val="center"/>
                  <w:hideMark/>
                </w:tcPr>
                <w:p w14:paraId="270C0ED6" w14:textId="246AF789"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2</w:t>
                  </w:r>
                </w:p>
              </w:tc>
              <w:tc>
                <w:tcPr>
                  <w:tcW w:w="0" w:type="auto"/>
                  <w:tcBorders>
                    <w:top w:val="nil"/>
                    <w:left w:val="nil"/>
                    <w:bottom w:val="single" w:sz="4" w:space="0" w:color="auto"/>
                    <w:right w:val="single" w:sz="4" w:space="0" w:color="auto"/>
                  </w:tcBorders>
                  <w:shd w:val="clear" w:color="auto" w:fill="auto"/>
                  <w:vAlign w:val="center"/>
                  <w:hideMark/>
                </w:tcPr>
                <w:p w14:paraId="14A1E0C4" w14:textId="1097DD80"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387B73" w14:textId="245744C7"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32ABD733"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73D172B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Sumapaz</w:t>
                  </w:r>
                </w:p>
              </w:tc>
              <w:tc>
                <w:tcPr>
                  <w:tcW w:w="1694" w:type="dxa"/>
                  <w:tcBorders>
                    <w:top w:val="nil"/>
                    <w:left w:val="nil"/>
                    <w:bottom w:val="single" w:sz="4" w:space="0" w:color="auto"/>
                    <w:right w:val="single" w:sz="4" w:space="0" w:color="auto"/>
                  </w:tcBorders>
                  <w:shd w:val="clear" w:color="auto" w:fill="auto"/>
                  <w:vAlign w:val="center"/>
                  <w:hideMark/>
                </w:tcPr>
                <w:p w14:paraId="452A10B9" w14:textId="40162B7B"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79D05EFF"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9D95C04"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434A878B"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056B9FE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Usaquén</w:t>
                  </w:r>
                </w:p>
              </w:tc>
              <w:tc>
                <w:tcPr>
                  <w:tcW w:w="1694" w:type="dxa"/>
                  <w:tcBorders>
                    <w:top w:val="nil"/>
                    <w:left w:val="nil"/>
                    <w:bottom w:val="single" w:sz="4" w:space="0" w:color="auto"/>
                    <w:right w:val="single" w:sz="4" w:space="0" w:color="auto"/>
                  </w:tcBorders>
                  <w:shd w:val="clear" w:color="auto" w:fill="auto"/>
                  <w:vAlign w:val="center"/>
                  <w:hideMark/>
                </w:tcPr>
                <w:p w14:paraId="0CE19193" w14:textId="09B2CB15"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64</w:t>
                  </w:r>
                </w:p>
              </w:tc>
              <w:tc>
                <w:tcPr>
                  <w:tcW w:w="0" w:type="auto"/>
                  <w:tcBorders>
                    <w:top w:val="nil"/>
                    <w:left w:val="nil"/>
                    <w:bottom w:val="single" w:sz="4" w:space="0" w:color="auto"/>
                    <w:right w:val="single" w:sz="4" w:space="0" w:color="auto"/>
                  </w:tcBorders>
                  <w:shd w:val="clear" w:color="auto" w:fill="auto"/>
                  <w:vAlign w:val="center"/>
                  <w:hideMark/>
                </w:tcPr>
                <w:p w14:paraId="449A5A2B" w14:textId="38D4D307"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7081EC13" w14:textId="00B04B94"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113E40" w:rsidRPr="00113E40" w14:paraId="7F3633AB"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1D3EB60A"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Usaquén Rural</w:t>
                  </w:r>
                </w:p>
              </w:tc>
              <w:tc>
                <w:tcPr>
                  <w:tcW w:w="1694" w:type="dxa"/>
                  <w:tcBorders>
                    <w:top w:val="nil"/>
                    <w:left w:val="nil"/>
                    <w:bottom w:val="single" w:sz="4" w:space="0" w:color="auto"/>
                    <w:right w:val="single" w:sz="4" w:space="0" w:color="auto"/>
                  </w:tcBorders>
                  <w:shd w:val="clear" w:color="auto" w:fill="auto"/>
                  <w:vAlign w:val="center"/>
                  <w:hideMark/>
                </w:tcPr>
                <w:p w14:paraId="09DA6F9C" w14:textId="5D1DCBE9"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1BF85C3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F6415C"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2DCD5F28"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5D6931BD"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Usme</w:t>
                  </w:r>
                </w:p>
              </w:tc>
              <w:tc>
                <w:tcPr>
                  <w:tcW w:w="1694" w:type="dxa"/>
                  <w:tcBorders>
                    <w:top w:val="nil"/>
                    <w:left w:val="nil"/>
                    <w:bottom w:val="single" w:sz="4" w:space="0" w:color="auto"/>
                    <w:right w:val="single" w:sz="4" w:space="0" w:color="auto"/>
                  </w:tcBorders>
                  <w:shd w:val="clear" w:color="auto" w:fill="auto"/>
                  <w:vAlign w:val="center"/>
                  <w:hideMark/>
                </w:tcPr>
                <w:p w14:paraId="27A5FB00" w14:textId="15C6F115"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39</w:t>
                  </w:r>
                </w:p>
              </w:tc>
              <w:tc>
                <w:tcPr>
                  <w:tcW w:w="0" w:type="auto"/>
                  <w:tcBorders>
                    <w:top w:val="nil"/>
                    <w:left w:val="nil"/>
                    <w:bottom w:val="single" w:sz="4" w:space="0" w:color="auto"/>
                    <w:right w:val="single" w:sz="4" w:space="0" w:color="auto"/>
                  </w:tcBorders>
                  <w:shd w:val="clear" w:color="auto" w:fill="auto"/>
                  <w:vAlign w:val="center"/>
                  <w:hideMark/>
                </w:tcPr>
                <w:p w14:paraId="259AF296" w14:textId="2B9FB51A"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4593830" w14:textId="4C89E9D5"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113E40" w:rsidRPr="00113E40" w14:paraId="0CB2A1E2"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AC85394"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Usme Rural</w:t>
                  </w:r>
                </w:p>
              </w:tc>
              <w:tc>
                <w:tcPr>
                  <w:tcW w:w="1694" w:type="dxa"/>
                  <w:tcBorders>
                    <w:top w:val="nil"/>
                    <w:left w:val="nil"/>
                    <w:bottom w:val="single" w:sz="4" w:space="0" w:color="auto"/>
                    <w:right w:val="single" w:sz="4" w:space="0" w:color="auto"/>
                  </w:tcBorders>
                  <w:shd w:val="clear" w:color="auto" w:fill="auto"/>
                  <w:vAlign w:val="center"/>
                  <w:hideMark/>
                </w:tcPr>
                <w:p w14:paraId="323B2AA2" w14:textId="10FDF8EF" w:rsidR="00113E40" w:rsidRPr="00113E40" w:rsidRDefault="00F56D30" w:rsidP="001F188E">
                  <w:pPr>
                    <w:jc w:val="center"/>
                    <w:rPr>
                      <w:rFonts w:ascii="Arial" w:hAnsi="Arial" w:cs="Arial"/>
                      <w:bCs/>
                      <w:kern w:val="3"/>
                      <w:shd w:val="clear" w:color="auto" w:fill="FFFFFF"/>
                    </w:rPr>
                  </w:pPr>
                  <w:r>
                    <w:rPr>
                      <w:rFonts w:ascii="Arial" w:hAnsi="Arial" w:cs="Arial"/>
                      <w:bCs/>
                      <w:kern w:val="3"/>
                      <w:shd w:val="clear" w:color="auto" w:fill="FFFFFF"/>
                    </w:rPr>
                    <w:t>2</w:t>
                  </w:r>
                </w:p>
              </w:tc>
              <w:tc>
                <w:tcPr>
                  <w:tcW w:w="0" w:type="auto"/>
                  <w:tcBorders>
                    <w:top w:val="nil"/>
                    <w:left w:val="nil"/>
                    <w:bottom w:val="single" w:sz="4" w:space="0" w:color="auto"/>
                    <w:right w:val="single" w:sz="4" w:space="0" w:color="auto"/>
                  </w:tcBorders>
                  <w:shd w:val="clear" w:color="auto" w:fill="auto"/>
                  <w:vAlign w:val="center"/>
                  <w:hideMark/>
                </w:tcPr>
                <w:p w14:paraId="22DF68D6"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FC5A75E" w14:textId="77777777" w:rsidR="00113E40" w:rsidRPr="00113E40" w:rsidRDefault="00113E40" w:rsidP="001F188E">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68DE1FFD" w14:textId="77777777" w:rsidTr="006A6D5E">
              <w:trPr>
                <w:trHeight w:val="225"/>
              </w:trPr>
              <w:tc>
                <w:tcPr>
                  <w:tcW w:w="2184" w:type="dxa"/>
                  <w:tcBorders>
                    <w:top w:val="nil"/>
                    <w:left w:val="single" w:sz="4" w:space="0" w:color="auto"/>
                    <w:bottom w:val="single" w:sz="4" w:space="0" w:color="auto"/>
                    <w:right w:val="single" w:sz="4" w:space="0" w:color="auto"/>
                  </w:tcBorders>
                  <w:shd w:val="clear" w:color="auto" w:fill="auto"/>
                  <w:vAlign w:val="center"/>
                  <w:hideMark/>
                </w:tcPr>
                <w:p w14:paraId="3BF921C2" w14:textId="77777777" w:rsidR="00113E40" w:rsidRPr="005E7953" w:rsidRDefault="00113E40" w:rsidP="001F188E">
                  <w:pPr>
                    <w:jc w:val="center"/>
                    <w:rPr>
                      <w:rFonts w:ascii="Arial" w:hAnsi="Arial" w:cs="Arial"/>
                      <w:b/>
                      <w:bCs/>
                      <w:kern w:val="3"/>
                      <w:shd w:val="clear" w:color="auto" w:fill="FFFFFF"/>
                    </w:rPr>
                  </w:pPr>
                  <w:r w:rsidRPr="005E7953">
                    <w:rPr>
                      <w:rFonts w:ascii="Arial" w:hAnsi="Arial" w:cs="Arial"/>
                      <w:b/>
                      <w:bCs/>
                      <w:kern w:val="3"/>
                      <w:shd w:val="clear" w:color="auto" w:fill="FFFFFF"/>
                    </w:rPr>
                    <w:t>Total</w:t>
                  </w:r>
                </w:p>
              </w:tc>
              <w:tc>
                <w:tcPr>
                  <w:tcW w:w="1694" w:type="dxa"/>
                  <w:tcBorders>
                    <w:top w:val="nil"/>
                    <w:left w:val="nil"/>
                    <w:bottom w:val="single" w:sz="4" w:space="0" w:color="auto"/>
                    <w:right w:val="single" w:sz="4" w:space="0" w:color="auto"/>
                  </w:tcBorders>
                  <w:shd w:val="clear" w:color="auto" w:fill="auto"/>
                  <w:vAlign w:val="center"/>
                  <w:hideMark/>
                </w:tcPr>
                <w:p w14:paraId="5F90F454" w14:textId="098421BC" w:rsidR="00113E40" w:rsidRPr="005E7953" w:rsidRDefault="00001577" w:rsidP="001F188E">
                  <w:pPr>
                    <w:jc w:val="center"/>
                    <w:rPr>
                      <w:rFonts w:ascii="Arial" w:hAnsi="Arial" w:cs="Arial"/>
                      <w:b/>
                      <w:bCs/>
                      <w:kern w:val="3"/>
                      <w:shd w:val="clear" w:color="auto" w:fill="FFFFFF"/>
                    </w:rPr>
                  </w:pPr>
                  <w:r>
                    <w:rPr>
                      <w:rFonts w:ascii="Arial" w:hAnsi="Arial" w:cs="Arial"/>
                      <w:b/>
                      <w:bCs/>
                      <w:kern w:val="3"/>
                      <w:shd w:val="clear" w:color="auto" w:fill="FFFFFF"/>
                    </w:rPr>
                    <w:t>3</w:t>
                  </w:r>
                  <w:r w:rsidR="00F56D30">
                    <w:rPr>
                      <w:rFonts w:ascii="Arial" w:hAnsi="Arial" w:cs="Arial"/>
                      <w:b/>
                      <w:bCs/>
                      <w:kern w:val="3"/>
                      <w:shd w:val="clear" w:color="auto" w:fill="FFFFFF"/>
                    </w:rPr>
                    <w:t>04</w:t>
                  </w:r>
                </w:p>
              </w:tc>
              <w:tc>
                <w:tcPr>
                  <w:tcW w:w="0" w:type="auto"/>
                  <w:tcBorders>
                    <w:top w:val="nil"/>
                    <w:left w:val="nil"/>
                    <w:bottom w:val="single" w:sz="4" w:space="0" w:color="auto"/>
                    <w:right w:val="single" w:sz="4" w:space="0" w:color="auto"/>
                  </w:tcBorders>
                  <w:shd w:val="clear" w:color="auto" w:fill="auto"/>
                  <w:vAlign w:val="center"/>
                  <w:hideMark/>
                </w:tcPr>
                <w:p w14:paraId="56FA2716" w14:textId="1EC716A1" w:rsidR="00113E40" w:rsidRPr="005E7953" w:rsidRDefault="00F56D30" w:rsidP="001F188E">
                  <w:pPr>
                    <w:jc w:val="center"/>
                    <w:rPr>
                      <w:rFonts w:ascii="Arial" w:hAnsi="Arial" w:cs="Arial"/>
                      <w:b/>
                      <w:bCs/>
                      <w:kern w:val="3"/>
                      <w:shd w:val="clear" w:color="auto" w:fill="FFFFFF"/>
                    </w:rPr>
                  </w:pPr>
                  <w:r>
                    <w:rPr>
                      <w:rFonts w:ascii="Arial" w:hAnsi="Arial" w:cs="Arial"/>
                      <w:b/>
                      <w:bCs/>
                      <w:kern w:val="3"/>
                      <w:shd w:val="clear" w:color="auto" w:fill="FFFFFF"/>
                    </w:rPr>
                    <w:t>7</w:t>
                  </w:r>
                </w:p>
              </w:tc>
              <w:tc>
                <w:tcPr>
                  <w:tcW w:w="0" w:type="auto"/>
                  <w:tcBorders>
                    <w:top w:val="nil"/>
                    <w:left w:val="nil"/>
                    <w:bottom w:val="single" w:sz="4" w:space="0" w:color="auto"/>
                    <w:right w:val="single" w:sz="4" w:space="0" w:color="auto"/>
                  </w:tcBorders>
                  <w:shd w:val="clear" w:color="auto" w:fill="auto"/>
                  <w:vAlign w:val="center"/>
                  <w:hideMark/>
                </w:tcPr>
                <w:p w14:paraId="55BA5866" w14:textId="41040745" w:rsidR="00113E40" w:rsidRPr="005E7953" w:rsidRDefault="00F56D30" w:rsidP="001F188E">
                  <w:pPr>
                    <w:jc w:val="center"/>
                    <w:rPr>
                      <w:rFonts w:ascii="Arial" w:hAnsi="Arial" w:cs="Arial"/>
                      <w:b/>
                      <w:bCs/>
                      <w:kern w:val="3"/>
                      <w:shd w:val="clear" w:color="auto" w:fill="FFFFFF"/>
                    </w:rPr>
                  </w:pPr>
                  <w:r>
                    <w:rPr>
                      <w:rFonts w:ascii="Arial" w:hAnsi="Arial" w:cs="Arial"/>
                      <w:b/>
                      <w:bCs/>
                      <w:kern w:val="3"/>
                      <w:shd w:val="clear" w:color="auto" w:fill="FFFFFF"/>
                    </w:rPr>
                    <w:t>9</w:t>
                  </w:r>
                </w:p>
              </w:tc>
            </w:tr>
          </w:tbl>
          <w:p w14:paraId="2C7E0C12" w14:textId="6649DA51" w:rsidR="00A51803" w:rsidRPr="005E7953" w:rsidRDefault="00227148" w:rsidP="001F188E">
            <w:pPr>
              <w:jc w:val="center"/>
              <w:rPr>
                <w:rFonts w:ascii="Arial" w:hAnsi="Arial" w:cs="Arial"/>
                <w:b/>
                <w:sz w:val="18"/>
                <w:szCs w:val="18"/>
              </w:rPr>
            </w:pPr>
            <w:r w:rsidRPr="00113E40">
              <w:rPr>
                <w:rFonts w:ascii="Arial" w:hAnsi="Arial" w:cs="Arial"/>
                <w:b/>
                <w:bCs/>
                <w:kern w:val="3"/>
                <w:sz w:val="18"/>
                <w:szCs w:val="18"/>
                <w:shd w:val="clear" w:color="auto" w:fill="FFFFFF"/>
              </w:rPr>
              <w:t xml:space="preserve">Fuente: Informe de Interventoría mes de </w:t>
            </w:r>
            <w:r w:rsidR="008D29BF">
              <w:rPr>
                <w:rFonts w:ascii="Arial" w:hAnsi="Arial" w:cs="Arial"/>
                <w:b/>
                <w:bCs/>
                <w:kern w:val="3"/>
                <w:sz w:val="18"/>
                <w:szCs w:val="18"/>
                <w:shd w:val="clear" w:color="auto" w:fill="FFFFFF"/>
              </w:rPr>
              <w:t>junio</w:t>
            </w:r>
            <w:r w:rsidR="00113E40" w:rsidRPr="00113E40">
              <w:rPr>
                <w:rFonts w:ascii="Arial" w:hAnsi="Arial" w:cs="Arial"/>
                <w:b/>
                <w:bCs/>
                <w:kern w:val="3"/>
                <w:sz w:val="18"/>
                <w:szCs w:val="18"/>
                <w:shd w:val="clear" w:color="auto" w:fill="FFFFFF"/>
              </w:rPr>
              <w:t xml:space="preserve"> 2020</w:t>
            </w:r>
            <w:r w:rsidR="00B35501" w:rsidRPr="00113E40">
              <w:rPr>
                <w:rFonts w:ascii="Arial" w:hAnsi="Arial" w:cs="Arial"/>
                <w:b/>
                <w:bCs/>
                <w:kern w:val="3"/>
                <w:sz w:val="18"/>
                <w:szCs w:val="18"/>
                <w:shd w:val="clear" w:color="auto" w:fill="FFFFFF"/>
              </w:rPr>
              <w:t xml:space="preserve"> – Recolección y transporte zona urbana y rural (</w:t>
            </w:r>
            <w:r w:rsidR="00F56D30">
              <w:rPr>
                <w:rFonts w:ascii="Arial" w:hAnsi="Arial" w:cs="Arial"/>
                <w:b/>
                <w:bCs/>
                <w:kern w:val="3"/>
                <w:sz w:val="18"/>
                <w:szCs w:val="18"/>
                <w:shd w:val="clear" w:color="auto" w:fill="FFFFFF"/>
              </w:rPr>
              <w:t>junio</w:t>
            </w:r>
            <w:r w:rsidR="00113E40" w:rsidRPr="00113E40">
              <w:rPr>
                <w:rFonts w:ascii="Arial" w:hAnsi="Arial" w:cs="Arial"/>
                <w:b/>
                <w:sz w:val="18"/>
                <w:szCs w:val="18"/>
              </w:rPr>
              <w:t xml:space="preserve"> de 2020</w:t>
            </w:r>
            <w:r w:rsidR="00B35501" w:rsidRPr="00113E40">
              <w:rPr>
                <w:rFonts w:ascii="Arial" w:hAnsi="Arial" w:cs="Arial"/>
                <w:b/>
                <w:sz w:val="18"/>
                <w:szCs w:val="18"/>
              </w:rPr>
              <w:t>)</w:t>
            </w:r>
          </w:p>
          <w:p w14:paraId="7AA1DC3D" w14:textId="77777777" w:rsidR="00F83C10" w:rsidRDefault="00F83C10" w:rsidP="001F188E">
            <w:pPr>
              <w:jc w:val="center"/>
              <w:rPr>
                <w:rFonts w:ascii="Arial" w:hAnsi="Arial" w:cs="Arial"/>
                <w:b/>
                <w:color w:val="FF0000"/>
                <w:u w:val="single"/>
              </w:rPr>
            </w:pPr>
          </w:p>
          <w:p w14:paraId="2E8AF7DD" w14:textId="77777777" w:rsidR="000A3B0D" w:rsidRPr="000A3B0D" w:rsidRDefault="000A3B0D" w:rsidP="001F188E">
            <w:pPr>
              <w:jc w:val="center"/>
              <w:rPr>
                <w:rFonts w:ascii="Arial" w:hAnsi="Arial" w:cs="Arial"/>
                <w:b/>
                <w:u w:val="single"/>
              </w:rPr>
            </w:pPr>
            <w:r w:rsidRPr="000A3B0D">
              <w:rPr>
                <w:rFonts w:ascii="Arial" w:hAnsi="Arial" w:cs="Arial"/>
                <w:b/>
                <w:u w:val="single"/>
              </w:rPr>
              <w:t>ZONA URBANA EJECUCIÓN DE LA PROGRAMACIÓN</w:t>
            </w:r>
          </w:p>
          <w:p w14:paraId="24539BC0" w14:textId="77777777" w:rsidR="00AB0BA2" w:rsidRDefault="00AB0BA2" w:rsidP="001F188E">
            <w:pPr>
              <w:jc w:val="center"/>
              <w:rPr>
                <w:rFonts w:ascii="Arial" w:hAnsi="Arial" w:cs="Arial"/>
                <w:iCs/>
                <w:sz w:val="22"/>
                <w:szCs w:val="16"/>
                <w:lang w:val="es-CO"/>
              </w:rPr>
            </w:pPr>
          </w:p>
          <w:p w14:paraId="368ACCA6" w14:textId="135F7350" w:rsidR="000A3B0D" w:rsidRPr="00AB0BA2" w:rsidRDefault="005A68D1" w:rsidP="00F81F32">
            <w:pPr>
              <w:jc w:val="both"/>
              <w:rPr>
                <w:rFonts w:ascii="Arial" w:hAnsi="Arial" w:cs="Arial"/>
                <w:bCs/>
                <w:kern w:val="3"/>
                <w:shd w:val="clear" w:color="auto" w:fill="FFFFFF"/>
              </w:rPr>
            </w:pPr>
            <w:r>
              <w:rPr>
                <w:rFonts w:ascii="Arial" w:hAnsi="Arial" w:cs="Arial"/>
                <w:bCs/>
                <w:kern w:val="3"/>
                <w:shd w:val="clear" w:color="auto" w:fill="FFFFFF"/>
              </w:rPr>
              <w:t xml:space="preserve">Para el mes de </w:t>
            </w:r>
            <w:r w:rsidR="007B6E25">
              <w:rPr>
                <w:rFonts w:ascii="Arial" w:hAnsi="Arial" w:cs="Arial"/>
                <w:bCs/>
                <w:kern w:val="3"/>
                <w:shd w:val="clear" w:color="auto" w:fill="FFFFFF"/>
              </w:rPr>
              <w:t>junio</w:t>
            </w:r>
            <w:r w:rsidR="00AB0BA2" w:rsidRPr="00AB0BA2">
              <w:rPr>
                <w:rFonts w:ascii="Arial" w:hAnsi="Arial" w:cs="Arial"/>
                <w:bCs/>
                <w:kern w:val="3"/>
                <w:shd w:val="clear" w:color="auto" w:fill="FFFFFF"/>
              </w:rPr>
              <w:t xml:space="preserve"> de</w:t>
            </w:r>
            <w:r w:rsidR="00123014">
              <w:rPr>
                <w:rFonts w:ascii="Arial" w:hAnsi="Arial" w:cs="Arial"/>
                <w:bCs/>
                <w:kern w:val="3"/>
                <w:shd w:val="clear" w:color="auto" w:fill="FFFFFF"/>
              </w:rPr>
              <w:t xml:space="preserve"> 2020 se ejecutaron en total 2</w:t>
            </w:r>
            <w:r w:rsidR="007B6E25">
              <w:rPr>
                <w:rFonts w:ascii="Arial" w:hAnsi="Arial" w:cs="Arial"/>
                <w:bCs/>
                <w:kern w:val="3"/>
                <w:shd w:val="clear" w:color="auto" w:fill="FFFFFF"/>
              </w:rPr>
              <w:t>94</w:t>
            </w:r>
            <w:r w:rsidR="00AB0BA2" w:rsidRPr="00AB0BA2">
              <w:rPr>
                <w:rFonts w:ascii="Arial" w:hAnsi="Arial" w:cs="Arial"/>
                <w:bCs/>
                <w:kern w:val="3"/>
                <w:shd w:val="clear" w:color="auto" w:fill="FFFFFF"/>
              </w:rPr>
              <w:t xml:space="preserve"> verificaciones relacionadas con la actividad de</w:t>
            </w:r>
            <w:r w:rsidR="00123014">
              <w:rPr>
                <w:rFonts w:ascii="Arial" w:hAnsi="Arial" w:cs="Arial"/>
                <w:bCs/>
                <w:kern w:val="3"/>
                <w:shd w:val="clear" w:color="auto" w:fill="FFFFFF"/>
              </w:rPr>
              <w:t xml:space="preserve"> recolección y transporte; en </w:t>
            </w:r>
            <w:r w:rsidR="007B6E25">
              <w:rPr>
                <w:rFonts w:ascii="Arial" w:hAnsi="Arial" w:cs="Arial"/>
                <w:bCs/>
                <w:kern w:val="3"/>
                <w:shd w:val="clear" w:color="auto" w:fill="FFFFFF"/>
              </w:rPr>
              <w:t>9</w:t>
            </w:r>
            <w:r w:rsidR="00AB0BA2" w:rsidRPr="00AB0BA2">
              <w:rPr>
                <w:rFonts w:ascii="Arial" w:hAnsi="Arial" w:cs="Arial"/>
                <w:bCs/>
                <w:kern w:val="3"/>
                <w:shd w:val="clear" w:color="auto" w:fill="FFFFFF"/>
              </w:rPr>
              <w:t xml:space="preserve"> verificacione</w:t>
            </w:r>
            <w:r w:rsidR="00123014">
              <w:rPr>
                <w:rFonts w:ascii="Arial" w:hAnsi="Arial" w:cs="Arial"/>
                <w:bCs/>
                <w:kern w:val="3"/>
                <w:shd w:val="clear" w:color="auto" w:fill="FFFFFF"/>
              </w:rPr>
              <w:t>s se</w:t>
            </w:r>
            <w:r w:rsidR="00BB5904">
              <w:rPr>
                <w:rFonts w:ascii="Arial" w:hAnsi="Arial" w:cs="Arial"/>
                <w:bCs/>
                <w:kern w:val="3"/>
                <w:shd w:val="clear" w:color="auto" w:fill="FFFFFF"/>
              </w:rPr>
              <w:t xml:space="preserve"> identificaron un total de </w:t>
            </w:r>
            <w:r w:rsidR="007B6E25">
              <w:rPr>
                <w:rFonts w:ascii="Arial" w:hAnsi="Arial" w:cs="Arial"/>
                <w:bCs/>
                <w:kern w:val="3"/>
                <w:shd w:val="clear" w:color="auto" w:fill="FFFFFF"/>
              </w:rPr>
              <w:t>7</w:t>
            </w:r>
            <w:r w:rsidR="00AB0BA2" w:rsidRPr="00AB0BA2">
              <w:rPr>
                <w:rFonts w:ascii="Arial" w:hAnsi="Arial" w:cs="Arial"/>
                <w:bCs/>
                <w:kern w:val="3"/>
                <w:shd w:val="clear" w:color="auto" w:fill="FFFFFF"/>
              </w:rPr>
              <w:t xml:space="preserve"> hallazgos que corresponden a la operación, como se observa a continuación:</w:t>
            </w:r>
          </w:p>
          <w:tbl>
            <w:tblPr>
              <w:tblpPr w:leftFromText="141" w:rightFromText="141" w:vertAnchor="text" w:horzAnchor="margin" w:tblpY="183"/>
              <w:tblW w:w="10834" w:type="dxa"/>
              <w:tblCellMar>
                <w:left w:w="70" w:type="dxa"/>
                <w:right w:w="70" w:type="dxa"/>
              </w:tblCellMar>
              <w:tblLook w:val="04A0" w:firstRow="1" w:lastRow="0" w:firstColumn="1" w:lastColumn="0" w:noHBand="0" w:noVBand="1"/>
            </w:tblPr>
            <w:tblGrid>
              <w:gridCol w:w="1273"/>
              <w:gridCol w:w="160"/>
              <w:gridCol w:w="2222"/>
              <w:gridCol w:w="4225"/>
              <w:gridCol w:w="2954"/>
            </w:tblGrid>
            <w:tr w:rsidR="00E2483F" w:rsidRPr="00AB0BA2" w14:paraId="5DF9FF05" w14:textId="77777777" w:rsidTr="007B6E25">
              <w:trPr>
                <w:trHeight w:val="397"/>
                <w:tblHeader/>
              </w:trPr>
              <w:tc>
                <w:tcPr>
                  <w:tcW w:w="127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D9C31E"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Localidad</w:t>
                  </w:r>
                </w:p>
              </w:tc>
              <w:tc>
                <w:tcPr>
                  <w:tcW w:w="160" w:type="dxa"/>
                  <w:tcBorders>
                    <w:top w:val="single" w:sz="4" w:space="0" w:color="auto"/>
                    <w:left w:val="nil"/>
                    <w:bottom w:val="single" w:sz="4" w:space="0" w:color="auto"/>
                    <w:right w:val="nil"/>
                  </w:tcBorders>
                  <w:shd w:val="clear" w:color="000000" w:fill="F2F2F2"/>
                </w:tcPr>
                <w:p w14:paraId="0E1EFBF7" w14:textId="77777777" w:rsidR="00E2483F" w:rsidRPr="003C1950" w:rsidRDefault="00E2483F" w:rsidP="001F188E">
                  <w:pPr>
                    <w:jc w:val="center"/>
                    <w:rPr>
                      <w:rFonts w:ascii="Arial" w:hAnsi="Arial" w:cs="Arial"/>
                      <w:b/>
                      <w:bCs/>
                      <w:kern w:val="3"/>
                      <w:shd w:val="clear" w:color="auto" w:fill="FFFFFF"/>
                    </w:rPr>
                  </w:pP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5B4F0B2"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982BED3"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7DF562E"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Cantidad de Hallazgos -Técnico Operativo</w:t>
                  </w:r>
                </w:p>
              </w:tc>
            </w:tr>
            <w:tr w:rsidR="00E2483F" w:rsidRPr="00AB0BA2" w14:paraId="655D071C" w14:textId="77777777" w:rsidTr="007B6E25">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AB95AA0"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La Candelaria</w:t>
                  </w:r>
                </w:p>
              </w:tc>
              <w:tc>
                <w:tcPr>
                  <w:tcW w:w="160" w:type="dxa"/>
                  <w:tcBorders>
                    <w:top w:val="nil"/>
                    <w:left w:val="nil"/>
                    <w:bottom w:val="single" w:sz="4" w:space="0" w:color="auto"/>
                    <w:right w:val="nil"/>
                  </w:tcBorders>
                </w:tcPr>
                <w:p w14:paraId="13D696FA"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2A6AA90C" w14:textId="2410D4F0"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1</w:t>
                  </w:r>
                  <w:r w:rsidR="007B6E25">
                    <w:rPr>
                      <w:rFonts w:ascii="Arial" w:hAnsi="Arial" w:cs="Arial"/>
                      <w:bCs/>
                      <w:kern w:val="3"/>
                      <w:shd w:val="clear" w:color="auto" w:fill="FFFFFF"/>
                    </w:rPr>
                    <w:t>4</w:t>
                  </w:r>
                </w:p>
              </w:tc>
              <w:tc>
                <w:tcPr>
                  <w:tcW w:w="0" w:type="auto"/>
                  <w:tcBorders>
                    <w:top w:val="nil"/>
                    <w:left w:val="nil"/>
                    <w:bottom w:val="single" w:sz="4" w:space="0" w:color="auto"/>
                    <w:right w:val="single" w:sz="4" w:space="0" w:color="auto"/>
                  </w:tcBorders>
                  <w:shd w:val="clear" w:color="auto" w:fill="auto"/>
                  <w:vAlign w:val="center"/>
                  <w:hideMark/>
                </w:tcPr>
                <w:p w14:paraId="58E3FBFD" w14:textId="461E7F55"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3D46EF74" w14:textId="5EA6C878"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E2483F" w:rsidRPr="00AB0BA2" w14:paraId="6D400894" w14:textId="77777777" w:rsidTr="007B6E25">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CE6B26F"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Chapinero</w:t>
                  </w:r>
                </w:p>
              </w:tc>
              <w:tc>
                <w:tcPr>
                  <w:tcW w:w="160" w:type="dxa"/>
                  <w:tcBorders>
                    <w:top w:val="nil"/>
                    <w:left w:val="nil"/>
                    <w:bottom w:val="single" w:sz="4" w:space="0" w:color="auto"/>
                    <w:right w:val="nil"/>
                  </w:tcBorders>
                </w:tcPr>
                <w:p w14:paraId="7958306D"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746B936" w14:textId="4C078BED"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50</w:t>
                  </w:r>
                </w:p>
              </w:tc>
              <w:tc>
                <w:tcPr>
                  <w:tcW w:w="0" w:type="auto"/>
                  <w:tcBorders>
                    <w:top w:val="nil"/>
                    <w:left w:val="nil"/>
                    <w:bottom w:val="single" w:sz="4" w:space="0" w:color="auto"/>
                    <w:right w:val="single" w:sz="4" w:space="0" w:color="auto"/>
                  </w:tcBorders>
                  <w:shd w:val="clear" w:color="auto" w:fill="auto"/>
                  <w:vAlign w:val="center"/>
                  <w:hideMark/>
                </w:tcPr>
                <w:p w14:paraId="7F3C30F1" w14:textId="13A932CF"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32E9612" w14:textId="77418CD0"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E2483F" w:rsidRPr="00AB0BA2" w14:paraId="133786C1" w14:textId="77777777" w:rsidTr="007B6E25">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4C960003"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San Cristóbal</w:t>
                  </w:r>
                </w:p>
              </w:tc>
              <w:tc>
                <w:tcPr>
                  <w:tcW w:w="160" w:type="dxa"/>
                  <w:tcBorders>
                    <w:top w:val="nil"/>
                    <w:left w:val="nil"/>
                    <w:bottom w:val="single" w:sz="4" w:space="0" w:color="auto"/>
                    <w:right w:val="nil"/>
                  </w:tcBorders>
                </w:tcPr>
                <w:p w14:paraId="318B62CF"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B5A725F" w14:textId="05CB914B"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71</w:t>
                  </w:r>
                </w:p>
              </w:tc>
              <w:tc>
                <w:tcPr>
                  <w:tcW w:w="0" w:type="auto"/>
                  <w:tcBorders>
                    <w:top w:val="nil"/>
                    <w:left w:val="nil"/>
                    <w:bottom w:val="single" w:sz="4" w:space="0" w:color="auto"/>
                    <w:right w:val="single" w:sz="4" w:space="0" w:color="auto"/>
                  </w:tcBorders>
                  <w:shd w:val="clear" w:color="auto" w:fill="auto"/>
                  <w:vAlign w:val="center"/>
                  <w:hideMark/>
                </w:tcPr>
                <w:p w14:paraId="67E271D0" w14:textId="106CF08A"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75352774" w14:textId="36587CAA"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5</w:t>
                  </w:r>
                </w:p>
              </w:tc>
            </w:tr>
            <w:tr w:rsidR="00E2483F" w:rsidRPr="00AB0BA2" w14:paraId="37138B3B" w14:textId="77777777" w:rsidTr="007B6E25">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4394618"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Santa Fe</w:t>
                  </w:r>
                </w:p>
              </w:tc>
              <w:tc>
                <w:tcPr>
                  <w:tcW w:w="160" w:type="dxa"/>
                  <w:tcBorders>
                    <w:top w:val="nil"/>
                    <w:left w:val="nil"/>
                    <w:bottom w:val="single" w:sz="4" w:space="0" w:color="auto"/>
                    <w:right w:val="nil"/>
                  </w:tcBorders>
                </w:tcPr>
                <w:p w14:paraId="3442F876"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842965F" w14:textId="068D71AF" w:rsidR="00E2483F" w:rsidRPr="00AB0BA2" w:rsidRDefault="00AB3D1F" w:rsidP="001F188E">
                  <w:pPr>
                    <w:jc w:val="center"/>
                    <w:rPr>
                      <w:rFonts w:ascii="Arial" w:hAnsi="Arial" w:cs="Arial"/>
                      <w:bCs/>
                      <w:kern w:val="3"/>
                      <w:shd w:val="clear" w:color="auto" w:fill="FFFFFF"/>
                    </w:rPr>
                  </w:pPr>
                  <w:r>
                    <w:rPr>
                      <w:rFonts w:ascii="Arial" w:hAnsi="Arial" w:cs="Arial"/>
                      <w:bCs/>
                      <w:kern w:val="3"/>
                      <w:shd w:val="clear" w:color="auto" w:fill="FFFFFF"/>
                    </w:rPr>
                    <w:t>5</w:t>
                  </w:r>
                  <w:r w:rsidR="007B6E25">
                    <w:rPr>
                      <w:rFonts w:ascii="Arial" w:hAnsi="Arial" w:cs="Arial"/>
                      <w:bCs/>
                      <w:kern w:val="3"/>
                      <w:shd w:val="clear" w:color="auto" w:fill="FFFFFF"/>
                    </w:rPr>
                    <w:t>6</w:t>
                  </w:r>
                </w:p>
              </w:tc>
              <w:tc>
                <w:tcPr>
                  <w:tcW w:w="0" w:type="auto"/>
                  <w:tcBorders>
                    <w:top w:val="nil"/>
                    <w:left w:val="nil"/>
                    <w:bottom w:val="single" w:sz="4" w:space="0" w:color="auto"/>
                    <w:right w:val="single" w:sz="4" w:space="0" w:color="auto"/>
                  </w:tcBorders>
                  <w:shd w:val="clear" w:color="auto" w:fill="auto"/>
                  <w:vAlign w:val="center"/>
                  <w:hideMark/>
                </w:tcPr>
                <w:p w14:paraId="7D8F6345" w14:textId="4E03D81A"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2</w:t>
                  </w:r>
                </w:p>
              </w:tc>
              <w:tc>
                <w:tcPr>
                  <w:tcW w:w="0" w:type="auto"/>
                  <w:tcBorders>
                    <w:top w:val="nil"/>
                    <w:left w:val="nil"/>
                    <w:bottom w:val="single" w:sz="4" w:space="0" w:color="auto"/>
                    <w:right w:val="single" w:sz="4" w:space="0" w:color="auto"/>
                  </w:tcBorders>
                  <w:shd w:val="clear" w:color="auto" w:fill="auto"/>
                  <w:vAlign w:val="center"/>
                  <w:hideMark/>
                </w:tcPr>
                <w:p w14:paraId="00E04714" w14:textId="2C2AB976"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2</w:t>
                  </w:r>
                </w:p>
              </w:tc>
            </w:tr>
            <w:tr w:rsidR="00E2483F" w:rsidRPr="00AB0BA2" w14:paraId="1F529A10" w14:textId="77777777" w:rsidTr="007B6E25">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03D11C6C" w14:textId="77777777" w:rsidR="00E2483F" w:rsidRPr="00AB3D1F" w:rsidRDefault="00E2483F" w:rsidP="001F188E">
                  <w:pPr>
                    <w:jc w:val="center"/>
                    <w:rPr>
                      <w:rFonts w:ascii="Arial" w:hAnsi="Arial" w:cs="Arial"/>
                      <w:b/>
                      <w:bCs/>
                      <w:kern w:val="3"/>
                      <w:shd w:val="clear" w:color="auto" w:fill="FFFFFF"/>
                    </w:rPr>
                  </w:pPr>
                  <w:r w:rsidRPr="00AB3D1F">
                    <w:rPr>
                      <w:rFonts w:ascii="Arial" w:hAnsi="Arial" w:cs="Arial"/>
                      <w:b/>
                      <w:bCs/>
                      <w:kern w:val="3"/>
                      <w:shd w:val="clear" w:color="auto" w:fill="FFFFFF"/>
                    </w:rPr>
                    <w:t>Usaquén</w:t>
                  </w:r>
                </w:p>
              </w:tc>
              <w:tc>
                <w:tcPr>
                  <w:tcW w:w="160" w:type="dxa"/>
                  <w:tcBorders>
                    <w:top w:val="nil"/>
                    <w:left w:val="nil"/>
                    <w:bottom w:val="single" w:sz="4" w:space="0" w:color="auto"/>
                    <w:right w:val="nil"/>
                  </w:tcBorders>
                </w:tcPr>
                <w:p w14:paraId="083C0CD7"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2C55107" w14:textId="3BD956A1"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64</w:t>
                  </w:r>
                </w:p>
              </w:tc>
              <w:tc>
                <w:tcPr>
                  <w:tcW w:w="0" w:type="auto"/>
                  <w:tcBorders>
                    <w:top w:val="nil"/>
                    <w:left w:val="nil"/>
                    <w:bottom w:val="single" w:sz="4" w:space="0" w:color="auto"/>
                    <w:right w:val="single" w:sz="4" w:space="0" w:color="auto"/>
                  </w:tcBorders>
                  <w:shd w:val="clear" w:color="auto" w:fill="auto"/>
                  <w:vAlign w:val="center"/>
                  <w:hideMark/>
                </w:tcPr>
                <w:p w14:paraId="66C22081" w14:textId="2BDB7F01"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4065E017" w14:textId="3AC3AF1E"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1</w:t>
                  </w:r>
                </w:p>
              </w:tc>
            </w:tr>
            <w:tr w:rsidR="00E2483F" w:rsidRPr="00AB0BA2" w14:paraId="5B2AD3C0" w14:textId="77777777" w:rsidTr="007B6E25">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EED2B22" w14:textId="77777777" w:rsidR="00E2483F" w:rsidRPr="00AB3D1F" w:rsidRDefault="00E2483F" w:rsidP="001F188E">
                  <w:pPr>
                    <w:jc w:val="center"/>
                    <w:rPr>
                      <w:rFonts w:ascii="Arial" w:hAnsi="Arial" w:cs="Arial"/>
                      <w:b/>
                      <w:bCs/>
                      <w:kern w:val="3"/>
                      <w:shd w:val="clear" w:color="auto" w:fill="FFFFFF"/>
                    </w:rPr>
                  </w:pPr>
                  <w:r w:rsidRPr="00AB3D1F">
                    <w:rPr>
                      <w:rFonts w:ascii="Arial" w:hAnsi="Arial" w:cs="Arial"/>
                      <w:b/>
                      <w:bCs/>
                      <w:kern w:val="3"/>
                      <w:shd w:val="clear" w:color="auto" w:fill="FFFFFF"/>
                    </w:rPr>
                    <w:t>Usme</w:t>
                  </w:r>
                </w:p>
              </w:tc>
              <w:tc>
                <w:tcPr>
                  <w:tcW w:w="160" w:type="dxa"/>
                  <w:tcBorders>
                    <w:top w:val="nil"/>
                    <w:left w:val="nil"/>
                    <w:bottom w:val="single" w:sz="4" w:space="0" w:color="auto"/>
                    <w:right w:val="nil"/>
                  </w:tcBorders>
                </w:tcPr>
                <w:p w14:paraId="2B9C9098" w14:textId="77777777" w:rsidR="00E2483F" w:rsidRPr="00AB0BA2" w:rsidRDefault="00E2483F" w:rsidP="001F188E">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063D782" w14:textId="2A9E973C"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39</w:t>
                  </w:r>
                </w:p>
              </w:tc>
              <w:tc>
                <w:tcPr>
                  <w:tcW w:w="0" w:type="auto"/>
                  <w:tcBorders>
                    <w:top w:val="nil"/>
                    <w:left w:val="nil"/>
                    <w:bottom w:val="single" w:sz="4" w:space="0" w:color="auto"/>
                    <w:right w:val="single" w:sz="4" w:space="0" w:color="auto"/>
                  </w:tcBorders>
                  <w:shd w:val="clear" w:color="auto" w:fill="auto"/>
                  <w:vAlign w:val="center"/>
                  <w:hideMark/>
                </w:tcPr>
                <w:p w14:paraId="014F6A3A" w14:textId="16FBF531"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5EAAD7EF" w14:textId="3165F76F" w:rsidR="00E2483F" w:rsidRPr="00AB0BA2" w:rsidRDefault="007B6E25" w:rsidP="001F188E">
                  <w:pPr>
                    <w:jc w:val="center"/>
                    <w:rPr>
                      <w:rFonts w:ascii="Arial" w:hAnsi="Arial" w:cs="Arial"/>
                      <w:bCs/>
                      <w:kern w:val="3"/>
                      <w:shd w:val="clear" w:color="auto" w:fill="FFFFFF"/>
                    </w:rPr>
                  </w:pPr>
                  <w:r>
                    <w:rPr>
                      <w:rFonts w:ascii="Arial" w:hAnsi="Arial" w:cs="Arial"/>
                      <w:bCs/>
                      <w:kern w:val="3"/>
                      <w:shd w:val="clear" w:color="auto" w:fill="FFFFFF"/>
                    </w:rPr>
                    <w:t>0</w:t>
                  </w:r>
                </w:p>
              </w:tc>
            </w:tr>
            <w:tr w:rsidR="00E2483F" w:rsidRPr="003C1950" w14:paraId="25478F93" w14:textId="77777777" w:rsidTr="007B6E25">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150A4F95" w14:textId="77777777" w:rsidR="00E2483F" w:rsidRPr="003C1950" w:rsidRDefault="00E2483F" w:rsidP="001F188E">
                  <w:pPr>
                    <w:jc w:val="center"/>
                    <w:rPr>
                      <w:rFonts w:ascii="Arial" w:hAnsi="Arial" w:cs="Arial"/>
                      <w:b/>
                      <w:bCs/>
                      <w:kern w:val="3"/>
                      <w:shd w:val="clear" w:color="auto" w:fill="FFFFFF"/>
                    </w:rPr>
                  </w:pPr>
                  <w:r w:rsidRPr="003C1950">
                    <w:rPr>
                      <w:rFonts w:ascii="Arial" w:hAnsi="Arial" w:cs="Arial"/>
                      <w:b/>
                      <w:bCs/>
                      <w:kern w:val="3"/>
                      <w:shd w:val="clear" w:color="auto" w:fill="FFFFFF"/>
                    </w:rPr>
                    <w:t>Total</w:t>
                  </w:r>
                </w:p>
              </w:tc>
              <w:tc>
                <w:tcPr>
                  <w:tcW w:w="160" w:type="dxa"/>
                  <w:tcBorders>
                    <w:top w:val="nil"/>
                    <w:left w:val="nil"/>
                    <w:bottom w:val="single" w:sz="4" w:space="0" w:color="auto"/>
                    <w:right w:val="nil"/>
                  </w:tcBorders>
                </w:tcPr>
                <w:p w14:paraId="479BD102" w14:textId="77777777" w:rsidR="00E2483F" w:rsidRPr="003C1950" w:rsidRDefault="00E2483F" w:rsidP="001F188E">
                  <w:pPr>
                    <w:jc w:val="center"/>
                    <w:rPr>
                      <w:rFonts w:ascii="Arial" w:hAnsi="Arial" w:cs="Arial"/>
                      <w:b/>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FAE1750" w14:textId="2067BFAE" w:rsidR="00E2483F" w:rsidRPr="003C1950" w:rsidRDefault="00AB3D1F" w:rsidP="001F188E">
                  <w:pPr>
                    <w:jc w:val="center"/>
                    <w:rPr>
                      <w:rFonts w:ascii="Arial" w:hAnsi="Arial" w:cs="Arial"/>
                      <w:b/>
                      <w:bCs/>
                      <w:kern w:val="3"/>
                      <w:shd w:val="clear" w:color="auto" w:fill="FFFFFF"/>
                    </w:rPr>
                  </w:pPr>
                  <w:r>
                    <w:rPr>
                      <w:rFonts w:ascii="Arial" w:hAnsi="Arial" w:cs="Arial"/>
                      <w:b/>
                      <w:bCs/>
                      <w:kern w:val="3"/>
                      <w:shd w:val="clear" w:color="auto" w:fill="FFFFFF"/>
                    </w:rPr>
                    <w:t>2</w:t>
                  </w:r>
                  <w:r w:rsidR="007B6E25">
                    <w:rPr>
                      <w:rFonts w:ascii="Arial" w:hAnsi="Arial" w:cs="Arial"/>
                      <w:b/>
                      <w:bCs/>
                      <w:kern w:val="3"/>
                      <w:shd w:val="clear" w:color="auto" w:fill="FFFFFF"/>
                    </w:rPr>
                    <w:t>94</w:t>
                  </w:r>
                </w:p>
              </w:tc>
              <w:tc>
                <w:tcPr>
                  <w:tcW w:w="0" w:type="auto"/>
                  <w:tcBorders>
                    <w:top w:val="nil"/>
                    <w:left w:val="nil"/>
                    <w:bottom w:val="single" w:sz="4" w:space="0" w:color="auto"/>
                    <w:right w:val="single" w:sz="4" w:space="0" w:color="auto"/>
                  </w:tcBorders>
                  <w:shd w:val="clear" w:color="auto" w:fill="auto"/>
                  <w:vAlign w:val="center"/>
                  <w:hideMark/>
                </w:tcPr>
                <w:p w14:paraId="14C12CE2" w14:textId="453D16E6" w:rsidR="00E2483F" w:rsidRPr="003C1950" w:rsidRDefault="007B6E25" w:rsidP="001F188E">
                  <w:pPr>
                    <w:jc w:val="center"/>
                    <w:rPr>
                      <w:rFonts w:ascii="Arial" w:hAnsi="Arial" w:cs="Arial"/>
                      <w:b/>
                      <w:bCs/>
                      <w:kern w:val="3"/>
                      <w:shd w:val="clear" w:color="auto" w:fill="FFFFFF"/>
                    </w:rPr>
                  </w:pPr>
                  <w:r>
                    <w:rPr>
                      <w:rFonts w:ascii="Arial" w:hAnsi="Arial" w:cs="Arial"/>
                      <w:b/>
                      <w:bCs/>
                      <w:kern w:val="3"/>
                      <w:shd w:val="clear" w:color="auto" w:fill="FFFFFF"/>
                    </w:rPr>
                    <w:t>7</w:t>
                  </w:r>
                </w:p>
              </w:tc>
              <w:tc>
                <w:tcPr>
                  <w:tcW w:w="0" w:type="auto"/>
                  <w:tcBorders>
                    <w:top w:val="nil"/>
                    <w:left w:val="nil"/>
                    <w:bottom w:val="single" w:sz="4" w:space="0" w:color="auto"/>
                    <w:right w:val="single" w:sz="4" w:space="0" w:color="auto"/>
                  </w:tcBorders>
                  <w:shd w:val="clear" w:color="auto" w:fill="auto"/>
                  <w:vAlign w:val="center"/>
                  <w:hideMark/>
                </w:tcPr>
                <w:p w14:paraId="51E3A541" w14:textId="2F365F55" w:rsidR="00E2483F" w:rsidRPr="003C1950" w:rsidRDefault="007B6E25" w:rsidP="001F188E">
                  <w:pPr>
                    <w:jc w:val="center"/>
                    <w:rPr>
                      <w:rFonts w:ascii="Arial" w:hAnsi="Arial" w:cs="Arial"/>
                      <w:b/>
                      <w:bCs/>
                      <w:kern w:val="3"/>
                      <w:shd w:val="clear" w:color="auto" w:fill="FFFFFF"/>
                    </w:rPr>
                  </w:pPr>
                  <w:r>
                    <w:rPr>
                      <w:rFonts w:ascii="Arial" w:hAnsi="Arial" w:cs="Arial"/>
                      <w:b/>
                      <w:bCs/>
                      <w:kern w:val="3"/>
                      <w:shd w:val="clear" w:color="auto" w:fill="FFFFFF"/>
                    </w:rPr>
                    <w:t>9</w:t>
                  </w:r>
                </w:p>
              </w:tc>
            </w:tr>
          </w:tbl>
          <w:p w14:paraId="455BAF87" w14:textId="466E3AC0" w:rsidR="00F83C10" w:rsidRPr="003C1950" w:rsidRDefault="000A3B0D" w:rsidP="001F188E">
            <w:pPr>
              <w:jc w:val="center"/>
              <w:rPr>
                <w:rFonts w:ascii="Arial" w:hAnsi="Arial" w:cs="Arial"/>
                <w:b/>
                <w:sz w:val="18"/>
                <w:szCs w:val="18"/>
              </w:rPr>
            </w:pPr>
            <w:r w:rsidRPr="003C1950">
              <w:rPr>
                <w:rFonts w:ascii="Arial" w:hAnsi="Arial" w:cs="Arial"/>
                <w:b/>
                <w:bCs/>
                <w:kern w:val="3"/>
                <w:sz w:val="18"/>
                <w:szCs w:val="18"/>
                <w:shd w:val="clear" w:color="auto" w:fill="FFFFFF"/>
              </w:rPr>
              <w:t>Gestión Matriz Interactiva de recolección</w:t>
            </w:r>
            <w:r w:rsidRPr="003C1950">
              <w:rPr>
                <w:rFonts w:ascii="Arial" w:hAnsi="Arial" w:cs="Arial"/>
                <w:b/>
                <w:sz w:val="18"/>
                <w:szCs w:val="18"/>
              </w:rPr>
              <w:t xml:space="preserve"> y transporte zona urbana </w:t>
            </w:r>
            <w:r w:rsidR="003546A7" w:rsidRPr="003C1950">
              <w:rPr>
                <w:rFonts w:ascii="Arial" w:hAnsi="Arial" w:cs="Arial"/>
                <w:b/>
                <w:sz w:val="18"/>
                <w:szCs w:val="18"/>
              </w:rPr>
              <w:t>(</w:t>
            </w:r>
            <w:r w:rsidR="003546A7">
              <w:rPr>
                <w:rFonts w:ascii="Arial" w:hAnsi="Arial" w:cs="Arial"/>
                <w:b/>
                <w:sz w:val="18"/>
                <w:szCs w:val="18"/>
              </w:rPr>
              <w:t>junio</w:t>
            </w:r>
            <w:r w:rsidR="003C1950">
              <w:rPr>
                <w:rFonts w:ascii="Arial" w:hAnsi="Arial" w:cs="Arial"/>
                <w:b/>
                <w:sz w:val="18"/>
                <w:szCs w:val="18"/>
              </w:rPr>
              <w:t xml:space="preserve"> de 2020</w:t>
            </w:r>
            <w:r w:rsidRPr="003C1950">
              <w:rPr>
                <w:rFonts w:ascii="Arial" w:hAnsi="Arial" w:cs="Arial"/>
                <w:b/>
                <w:sz w:val="18"/>
                <w:szCs w:val="18"/>
              </w:rPr>
              <w:t>)</w:t>
            </w:r>
          </w:p>
          <w:p w14:paraId="69699F90" w14:textId="77777777" w:rsidR="00A6716B" w:rsidRPr="00A6716B" w:rsidRDefault="00A6716B" w:rsidP="001F188E">
            <w:pPr>
              <w:jc w:val="center"/>
              <w:rPr>
                <w:rFonts w:ascii="Arial" w:hAnsi="Arial" w:cs="Arial"/>
                <w:bCs/>
                <w:kern w:val="3"/>
                <w:shd w:val="clear" w:color="auto" w:fill="FFFFFF"/>
              </w:rPr>
            </w:pPr>
          </w:p>
          <w:p w14:paraId="6723DDA4" w14:textId="6C7D23BD" w:rsidR="003546A7" w:rsidRPr="003546A7" w:rsidRDefault="003546A7" w:rsidP="003546A7">
            <w:pPr>
              <w:jc w:val="both"/>
              <w:rPr>
                <w:rFonts w:ascii="Arial" w:hAnsi="Arial" w:cs="Arial"/>
                <w:bCs/>
                <w:kern w:val="3"/>
                <w:shd w:val="clear" w:color="auto" w:fill="FFFFFF"/>
              </w:rPr>
            </w:pPr>
            <w:r w:rsidRPr="003546A7">
              <w:rPr>
                <w:rFonts w:ascii="Arial" w:hAnsi="Arial" w:cs="Arial"/>
                <w:bCs/>
                <w:kern w:val="3"/>
                <w:shd w:val="clear" w:color="auto" w:fill="FFFFFF"/>
              </w:rPr>
              <w:t>En cuanto a los hallazgos de la actividad de recolección y transporte, la Interventoría identificó nueve 9 hallazgos que se relacionan con el concepto de área limpia en Usaquén, Santafé, San Cristóbal y La Candelaria. A continuación, se observa la distribución por localidad:</w:t>
            </w:r>
          </w:p>
          <w:p w14:paraId="64BE1F81" w14:textId="77777777" w:rsidR="003546A7" w:rsidRDefault="003546A7" w:rsidP="00F81F32">
            <w:pPr>
              <w:jc w:val="both"/>
              <w:rPr>
                <w:rFonts w:ascii="Arial" w:hAnsi="Arial" w:cs="Arial"/>
                <w:bCs/>
                <w:kern w:val="3"/>
                <w:shd w:val="clear" w:color="auto" w:fill="FFFFFF"/>
              </w:rPr>
            </w:pPr>
          </w:p>
          <w:p w14:paraId="5570E591" w14:textId="77777777" w:rsidR="003546A7" w:rsidRDefault="003546A7" w:rsidP="00F81F32">
            <w:pPr>
              <w:jc w:val="both"/>
              <w:rPr>
                <w:rFonts w:ascii="Arial" w:hAnsi="Arial" w:cs="Arial"/>
                <w:bCs/>
                <w:kern w:val="3"/>
                <w:shd w:val="clear" w:color="auto" w:fill="FFFFFF"/>
              </w:rPr>
            </w:pPr>
          </w:p>
          <w:p w14:paraId="75D14D74" w14:textId="091311CF" w:rsidR="00A6716B" w:rsidRDefault="00A6716B" w:rsidP="001F188E">
            <w:pPr>
              <w:jc w:val="center"/>
              <w:rPr>
                <w:rFonts w:ascii="Arial" w:hAnsi="Arial" w:cs="Arial"/>
                <w:bCs/>
                <w:kern w:val="3"/>
                <w:shd w:val="clear" w:color="auto" w:fill="FFFFFF"/>
              </w:rPr>
            </w:pPr>
          </w:p>
          <w:p w14:paraId="27ACDA88" w14:textId="2D485233" w:rsidR="003546A7" w:rsidRDefault="003546A7" w:rsidP="001F188E">
            <w:pPr>
              <w:jc w:val="center"/>
              <w:rPr>
                <w:rFonts w:ascii="Arial" w:hAnsi="Arial" w:cs="Arial"/>
                <w:bCs/>
                <w:kern w:val="3"/>
                <w:shd w:val="clear" w:color="auto" w:fill="FFFFFF"/>
              </w:rPr>
            </w:pPr>
          </w:p>
          <w:p w14:paraId="3084C5BF" w14:textId="7A15F40B" w:rsidR="003546A7" w:rsidRPr="00A6716B" w:rsidRDefault="003546A7" w:rsidP="007D4A88">
            <w:pPr>
              <w:jc w:val="center"/>
              <w:rPr>
                <w:rFonts w:ascii="Arial" w:hAnsi="Arial" w:cs="Arial"/>
                <w:bCs/>
                <w:kern w:val="3"/>
                <w:shd w:val="clear" w:color="auto" w:fill="FFFFFF"/>
              </w:rPr>
            </w:pPr>
            <w:r>
              <w:rPr>
                <w:noProof/>
                <w:sz w:val="18"/>
                <w:szCs w:val="18"/>
                <w:lang w:val="es-ES_tradnl" w:eastAsia="es-ES_tradnl"/>
              </w:rPr>
              <w:lastRenderedPageBreak/>
              <w:drawing>
                <wp:inline distT="0" distB="0" distL="0" distR="0" wp14:anchorId="35F7F0D8" wp14:editId="5518F411">
                  <wp:extent cx="6470650" cy="28067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8192" cy="2814309"/>
                          </a:xfrm>
                          <a:prstGeom prst="rect">
                            <a:avLst/>
                          </a:prstGeom>
                          <a:noFill/>
                        </pic:spPr>
                      </pic:pic>
                    </a:graphicData>
                  </a:graphic>
                </wp:inline>
              </w:drawing>
            </w:r>
          </w:p>
          <w:p w14:paraId="6FA4EA52" w14:textId="632BFA18" w:rsidR="00A6716B" w:rsidRPr="00A6716B" w:rsidRDefault="00A6716B" w:rsidP="001F188E">
            <w:pPr>
              <w:jc w:val="center"/>
              <w:rPr>
                <w:rFonts w:ascii="Arial" w:hAnsi="Arial" w:cs="Arial"/>
                <w:b/>
                <w:iCs/>
                <w:sz w:val="22"/>
                <w:szCs w:val="16"/>
                <w:lang w:val="es-CO"/>
              </w:rPr>
            </w:pPr>
            <w:r w:rsidRPr="00A6716B">
              <w:rPr>
                <w:rFonts w:ascii="Arial" w:hAnsi="Arial" w:cs="Arial"/>
                <w:b/>
                <w:iCs/>
                <w:sz w:val="18"/>
                <w:szCs w:val="18"/>
                <w:lang w:val="es-CO"/>
              </w:rPr>
              <w:t>Principales hallazgos por localidad para la actividad de Recolección y Trans</w:t>
            </w:r>
            <w:r w:rsidR="00BB5904">
              <w:rPr>
                <w:rFonts w:ascii="Arial" w:hAnsi="Arial" w:cs="Arial"/>
                <w:b/>
                <w:iCs/>
                <w:sz w:val="18"/>
                <w:szCs w:val="18"/>
                <w:lang w:val="es-CO"/>
              </w:rPr>
              <w:t>porte en la zona urbana (</w:t>
            </w:r>
            <w:r w:rsidR="007D4A88">
              <w:rPr>
                <w:rFonts w:ascii="Arial" w:hAnsi="Arial" w:cs="Arial"/>
                <w:b/>
                <w:iCs/>
                <w:sz w:val="18"/>
                <w:szCs w:val="18"/>
                <w:lang w:val="es-CO"/>
              </w:rPr>
              <w:t>junio</w:t>
            </w:r>
            <w:r w:rsidRPr="00A6716B">
              <w:rPr>
                <w:rFonts w:ascii="Arial" w:hAnsi="Arial" w:cs="Arial"/>
                <w:b/>
                <w:iCs/>
                <w:sz w:val="18"/>
                <w:szCs w:val="18"/>
                <w:lang w:val="es-CO"/>
              </w:rPr>
              <w:t xml:space="preserve"> de 2020)</w:t>
            </w:r>
          </w:p>
          <w:p w14:paraId="23335072" w14:textId="77777777" w:rsidR="00A6716B" w:rsidRPr="00A6716B" w:rsidRDefault="00A6716B" w:rsidP="001F188E">
            <w:pPr>
              <w:jc w:val="center"/>
              <w:rPr>
                <w:rFonts w:ascii="Arial" w:hAnsi="Arial" w:cs="Arial"/>
                <w:bCs/>
                <w:kern w:val="3"/>
                <w:shd w:val="clear" w:color="auto" w:fill="FFFFFF"/>
              </w:rPr>
            </w:pPr>
          </w:p>
          <w:p w14:paraId="73D6CA13" w14:textId="77777777" w:rsidR="00FD7AC3" w:rsidRPr="00FD7AC3" w:rsidRDefault="00FD7AC3" w:rsidP="00FD7AC3">
            <w:pPr>
              <w:jc w:val="both"/>
              <w:rPr>
                <w:rFonts w:ascii="Arial" w:hAnsi="Arial" w:cs="Arial"/>
                <w:iCs/>
                <w:lang w:val="es-CO"/>
              </w:rPr>
            </w:pPr>
            <w:r w:rsidRPr="00FD7AC3">
              <w:rPr>
                <w:rFonts w:ascii="Arial" w:hAnsi="Arial" w:cs="Arial"/>
                <w:iCs/>
                <w:lang w:val="es-CO"/>
              </w:rPr>
              <w:t xml:space="preserve">La totalidad de los hallazgos anteriormente señalados han sido reportados al Concesionario a través de la Matriz Interactiva. </w:t>
            </w:r>
          </w:p>
          <w:p w14:paraId="12134154" w14:textId="77777777" w:rsidR="00FD7AC3" w:rsidRPr="00FD7AC3" w:rsidRDefault="00FD7AC3" w:rsidP="00FD7AC3">
            <w:pPr>
              <w:jc w:val="both"/>
              <w:rPr>
                <w:rFonts w:ascii="Arial" w:hAnsi="Arial" w:cs="Arial"/>
                <w:iCs/>
                <w:lang w:val="es-CO"/>
              </w:rPr>
            </w:pPr>
          </w:p>
          <w:p w14:paraId="1A9F3FBD" w14:textId="52D1CB71" w:rsidR="00A6716B" w:rsidRDefault="00FD7AC3" w:rsidP="00FD7AC3">
            <w:pPr>
              <w:jc w:val="both"/>
              <w:rPr>
                <w:rFonts w:ascii="Arial" w:hAnsi="Arial" w:cs="Arial"/>
                <w:iCs/>
                <w:lang w:val="es-CO"/>
              </w:rPr>
            </w:pPr>
            <w:r w:rsidRPr="00FD7AC3">
              <w:rPr>
                <w:rFonts w:ascii="Arial" w:hAnsi="Arial" w:cs="Arial"/>
                <w:iCs/>
                <w:lang w:val="es-CO"/>
              </w:rPr>
              <w:t>Durante el mes de junio de 2020 se reportan 9 hallazgos: 1 sin gestionar, 1 gestionado, 6 cerrados y 1 no aplica. A continuación, se presenta el estado de la gestión durante el mes:</w:t>
            </w:r>
          </w:p>
          <w:p w14:paraId="557686B1" w14:textId="77777777" w:rsidR="002770A2" w:rsidRPr="00FD7AC3" w:rsidRDefault="002770A2" w:rsidP="00FD7AC3">
            <w:pPr>
              <w:jc w:val="both"/>
              <w:rPr>
                <w:rFonts w:ascii="Arial" w:hAnsi="Arial" w:cs="Arial"/>
                <w:iCs/>
                <w:lang w:val="es-CO"/>
              </w:rPr>
            </w:pPr>
          </w:p>
          <w:tbl>
            <w:tblPr>
              <w:tblW w:w="0" w:type="auto"/>
              <w:tblCellMar>
                <w:left w:w="70" w:type="dxa"/>
                <w:right w:w="70" w:type="dxa"/>
              </w:tblCellMar>
              <w:tblLook w:val="04A0" w:firstRow="1" w:lastRow="0" w:firstColumn="1" w:lastColumn="0" w:noHBand="0" w:noVBand="1"/>
            </w:tblPr>
            <w:tblGrid>
              <w:gridCol w:w="1560"/>
              <w:gridCol w:w="1584"/>
              <w:gridCol w:w="1226"/>
              <w:gridCol w:w="1361"/>
              <w:gridCol w:w="1190"/>
              <w:gridCol w:w="1031"/>
              <w:gridCol w:w="1051"/>
              <w:gridCol w:w="1151"/>
              <w:gridCol w:w="831"/>
            </w:tblGrid>
            <w:tr w:rsidR="00A6716B" w:rsidRPr="000670EA" w14:paraId="6703D3AF" w14:textId="77777777" w:rsidTr="000670EA">
              <w:trPr>
                <w:trHeight w:val="364"/>
                <w:tblHeader/>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5CEF48"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MES</w:t>
                  </w:r>
                </w:p>
              </w:tc>
              <w:tc>
                <w:tcPr>
                  <w:tcW w:w="8752" w:type="dxa"/>
                  <w:gridSpan w:val="8"/>
                  <w:tcBorders>
                    <w:top w:val="single" w:sz="4" w:space="0" w:color="auto"/>
                    <w:left w:val="nil"/>
                    <w:bottom w:val="single" w:sz="4" w:space="0" w:color="auto"/>
                    <w:right w:val="single" w:sz="4" w:space="0" w:color="000000"/>
                  </w:tcBorders>
                  <w:shd w:val="clear" w:color="000000" w:fill="F2F2F2"/>
                  <w:noWrap/>
                  <w:vAlign w:val="center"/>
                  <w:hideMark/>
                </w:tcPr>
                <w:p w14:paraId="0A5481CA"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ESTADO HALLAZGOS GESTIONADOS DURANTE EL MES</w:t>
                  </w:r>
                </w:p>
              </w:tc>
            </w:tr>
            <w:tr w:rsidR="000670EA" w:rsidRPr="000670EA" w14:paraId="0F04C0E5" w14:textId="77777777" w:rsidTr="000670EA">
              <w:trPr>
                <w:trHeight w:val="744"/>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8DCCE59" w14:textId="77777777" w:rsidR="00A6716B" w:rsidRPr="000670EA" w:rsidRDefault="00A6716B" w:rsidP="001F188E">
                  <w:pPr>
                    <w:jc w:val="center"/>
                    <w:rPr>
                      <w:b/>
                      <w:bCs/>
                      <w:iCs/>
                      <w:color w:val="000000"/>
                      <w:sz w:val="18"/>
                      <w:szCs w:val="18"/>
                      <w:lang w:eastAsia="es-CO"/>
                    </w:rPr>
                  </w:pPr>
                </w:p>
              </w:tc>
              <w:tc>
                <w:tcPr>
                  <w:tcW w:w="1778" w:type="dxa"/>
                  <w:tcBorders>
                    <w:top w:val="nil"/>
                    <w:left w:val="nil"/>
                    <w:bottom w:val="single" w:sz="4" w:space="0" w:color="auto"/>
                    <w:right w:val="single" w:sz="4" w:space="0" w:color="auto"/>
                  </w:tcBorders>
                  <w:shd w:val="clear" w:color="000000" w:fill="F2F2F2"/>
                  <w:vAlign w:val="center"/>
                  <w:hideMark/>
                </w:tcPr>
                <w:p w14:paraId="69E4E3C7" w14:textId="3D340072" w:rsidR="00A6716B" w:rsidRPr="000670EA" w:rsidRDefault="00864790" w:rsidP="001F188E">
                  <w:pPr>
                    <w:jc w:val="center"/>
                    <w:rPr>
                      <w:b/>
                      <w:bCs/>
                      <w:iCs/>
                      <w:color w:val="000000"/>
                      <w:sz w:val="18"/>
                      <w:szCs w:val="18"/>
                      <w:lang w:eastAsia="es-CO"/>
                    </w:rPr>
                  </w:pPr>
                  <w:r w:rsidRPr="000670EA">
                    <w:rPr>
                      <w:b/>
                      <w:bCs/>
                      <w:iCs/>
                      <w:color w:val="000000"/>
                      <w:sz w:val="18"/>
                      <w:szCs w:val="18"/>
                      <w:lang w:eastAsia="es-CO"/>
                    </w:rPr>
                    <w:t>TOTAL,</w:t>
                  </w:r>
                  <w:r w:rsidR="00A6716B" w:rsidRPr="000670EA">
                    <w:rPr>
                      <w:b/>
                      <w:bCs/>
                      <w:iCs/>
                      <w:color w:val="000000"/>
                      <w:sz w:val="18"/>
                      <w:szCs w:val="18"/>
                      <w:lang w:eastAsia="es-CO"/>
                    </w:rPr>
                    <w:t xml:space="preserve"> DE HALLAZGOS REPORTADOS EN LA MATRIZ</w:t>
                  </w:r>
                </w:p>
              </w:tc>
              <w:tc>
                <w:tcPr>
                  <w:tcW w:w="1231" w:type="dxa"/>
                  <w:tcBorders>
                    <w:top w:val="nil"/>
                    <w:left w:val="nil"/>
                    <w:bottom w:val="single" w:sz="4" w:space="0" w:color="auto"/>
                    <w:right w:val="single" w:sz="4" w:space="0" w:color="auto"/>
                  </w:tcBorders>
                  <w:shd w:val="clear" w:color="000000" w:fill="F2F2F2"/>
                  <w:vAlign w:val="center"/>
                  <w:hideMark/>
                </w:tcPr>
                <w:p w14:paraId="0D033305"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SIN GESTIONAR</w:t>
                  </w:r>
                </w:p>
              </w:tc>
              <w:tc>
                <w:tcPr>
                  <w:tcW w:w="1094" w:type="dxa"/>
                  <w:tcBorders>
                    <w:top w:val="nil"/>
                    <w:left w:val="nil"/>
                    <w:bottom w:val="single" w:sz="4" w:space="0" w:color="auto"/>
                    <w:right w:val="single" w:sz="4" w:space="0" w:color="auto"/>
                  </w:tcBorders>
                  <w:shd w:val="clear" w:color="000000" w:fill="F2F2F2"/>
                  <w:vAlign w:val="center"/>
                  <w:hideMark/>
                </w:tcPr>
                <w:p w14:paraId="4EC9059B"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GESTIONADO</w:t>
                  </w:r>
                </w:p>
              </w:tc>
              <w:tc>
                <w:tcPr>
                  <w:tcW w:w="1094" w:type="dxa"/>
                  <w:tcBorders>
                    <w:top w:val="nil"/>
                    <w:left w:val="nil"/>
                    <w:bottom w:val="single" w:sz="4" w:space="0" w:color="auto"/>
                    <w:right w:val="single" w:sz="4" w:space="0" w:color="auto"/>
                  </w:tcBorders>
                  <w:shd w:val="clear" w:color="000000" w:fill="F2F2F2"/>
                  <w:vAlign w:val="center"/>
                  <w:hideMark/>
                </w:tcPr>
                <w:p w14:paraId="10E8ED65"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PRÓRROGA</w:t>
                  </w:r>
                </w:p>
              </w:tc>
              <w:tc>
                <w:tcPr>
                  <w:tcW w:w="957" w:type="dxa"/>
                  <w:tcBorders>
                    <w:top w:val="nil"/>
                    <w:left w:val="nil"/>
                    <w:bottom w:val="single" w:sz="4" w:space="0" w:color="auto"/>
                    <w:right w:val="single" w:sz="4" w:space="0" w:color="auto"/>
                  </w:tcBorders>
                  <w:shd w:val="clear" w:color="000000" w:fill="F2F2F2"/>
                  <w:vAlign w:val="center"/>
                  <w:hideMark/>
                </w:tcPr>
                <w:p w14:paraId="52E7E640"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EN REVISIÓN</w:t>
                  </w:r>
                </w:p>
              </w:tc>
              <w:tc>
                <w:tcPr>
                  <w:tcW w:w="820" w:type="dxa"/>
                  <w:tcBorders>
                    <w:top w:val="nil"/>
                    <w:left w:val="nil"/>
                    <w:bottom w:val="single" w:sz="4" w:space="0" w:color="auto"/>
                    <w:right w:val="single" w:sz="4" w:space="0" w:color="auto"/>
                  </w:tcBorders>
                  <w:shd w:val="clear" w:color="000000" w:fill="F2F2F2"/>
                  <w:vAlign w:val="center"/>
                  <w:hideMark/>
                </w:tcPr>
                <w:p w14:paraId="257905AF"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CERRADO</w:t>
                  </w:r>
                </w:p>
              </w:tc>
              <w:tc>
                <w:tcPr>
                  <w:tcW w:w="958" w:type="dxa"/>
                  <w:tcBorders>
                    <w:top w:val="nil"/>
                    <w:left w:val="nil"/>
                    <w:bottom w:val="single" w:sz="4" w:space="0" w:color="auto"/>
                    <w:right w:val="single" w:sz="4" w:space="0" w:color="auto"/>
                  </w:tcBorders>
                  <w:shd w:val="clear" w:color="000000" w:fill="F2F2F2"/>
                  <w:vAlign w:val="center"/>
                  <w:hideMark/>
                </w:tcPr>
                <w:p w14:paraId="2EDBDBA6"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DEVUELTO</w:t>
                  </w:r>
                </w:p>
              </w:tc>
              <w:tc>
                <w:tcPr>
                  <w:tcW w:w="820" w:type="dxa"/>
                  <w:tcBorders>
                    <w:top w:val="nil"/>
                    <w:left w:val="nil"/>
                    <w:bottom w:val="single" w:sz="4" w:space="0" w:color="auto"/>
                    <w:right w:val="single" w:sz="4" w:space="0" w:color="auto"/>
                  </w:tcBorders>
                  <w:shd w:val="clear" w:color="000000" w:fill="F2F2F2"/>
                  <w:vAlign w:val="center"/>
                  <w:hideMark/>
                </w:tcPr>
                <w:p w14:paraId="43863750" w14:textId="77777777" w:rsidR="00A6716B" w:rsidRPr="000670EA" w:rsidRDefault="00A6716B" w:rsidP="001F188E">
                  <w:pPr>
                    <w:jc w:val="center"/>
                    <w:rPr>
                      <w:b/>
                      <w:bCs/>
                      <w:iCs/>
                      <w:color w:val="000000"/>
                      <w:sz w:val="18"/>
                      <w:szCs w:val="18"/>
                      <w:lang w:eastAsia="es-CO"/>
                    </w:rPr>
                  </w:pPr>
                  <w:r w:rsidRPr="000670EA">
                    <w:rPr>
                      <w:b/>
                      <w:bCs/>
                      <w:iCs/>
                      <w:color w:val="000000"/>
                      <w:sz w:val="18"/>
                      <w:szCs w:val="18"/>
                      <w:lang w:eastAsia="es-CO"/>
                    </w:rPr>
                    <w:t>NO APLICA</w:t>
                  </w:r>
                </w:p>
              </w:tc>
            </w:tr>
            <w:tr w:rsidR="000670EA" w:rsidRPr="000670EA" w14:paraId="1F1A1B56" w14:textId="77777777" w:rsidTr="000670EA">
              <w:trPr>
                <w:trHeight w:val="434"/>
              </w:trPr>
              <w:tc>
                <w:tcPr>
                  <w:tcW w:w="1560" w:type="dxa"/>
                  <w:tcBorders>
                    <w:top w:val="nil"/>
                    <w:left w:val="single" w:sz="4" w:space="0" w:color="auto"/>
                    <w:bottom w:val="single" w:sz="4" w:space="0" w:color="auto"/>
                    <w:right w:val="single" w:sz="4" w:space="0" w:color="auto"/>
                  </w:tcBorders>
                  <w:shd w:val="clear" w:color="auto" w:fill="auto"/>
                  <w:vAlign w:val="center"/>
                </w:tcPr>
                <w:p w14:paraId="4468D9F2" w14:textId="59635B8B" w:rsidR="00A6716B" w:rsidRPr="00EA0EAC" w:rsidRDefault="00864790" w:rsidP="001F188E">
                  <w:pPr>
                    <w:jc w:val="center"/>
                    <w:rPr>
                      <w:rFonts w:ascii="Arial" w:hAnsi="Arial" w:cs="Arial"/>
                      <w:iCs/>
                      <w:lang w:val="es-CO"/>
                    </w:rPr>
                  </w:pPr>
                  <w:r>
                    <w:rPr>
                      <w:rFonts w:ascii="Arial" w:hAnsi="Arial" w:cs="Arial"/>
                      <w:iCs/>
                      <w:lang w:val="es-CO"/>
                    </w:rPr>
                    <w:t>Junio</w:t>
                  </w:r>
                  <w:r w:rsidR="00A6716B" w:rsidRPr="00EA0EAC">
                    <w:rPr>
                      <w:rFonts w:ascii="Arial" w:hAnsi="Arial" w:cs="Arial"/>
                      <w:iCs/>
                      <w:lang w:val="es-CO"/>
                    </w:rPr>
                    <w:t xml:space="preserve"> 2020</w:t>
                  </w:r>
                </w:p>
              </w:tc>
              <w:tc>
                <w:tcPr>
                  <w:tcW w:w="1778" w:type="dxa"/>
                  <w:tcBorders>
                    <w:top w:val="nil"/>
                    <w:left w:val="nil"/>
                    <w:bottom w:val="single" w:sz="4" w:space="0" w:color="auto"/>
                    <w:right w:val="single" w:sz="4" w:space="0" w:color="auto"/>
                  </w:tcBorders>
                  <w:shd w:val="clear" w:color="auto" w:fill="auto"/>
                  <w:vAlign w:val="center"/>
                </w:tcPr>
                <w:p w14:paraId="057E0111" w14:textId="3ECAAFD8" w:rsidR="00A6716B" w:rsidRPr="00EA0EAC" w:rsidRDefault="00864790" w:rsidP="001F188E">
                  <w:pPr>
                    <w:jc w:val="center"/>
                    <w:rPr>
                      <w:rFonts w:ascii="Arial" w:hAnsi="Arial" w:cs="Arial"/>
                      <w:iCs/>
                      <w:lang w:val="es-CO"/>
                    </w:rPr>
                  </w:pPr>
                  <w:r>
                    <w:rPr>
                      <w:rFonts w:ascii="Arial" w:hAnsi="Arial" w:cs="Arial"/>
                      <w:iCs/>
                      <w:lang w:val="es-CO"/>
                    </w:rPr>
                    <w:t>9</w:t>
                  </w:r>
                </w:p>
              </w:tc>
              <w:tc>
                <w:tcPr>
                  <w:tcW w:w="1231" w:type="dxa"/>
                  <w:tcBorders>
                    <w:top w:val="nil"/>
                    <w:left w:val="nil"/>
                    <w:bottom w:val="single" w:sz="4" w:space="0" w:color="auto"/>
                    <w:right w:val="single" w:sz="4" w:space="0" w:color="auto"/>
                  </w:tcBorders>
                  <w:shd w:val="clear" w:color="auto" w:fill="auto"/>
                  <w:vAlign w:val="center"/>
                </w:tcPr>
                <w:p w14:paraId="4DFBAF15" w14:textId="5C61A44F" w:rsidR="00A6716B" w:rsidRPr="00EA0EAC" w:rsidRDefault="00864790" w:rsidP="001F188E">
                  <w:pPr>
                    <w:jc w:val="center"/>
                    <w:rPr>
                      <w:rFonts w:ascii="Arial" w:hAnsi="Arial" w:cs="Arial"/>
                      <w:iCs/>
                      <w:lang w:val="es-CO"/>
                    </w:rPr>
                  </w:pPr>
                  <w:r>
                    <w:rPr>
                      <w:rFonts w:ascii="Arial" w:hAnsi="Arial" w:cs="Arial"/>
                      <w:iCs/>
                      <w:lang w:val="es-CO"/>
                    </w:rPr>
                    <w:t>1</w:t>
                  </w:r>
                </w:p>
              </w:tc>
              <w:tc>
                <w:tcPr>
                  <w:tcW w:w="1094" w:type="dxa"/>
                  <w:tcBorders>
                    <w:top w:val="nil"/>
                    <w:left w:val="nil"/>
                    <w:bottom w:val="single" w:sz="4" w:space="0" w:color="auto"/>
                    <w:right w:val="single" w:sz="4" w:space="0" w:color="auto"/>
                  </w:tcBorders>
                  <w:shd w:val="clear" w:color="auto" w:fill="auto"/>
                  <w:vAlign w:val="center"/>
                </w:tcPr>
                <w:p w14:paraId="4B78A486" w14:textId="7ED9948A" w:rsidR="00A6716B" w:rsidRPr="00EA0EAC" w:rsidRDefault="00864790" w:rsidP="001F188E">
                  <w:pPr>
                    <w:jc w:val="center"/>
                    <w:rPr>
                      <w:rFonts w:ascii="Arial" w:hAnsi="Arial" w:cs="Arial"/>
                      <w:iCs/>
                      <w:lang w:val="es-CO"/>
                    </w:rPr>
                  </w:pPr>
                  <w:r>
                    <w:rPr>
                      <w:rFonts w:ascii="Arial" w:hAnsi="Arial" w:cs="Arial"/>
                      <w:iCs/>
                      <w:lang w:val="es-CO"/>
                    </w:rPr>
                    <w:t>1</w:t>
                  </w:r>
                </w:p>
              </w:tc>
              <w:tc>
                <w:tcPr>
                  <w:tcW w:w="1094" w:type="dxa"/>
                  <w:tcBorders>
                    <w:top w:val="nil"/>
                    <w:left w:val="nil"/>
                    <w:bottom w:val="single" w:sz="4" w:space="0" w:color="auto"/>
                    <w:right w:val="single" w:sz="4" w:space="0" w:color="auto"/>
                  </w:tcBorders>
                  <w:shd w:val="clear" w:color="auto" w:fill="auto"/>
                  <w:vAlign w:val="center"/>
                </w:tcPr>
                <w:p w14:paraId="6E4C9818"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957" w:type="dxa"/>
                  <w:tcBorders>
                    <w:top w:val="nil"/>
                    <w:left w:val="nil"/>
                    <w:bottom w:val="single" w:sz="4" w:space="0" w:color="auto"/>
                    <w:right w:val="single" w:sz="4" w:space="0" w:color="auto"/>
                  </w:tcBorders>
                  <w:shd w:val="clear" w:color="auto" w:fill="auto"/>
                  <w:vAlign w:val="center"/>
                </w:tcPr>
                <w:p w14:paraId="0B73D4BF"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820" w:type="dxa"/>
                  <w:tcBorders>
                    <w:top w:val="nil"/>
                    <w:left w:val="nil"/>
                    <w:bottom w:val="single" w:sz="4" w:space="0" w:color="auto"/>
                    <w:right w:val="single" w:sz="4" w:space="0" w:color="auto"/>
                  </w:tcBorders>
                  <w:shd w:val="clear" w:color="auto" w:fill="auto"/>
                  <w:vAlign w:val="center"/>
                </w:tcPr>
                <w:p w14:paraId="75B558F5" w14:textId="223338A7" w:rsidR="00A6716B" w:rsidRPr="00EA0EAC" w:rsidRDefault="00E02D09" w:rsidP="001F188E">
                  <w:pPr>
                    <w:jc w:val="center"/>
                    <w:rPr>
                      <w:rFonts w:ascii="Arial" w:hAnsi="Arial" w:cs="Arial"/>
                      <w:iCs/>
                      <w:lang w:val="es-CO"/>
                    </w:rPr>
                  </w:pPr>
                  <w:r>
                    <w:rPr>
                      <w:rFonts w:ascii="Arial" w:hAnsi="Arial" w:cs="Arial"/>
                      <w:iCs/>
                      <w:lang w:val="es-CO"/>
                    </w:rPr>
                    <w:t>6</w:t>
                  </w:r>
                </w:p>
              </w:tc>
              <w:tc>
                <w:tcPr>
                  <w:tcW w:w="958" w:type="dxa"/>
                  <w:tcBorders>
                    <w:top w:val="nil"/>
                    <w:left w:val="nil"/>
                    <w:bottom w:val="single" w:sz="4" w:space="0" w:color="auto"/>
                    <w:right w:val="single" w:sz="4" w:space="0" w:color="auto"/>
                  </w:tcBorders>
                  <w:shd w:val="clear" w:color="auto" w:fill="auto"/>
                  <w:vAlign w:val="center"/>
                </w:tcPr>
                <w:p w14:paraId="4922AA56" w14:textId="14861873" w:rsidR="00A6716B" w:rsidRPr="00EA0EAC" w:rsidRDefault="00B7744E" w:rsidP="001F188E">
                  <w:pPr>
                    <w:jc w:val="center"/>
                    <w:rPr>
                      <w:rFonts w:ascii="Arial" w:hAnsi="Arial" w:cs="Arial"/>
                      <w:iCs/>
                      <w:lang w:val="es-CO"/>
                    </w:rPr>
                  </w:pPr>
                  <w:r>
                    <w:rPr>
                      <w:rFonts w:ascii="Arial" w:hAnsi="Arial" w:cs="Arial"/>
                      <w:iCs/>
                      <w:lang w:val="es-CO"/>
                    </w:rPr>
                    <w:t>0</w:t>
                  </w:r>
                </w:p>
              </w:tc>
              <w:tc>
                <w:tcPr>
                  <w:tcW w:w="820" w:type="dxa"/>
                  <w:tcBorders>
                    <w:top w:val="nil"/>
                    <w:left w:val="nil"/>
                    <w:bottom w:val="single" w:sz="4" w:space="0" w:color="auto"/>
                    <w:right w:val="single" w:sz="4" w:space="0" w:color="auto"/>
                  </w:tcBorders>
                  <w:shd w:val="clear" w:color="auto" w:fill="auto"/>
                  <w:vAlign w:val="center"/>
                </w:tcPr>
                <w:p w14:paraId="51ED7E7B" w14:textId="6E4E394E" w:rsidR="00A6716B" w:rsidRPr="00EA0EAC" w:rsidRDefault="00B7744E" w:rsidP="001F188E">
                  <w:pPr>
                    <w:jc w:val="center"/>
                    <w:rPr>
                      <w:rFonts w:ascii="Arial" w:hAnsi="Arial" w:cs="Arial"/>
                      <w:iCs/>
                      <w:lang w:val="es-CO"/>
                    </w:rPr>
                  </w:pPr>
                  <w:r>
                    <w:rPr>
                      <w:rFonts w:ascii="Arial" w:hAnsi="Arial" w:cs="Arial"/>
                      <w:iCs/>
                      <w:lang w:val="es-CO"/>
                    </w:rPr>
                    <w:t>1</w:t>
                  </w:r>
                </w:p>
              </w:tc>
            </w:tr>
            <w:tr w:rsidR="00A6716B" w:rsidRPr="000670EA" w14:paraId="613F4FBD" w14:textId="77777777" w:rsidTr="000670EA">
              <w:trPr>
                <w:trHeight w:val="242"/>
              </w:trPr>
              <w:tc>
                <w:tcPr>
                  <w:tcW w:w="1560" w:type="dxa"/>
                  <w:tcBorders>
                    <w:top w:val="nil"/>
                    <w:left w:val="single" w:sz="4" w:space="0" w:color="auto"/>
                    <w:bottom w:val="single" w:sz="4" w:space="0" w:color="auto"/>
                    <w:right w:val="single" w:sz="4" w:space="0" w:color="auto"/>
                  </w:tcBorders>
                  <w:shd w:val="clear" w:color="auto" w:fill="auto"/>
                  <w:vAlign w:val="center"/>
                </w:tcPr>
                <w:p w14:paraId="4797863D" w14:textId="77777777" w:rsidR="00A6716B" w:rsidRPr="00EA0EAC" w:rsidRDefault="00A6716B" w:rsidP="001F188E">
                  <w:pPr>
                    <w:jc w:val="center"/>
                    <w:rPr>
                      <w:rFonts w:ascii="Arial" w:hAnsi="Arial" w:cs="Arial"/>
                      <w:iCs/>
                      <w:lang w:val="es-CO"/>
                    </w:rPr>
                  </w:pPr>
                  <w:proofErr w:type="gramStart"/>
                  <w:r w:rsidRPr="00EA0EAC">
                    <w:rPr>
                      <w:rFonts w:ascii="Arial" w:hAnsi="Arial" w:cs="Arial"/>
                      <w:iCs/>
                      <w:lang w:val="es-CO"/>
                    </w:rPr>
                    <w:t>Total</w:t>
                  </w:r>
                  <w:proofErr w:type="gramEnd"/>
                  <w:r w:rsidRPr="00EA0EAC">
                    <w:rPr>
                      <w:rFonts w:ascii="Arial" w:hAnsi="Arial" w:cs="Arial"/>
                      <w:iCs/>
                      <w:lang w:val="es-CO"/>
                    </w:rPr>
                    <w:t xml:space="preserve"> de hallazgos gestionados en el mes</w:t>
                  </w:r>
                </w:p>
              </w:tc>
              <w:tc>
                <w:tcPr>
                  <w:tcW w:w="1778" w:type="dxa"/>
                  <w:tcBorders>
                    <w:top w:val="nil"/>
                    <w:left w:val="nil"/>
                    <w:bottom w:val="single" w:sz="4" w:space="0" w:color="auto"/>
                    <w:right w:val="single" w:sz="4" w:space="0" w:color="auto"/>
                  </w:tcBorders>
                  <w:shd w:val="clear" w:color="auto" w:fill="auto"/>
                  <w:vAlign w:val="center"/>
                </w:tcPr>
                <w:p w14:paraId="1B059D64" w14:textId="3D6BC216" w:rsidR="00A6716B" w:rsidRPr="00EA0EAC" w:rsidRDefault="00864790" w:rsidP="001F188E">
                  <w:pPr>
                    <w:jc w:val="center"/>
                    <w:rPr>
                      <w:rFonts w:ascii="Arial" w:hAnsi="Arial" w:cs="Arial"/>
                      <w:iCs/>
                      <w:lang w:val="es-CO"/>
                    </w:rPr>
                  </w:pPr>
                  <w:r>
                    <w:rPr>
                      <w:rFonts w:ascii="Arial" w:hAnsi="Arial" w:cs="Arial"/>
                      <w:iCs/>
                      <w:lang w:val="es-CO"/>
                    </w:rPr>
                    <w:t>9</w:t>
                  </w:r>
                </w:p>
              </w:tc>
              <w:tc>
                <w:tcPr>
                  <w:tcW w:w="1231" w:type="dxa"/>
                  <w:tcBorders>
                    <w:top w:val="nil"/>
                    <w:left w:val="nil"/>
                    <w:bottom w:val="single" w:sz="4" w:space="0" w:color="auto"/>
                    <w:right w:val="single" w:sz="4" w:space="0" w:color="auto"/>
                  </w:tcBorders>
                  <w:shd w:val="clear" w:color="auto" w:fill="auto"/>
                  <w:vAlign w:val="center"/>
                </w:tcPr>
                <w:p w14:paraId="4173C6E4" w14:textId="18F9E82B" w:rsidR="00A6716B" w:rsidRPr="00EA0EAC" w:rsidRDefault="00864790" w:rsidP="001F188E">
                  <w:pPr>
                    <w:jc w:val="center"/>
                    <w:rPr>
                      <w:rFonts w:ascii="Arial" w:hAnsi="Arial" w:cs="Arial"/>
                      <w:iCs/>
                      <w:lang w:val="es-CO"/>
                    </w:rPr>
                  </w:pPr>
                  <w:r>
                    <w:rPr>
                      <w:rFonts w:ascii="Arial" w:hAnsi="Arial" w:cs="Arial"/>
                      <w:iCs/>
                      <w:lang w:val="es-CO"/>
                    </w:rPr>
                    <w:t>1</w:t>
                  </w:r>
                </w:p>
              </w:tc>
              <w:tc>
                <w:tcPr>
                  <w:tcW w:w="1094" w:type="dxa"/>
                  <w:tcBorders>
                    <w:top w:val="nil"/>
                    <w:left w:val="nil"/>
                    <w:bottom w:val="single" w:sz="4" w:space="0" w:color="auto"/>
                    <w:right w:val="single" w:sz="4" w:space="0" w:color="auto"/>
                  </w:tcBorders>
                  <w:shd w:val="clear" w:color="auto" w:fill="auto"/>
                  <w:vAlign w:val="center"/>
                </w:tcPr>
                <w:p w14:paraId="11A1F033" w14:textId="1F65466B" w:rsidR="00A6716B" w:rsidRPr="00EA0EAC" w:rsidRDefault="00864790" w:rsidP="001F188E">
                  <w:pPr>
                    <w:jc w:val="center"/>
                    <w:rPr>
                      <w:rFonts w:ascii="Arial" w:hAnsi="Arial" w:cs="Arial"/>
                      <w:iCs/>
                      <w:lang w:val="es-CO"/>
                    </w:rPr>
                  </w:pPr>
                  <w:r>
                    <w:rPr>
                      <w:rFonts w:ascii="Arial" w:hAnsi="Arial" w:cs="Arial"/>
                      <w:iCs/>
                      <w:lang w:val="es-CO"/>
                    </w:rPr>
                    <w:t>1</w:t>
                  </w:r>
                </w:p>
              </w:tc>
              <w:tc>
                <w:tcPr>
                  <w:tcW w:w="1094" w:type="dxa"/>
                  <w:tcBorders>
                    <w:top w:val="nil"/>
                    <w:left w:val="nil"/>
                    <w:bottom w:val="single" w:sz="4" w:space="0" w:color="auto"/>
                    <w:right w:val="single" w:sz="4" w:space="0" w:color="auto"/>
                  </w:tcBorders>
                  <w:shd w:val="clear" w:color="auto" w:fill="auto"/>
                  <w:vAlign w:val="center"/>
                </w:tcPr>
                <w:p w14:paraId="0C888010"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957" w:type="dxa"/>
                  <w:tcBorders>
                    <w:top w:val="nil"/>
                    <w:left w:val="nil"/>
                    <w:bottom w:val="single" w:sz="4" w:space="0" w:color="auto"/>
                    <w:right w:val="single" w:sz="4" w:space="0" w:color="auto"/>
                  </w:tcBorders>
                  <w:shd w:val="clear" w:color="auto" w:fill="auto"/>
                  <w:vAlign w:val="center"/>
                </w:tcPr>
                <w:p w14:paraId="6BA5ADBE" w14:textId="77777777" w:rsidR="00A6716B" w:rsidRPr="00EA0EAC" w:rsidRDefault="00A6716B" w:rsidP="001F188E">
                  <w:pPr>
                    <w:jc w:val="center"/>
                    <w:rPr>
                      <w:rFonts w:ascii="Arial" w:hAnsi="Arial" w:cs="Arial"/>
                      <w:iCs/>
                      <w:lang w:val="es-CO"/>
                    </w:rPr>
                  </w:pPr>
                  <w:r w:rsidRPr="00EA0EAC">
                    <w:rPr>
                      <w:rFonts w:ascii="Arial" w:hAnsi="Arial" w:cs="Arial"/>
                      <w:iCs/>
                      <w:lang w:val="es-CO"/>
                    </w:rPr>
                    <w:t>0</w:t>
                  </w:r>
                </w:p>
              </w:tc>
              <w:tc>
                <w:tcPr>
                  <w:tcW w:w="820" w:type="dxa"/>
                  <w:tcBorders>
                    <w:top w:val="nil"/>
                    <w:left w:val="nil"/>
                    <w:bottom w:val="single" w:sz="4" w:space="0" w:color="auto"/>
                    <w:right w:val="single" w:sz="4" w:space="0" w:color="auto"/>
                  </w:tcBorders>
                  <w:shd w:val="clear" w:color="auto" w:fill="auto"/>
                  <w:vAlign w:val="center"/>
                </w:tcPr>
                <w:p w14:paraId="4E073A40" w14:textId="0808380B" w:rsidR="00A6716B" w:rsidRPr="00EA0EAC" w:rsidRDefault="00E02D09" w:rsidP="001F188E">
                  <w:pPr>
                    <w:jc w:val="center"/>
                    <w:rPr>
                      <w:rFonts w:ascii="Arial" w:hAnsi="Arial" w:cs="Arial"/>
                      <w:iCs/>
                      <w:lang w:val="es-CO"/>
                    </w:rPr>
                  </w:pPr>
                  <w:r>
                    <w:rPr>
                      <w:rFonts w:ascii="Arial" w:hAnsi="Arial" w:cs="Arial"/>
                      <w:iCs/>
                      <w:lang w:val="es-CO"/>
                    </w:rPr>
                    <w:t>6</w:t>
                  </w:r>
                </w:p>
              </w:tc>
              <w:tc>
                <w:tcPr>
                  <w:tcW w:w="958" w:type="dxa"/>
                  <w:tcBorders>
                    <w:top w:val="nil"/>
                    <w:left w:val="nil"/>
                    <w:bottom w:val="single" w:sz="4" w:space="0" w:color="auto"/>
                    <w:right w:val="single" w:sz="4" w:space="0" w:color="auto"/>
                  </w:tcBorders>
                  <w:shd w:val="clear" w:color="auto" w:fill="auto"/>
                  <w:vAlign w:val="center"/>
                </w:tcPr>
                <w:p w14:paraId="06527635" w14:textId="32F24D23" w:rsidR="00A6716B" w:rsidRPr="00EA0EAC" w:rsidRDefault="00B7744E" w:rsidP="001F188E">
                  <w:pPr>
                    <w:jc w:val="center"/>
                    <w:rPr>
                      <w:rFonts w:ascii="Arial" w:hAnsi="Arial" w:cs="Arial"/>
                      <w:iCs/>
                      <w:lang w:val="es-CO"/>
                    </w:rPr>
                  </w:pPr>
                  <w:r>
                    <w:rPr>
                      <w:rFonts w:ascii="Arial" w:hAnsi="Arial" w:cs="Arial"/>
                      <w:iCs/>
                      <w:lang w:val="es-CO"/>
                    </w:rPr>
                    <w:t>0</w:t>
                  </w:r>
                </w:p>
              </w:tc>
              <w:tc>
                <w:tcPr>
                  <w:tcW w:w="820" w:type="dxa"/>
                  <w:tcBorders>
                    <w:top w:val="nil"/>
                    <w:left w:val="nil"/>
                    <w:bottom w:val="single" w:sz="4" w:space="0" w:color="auto"/>
                    <w:right w:val="single" w:sz="4" w:space="0" w:color="auto"/>
                  </w:tcBorders>
                  <w:shd w:val="clear" w:color="auto" w:fill="auto"/>
                  <w:vAlign w:val="center"/>
                </w:tcPr>
                <w:p w14:paraId="248D7146" w14:textId="7D690B84" w:rsidR="00A6716B" w:rsidRPr="00EA0EAC" w:rsidRDefault="00B7744E" w:rsidP="001F188E">
                  <w:pPr>
                    <w:jc w:val="center"/>
                    <w:rPr>
                      <w:rFonts w:ascii="Arial" w:hAnsi="Arial" w:cs="Arial"/>
                      <w:iCs/>
                      <w:lang w:val="es-CO"/>
                    </w:rPr>
                  </w:pPr>
                  <w:r>
                    <w:rPr>
                      <w:rFonts w:ascii="Arial" w:hAnsi="Arial" w:cs="Arial"/>
                      <w:iCs/>
                      <w:lang w:val="es-CO"/>
                    </w:rPr>
                    <w:t>1</w:t>
                  </w:r>
                </w:p>
              </w:tc>
            </w:tr>
          </w:tbl>
          <w:p w14:paraId="54E2E02C" w14:textId="338873DE" w:rsidR="00A6716B" w:rsidRPr="00F92936" w:rsidRDefault="000670EA" w:rsidP="001F188E">
            <w:pPr>
              <w:jc w:val="center"/>
              <w:rPr>
                <w:rFonts w:ascii="Arial" w:hAnsi="Arial" w:cs="Arial"/>
                <w:b/>
                <w:bCs/>
                <w:kern w:val="3"/>
                <w:shd w:val="clear" w:color="auto" w:fill="FFFFFF"/>
              </w:rPr>
            </w:pPr>
            <w:r w:rsidRPr="00F92936">
              <w:rPr>
                <w:rFonts w:ascii="Arial" w:hAnsi="Arial" w:cs="Arial"/>
                <w:b/>
                <w:bCs/>
                <w:kern w:val="3"/>
                <w:shd w:val="clear" w:color="auto" w:fill="FFFFFF"/>
              </w:rPr>
              <w:t>Gestión Matriz Interactiva de recolección y</w:t>
            </w:r>
            <w:r w:rsidR="00474DC1">
              <w:rPr>
                <w:rFonts w:ascii="Arial" w:hAnsi="Arial" w:cs="Arial"/>
                <w:b/>
                <w:bCs/>
                <w:kern w:val="3"/>
                <w:shd w:val="clear" w:color="auto" w:fill="FFFFFF"/>
              </w:rPr>
              <w:t xml:space="preserve"> transporte zona urbana (</w:t>
            </w:r>
            <w:r w:rsidR="00864790">
              <w:rPr>
                <w:rFonts w:ascii="Arial" w:hAnsi="Arial" w:cs="Arial"/>
                <w:b/>
                <w:bCs/>
                <w:kern w:val="3"/>
                <w:shd w:val="clear" w:color="auto" w:fill="FFFFFF"/>
              </w:rPr>
              <w:t>junio</w:t>
            </w:r>
            <w:r w:rsidRPr="00F92936">
              <w:rPr>
                <w:rFonts w:ascii="Arial" w:hAnsi="Arial" w:cs="Arial"/>
                <w:b/>
                <w:bCs/>
                <w:kern w:val="3"/>
                <w:shd w:val="clear" w:color="auto" w:fill="FFFFFF"/>
              </w:rPr>
              <w:t xml:space="preserve"> de 2020</w:t>
            </w:r>
            <w:r w:rsidR="00AB6CCF">
              <w:rPr>
                <w:rFonts w:ascii="Arial" w:hAnsi="Arial" w:cs="Arial"/>
                <w:b/>
                <w:bCs/>
                <w:kern w:val="3"/>
                <w:shd w:val="clear" w:color="auto" w:fill="FFFFFF"/>
              </w:rPr>
              <w:t>)</w:t>
            </w:r>
          </w:p>
          <w:p w14:paraId="6D7FB0EC" w14:textId="77777777" w:rsidR="00474DC1" w:rsidRDefault="00474DC1" w:rsidP="001F188E">
            <w:pPr>
              <w:jc w:val="center"/>
              <w:rPr>
                <w:rFonts w:ascii="Arial" w:hAnsi="Arial" w:cs="Arial"/>
                <w:sz w:val="22"/>
                <w:szCs w:val="22"/>
                <w:lang w:val="es-CO" w:eastAsia="es-CO"/>
              </w:rPr>
            </w:pPr>
          </w:p>
          <w:p w14:paraId="7308BA83" w14:textId="77777777" w:rsidR="006D7154" w:rsidRPr="006D7154" w:rsidRDefault="006D7154" w:rsidP="006D7154">
            <w:pPr>
              <w:jc w:val="both"/>
              <w:rPr>
                <w:rFonts w:ascii="Arial" w:hAnsi="Arial" w:cs="Arial"/>
                <w:lang w:val="es-CO" w:eastAsia="es-CO"/>
              </w:rPr>
            </w:pPr>
            <w:r w:rsidRPr="006D7154">
              <w:rPr>
                <w:rFonts w:ascii="Arial" w:hAnsi="Arial" w:cs="Arial"/>
                <w:lang w:val="es-CO" w:eastAsia="es-CO"/>
              </w:rPr>
              <w:t xml:space="preserve">El hallazgo sin gestionar fue reportado por la Interventoría el 26 de junio de 2020, por lo cual el Concesionario se encontraba en los tiempos de respuesta (3 días hábiles) para su atención. </w:t>
            </w:r>
          </w:p>
          <w:p w14:paraId="30E82688" w14:textId="77777777" w:rsidR="006D7154" w:rsidRPr="006D7154" w:rsidRDefault="006D7154" w:rsidP="006D7154">
            <w:pPr>
              <w:jc w:val="both"/>
              <w:rPr>
                <w:rFonts w:ascii="Arial" w:hAnsi="Arial" w:cs="Arial"/>
                <w:lang w:val="es-CO" w:eastAsia="es-CO"/>
              </w:rPr>
            </w:pPr>
          </w:p>
          <w:p w14:paraId="551AFB75" w14:textId="77777777" w:rsidR="006D7154" w:rsidRPr="006D7154" w:rsidRDefault="006D7154" w:rsidP="006D7154">
            <w:pPr>
              <w:jc w:val="both"/>
              <w:rPr>
                <w:rFonts w:ascii="Arial" w:hAnsi="Arial" w:cs="Arial"/>
                <w:lang w:val="es-CO" w:eastAsia="es-CO"/>
              </w:rPr>
            </w:pPr>
            <w:r w:rsidRPr="006D7154">
              <w:rPr>
                <w:rFonts w:ascii="Arial" w:hAnsi="Arial" w:cs="Arial"/>
                <w:lang w:val="es-CO" w:eastAsia="es-CO"/>
              </w:rPr>
              <w:t xml:space="preserve">El hallazgo gestionado corresponde al sector del polígono especial, dicho hallazgo fue gestionado en la fecha de corte para el descargue de la información, por lo cual la gestión de dicho documento se reflejará en el siguiente informe.  </w:t>
            </w:r>
          </w:p>
          <w:p w14:paraId="369F5A61" w14:textId="77777777" w:rsidR="00474DC1" w:rsidRPr="006D7154" w:rsidRDefault="00474DC1" w:rsidP="006D7154">
            <w:pPr>
              <w:rPr>
                <w:rFonts w:ascii="Arial" w:hAnsi="Arial" w:cs="Arial"/>
                <w:lang w:val="es-CO" w:eastAsia="es-CO"/>
              </w:rPr>
            </w:pPr>
          </w:p>
          <w:p w14:paraId="1BF14164" w14:textId="522E49B6" w:rsidR="00171621" w:rsidRPr="00BE2852" w:rsidRDefault="0058677A" w:rsidP="001F188E">
            <w:pPr>
              <w:jc w:val="center"/>
              <w:rPr>
                <w:rFonts w:ascii="Arial" w:hAnsi="Arial" w:cs="Arial"/>
                <w:b/>
                <w:u w:val="single"/>
              </w:rPr>
            </w:pPr>
            <w:r w:rsidRPr="00BE2852">
              <w:rPr>
                <w:rFonts w:ascii="Arial" w:hAnsi="Arial" w:cs="Arial"/>
                <w:b/>
                <w:u w:val="single"/>
              </w:rPr>
              <w:t>VERIFICACIO</w:t>
            </w:r>
            <w:r w:rsidR="00816C48" w:rsidRPr="00BE2852">
              <w:rPr>
                <w:rFonts w:ascii="Arial" w:hAnsi="Arial" w:cs="Arial"/>
                <w:b/>
                <w:u w:val="single"/>
              </w:rPr>
              <w:t>N DEL SIGAB POR PARTE DE LA INTERVENTORIA</w:t>
            </w:r>
          </w:p>
          <w:p w14:paraId="2537FA7B" w14:textId="77777777" w:rsidR="00E16A92" w:rsidRDefault="00E16A92" w:rsidP="00E16A92">
            <w:pPr>
              <w:jc w:val="both"/>
              <w:rPr>
                <w:rFonts w:ascii="Arial" w:hAnsi="Arial" w:cs="Arial"/>
                <w:lang w:val="es-CO" w:eastAsia="es-CO"/>
              </w:rPr>
            </w:pPr>
          </w:p>
          <w:p w14:paraId="1E219249" w14:textId="167BC4C2" w:rsidR="00E16A92" w:rsidRPr="00E16A92" w:rsidRDefault="00E16A92" w:rsidP="00E16A92">
            <w:pPr>
              <w:jc w:val="both"/>
              <w:rPr>
                <w:rFonts w:ascii="Arial" w:hAnsi="Arial" w:cs="Arial"/>
                <w:lang w:val="es-CO" w:eastAsia="es-CO"/>
              </w:rPr>
            </w:pPr>
            <w:r w:rsidRPr="00E16A92">
              <w:rPr>
                <w:rFonts w:ascii="Arial" w:hAnsi="Arial" w:cs="Arial"/>
                <w:lang w:val="es-CO" w:eastAsia="es-CO"/>
              </w:rPr>
              <w:t xml:space="preserve">En el mes de junio de 2020, la Interventoría realizó el seguimiento a la ejecución de las frecuencias de las </w:t>
            </w:r>
            <w:proofErr w:type="spellStart"/>
            <w:r w:rsidRPr="00E16A92">
              <w:rPr>
                <w:rFonts w:ascii="Arial" w:hAnsi="Arial" w:cs="Arial"/>
                <w:lang w:val="es-CO" w:eastAsia="es-CO"/>
              </w:rPr>
              <w:t>microrrutas</w:t>
            </w:r>
            <w:proofErr w:type="spellEnd"/>
            <w:r w:rsidRPr="00E16A92">
              <w:rPr>
                <w:rFonts w:ascii="Arial" w:hAnsi="Arial" w:cs="Arial"/>
                <w:lang w:val="es-CO" w:eastAsia="es-CO"/>
              </w:rPr>
              <w:t xml:space="preserve"> establecidas por el Concesionario en su Plan Operativo, mediante la validación de la información reportada diariamente por PROMOAMBIENTAL DISTRITO S.A.S E.S.P., en el módulo de operaciones del SIGAB, disponible en la ruta: Reportes Online/operaciones/cumplimiento de rutas, tomando los datos registrados las 24 horas del día durante todo el mes; y como </w:t>
            </w:r>
            <w:r w:rsidRPr="00E16A92">
              <w:rPr>
                <w:rFonts w:ascii="Arial" w:hAnsi="Arial" w:cs="Arial"/>
                <w:lang w:val="es-CO" w:eastAsia="es-CO"/>
              </w:rPr>
              <w:lastRenderedPageBreak/>
              <w:t xml:space="preserve">complemento la Interventoría realizó el descargue de la información presentada en tiempo real en el link de seguimiento, con el fin de validar la información mencionada. </w:t>
            </w:r>
          </w:p>
          <w:p w14:paraId="08F5B531" w14:textId="77777777" w:rsidR="00E16A92" w:rsidRPr="00E16A92" w:rsidRDefault="00E16A92" w:rsidP="00E16A92">
            <w:pPr>
              <w:jc w:val="both"/>
              <w:rPr>
                <w:rFonts w:ascii="Arial" w:hAnsi="Arial" w:cs="Arial"/>
                <w:lang w:val="es-CO" w:eastAsia="es-CO"/>
              </w:rPr>
            </w:pPr>
          </w:p>
          <w:p w14:paraId="5534D4E4" w14:textId="4F7E6E7C" w:rsidR="00E16A92" w:rsidRPr="00E16A92" w:rsidRDefault="00E16A92" w:rsidP="00E16A92">
            <w:pPr>
              <w:jc w:val="both"/>
              <w:rPr>
                <w:rFonts w:ascii="Arial" w:hAnsi="Arial" w:cs="Arial"/>
                <w:lang w:val="es-CO" w:eastAsia="es-CO"/>
              </w:rPr>
            </w:pPr>
            <w:proofErr w:type="gramStart"/>
            <w:r w:rsidRPr="00E16A92">
              <w:rPr>
                <w:rFonts w:ascii="Arial" w:hAnsi="Arial" w:cs="Arial"/>
                <w:lang w:val="es-CO" w:eastAsia="es-CO"/>
              </w:rPr>
              <w:t>De acuerdo al</w:t>
            </w:r>
            <w:proofErr w:type="gramEnd"/>
            <w:r w:rsidRPr="00E16A92">
              <w:rPr>
                <w:rFonts w:ascii="Arial" w:hAnsi="Arial" w:cs="Arial"/>
                <w:lang w:val="es-CO" w:eastAsia="es-CO"/>
              </w:rPr>
              <w:t xml:space="preserve"> plan operativo el Concesionario tiene 310 rutas programadas para la actividad de recolección y transporte de residuos domiciliarios ordinarios en la zona urbana y rural; recolección y transporte de residuos generados por grandes generadores; recolección y transporte de residuos generados por la actividad de barrido y limpieza; y recolección y transporte de residuos contenerizados. </w:t>
            </w:r>
          </w:p>
          <w:p w14:paraId="66D82297" w14:textId="77777777" w:rsidR="00E16A92" w:rsidRPr="00E16A92" w:rsidRDefault="00E16A92" w:rsidP="00E16A92">
            <w:pPr>
              <w:jc w:val="both"/>
              <w:rPr>
                <w:rFonts w:ascii="Arial" w:hAnsi="Arial" w:cs="Arial"/>
                <w:lang w:val="es-CO" w:eastAsia="es-CO"/>
              </w:rPr>
            </w:pPr>
          </w:p>
          <w:p w14:paraId="11666AEE" w14:textId="099AE2E2" w:rsidR="007B1126" w:rsidRPr="007347A0" w:rsidRDefault="00E16A92" w:rsidP="00E16A92">
            <w:pPr>
              <w:jc w:val="both"/>
              <w:rPr>
                <w:rFonts w:ascii="Arial" w:hAnsi="Arial" w:cs="Arial"/>
                <w:lang w:val="es-CO" w:eastAsia="es-CO"/>
              </w:rPr>
            </w:pPr>
            <w:r w:rsidRPr="00E16A92">
              <w:rPr>
                <w:rFonts w:ascii="Arial" w:hAnsi="Arial" w:cs="Arial"/>
                <w:lang w:val="es-CO" w:eastAsia="es-CO"/>
              </w:rPr>
              <w:t xml:space="preserve">De las 310 rutas programadas, se realizó verificación al total de las </w:t>
            </w:r>
            <w:proofErr w:type="spellStart"/>
            <w:r w:rsidRPr="00E16A92">
              <w:rPr>
                <w:rFonts w:ascii="Arial" w:hAnsi="Arial" w:cs="Arial"/>
                <w:lang w:val="es-CO" w:eastAsia="es-CO"/>
              </w:rPr>
              <w:t>microrrutas</w:t>
            </w:r>
            <w:proofErr w:type="spellEnd"/>
            <w:r w:rsidRPr="00E16A92">
              <w:rPr>
                <w:rFonts w:ascii="Arial" w:hAnsi="Arial" w:cs="Arial"/>
                <w:lang w:val="es-CO" w:eastAsia="es-CO"/>
              </w:rPr>
              <w:t xml:space="preserve"> dentro del horario y la frecuencia establecidos, evidenciándose que el 99% de las </w:t>
            </w:r>
            <w:proofErr w:type="spellStart"/>
            <w:r w:rsidRPr="00E16A92">
              <w:rPr>
                <w:rFonts w:ascii="Arial" w:hAnsi="Arial" w:cs="Arial"/>
                <w:lang w:val="es-CO" w:eastAsia="es-CO"/>
              </w:rPr>
              <w:t>microrrutas</w:t>
            </w:r>
            <w:proofErr w:type="spellEnd"/>
            <w:r w:rsidRPr="00E16A92">
              <w:rPr>
                <w:rFonts w:ascii="Arial" w:hAnsi="Arial" w:cs="Arial"/>
                <w:lang w:val="es-CO" w:eastAsia="es-CO"/>
              </w:rPr>
              <w:t xml:space="preserve"> presentaron información de la ejecución, de acuerdo con lo definido por el Concesionario en su plan, presentado mediante comunicados PAD-2-20200302-2245-CL del 2 de marzo de 2020, tal y como se muestra a continuación</w:t>
            </w:r>
            <w:r>
              <w:rPr>
                <w:rFonts w:ascii="Arial" w:hAnsi="Arial" w:cs="Arial"/>
                <w:lang w:val="es-CO" w:eastAsia="es-CO"/>
              </w:rPr>
              <w:t xml:space="preserve"> en el siguiente cuadro:</w:t>
            </w:r>
          </w:p>
          <w:tbl>
            <w:tblPr>
              <w:tblW w:w="10539" w:type="dxa"/>
              <w:tblInd w:w="196" w:type="dxa"/>
              <w:tblCellMar>
                <w:left w:w="10" w:type="dxa"/>
                <w:right w:w="10" w:type="dxa"/>
              </w:tblCellMar>
              <w:tblLook w:val="0000" w:firstRow="0" w:lastRow="0" w:firstColumn="0" w:lastColumn="0" w:noHBand="0" w:noVBand="0"/>
            </w:tblPr>
            <w:tblGrid>
              <w:gridCol w:w="2983"/>
              <w:gridCol w:w="2535"/>
              <w:gridCol w:w="5021"/>
            </w:tblGrid>
            <w:tr w:rsidR="008B4F30" w:rsidRPr="00040E0B" w14:paraId="37121737" w14:textId="77777777" w:rsidTr="000B1050">
              <w:trPr>
                <w:trHeight w:val="780"/>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20D885" w14:textId="77777777" w:rsidR="008B4F30" w:rsidRPr="00BE2852" w:rsidRDefault="007347A0" w:rsidP="001F188E">
                  <w:pPr>
                    <w:pStyle w:val="Ttulo2"/>
                    <w:spacing w:before="120" w:after="120"/>
                    <w:rPr>
                      <w:rFonts w:cs="Arial"/>
                      <w:bCs/>
                      <w:kern w:val="3"/>
                      <w:shd w:val="clear" w:color="auto" w:fill="FFFFFF"/>
                    </w:rPr>
                  </w:pPr>
                  <w:bookmarkStart w:id="0" w:name="_Hlk15626633"/>
                  <w:r>
                    <w:rPr>
                      <w:rFonts w:cs="Arial"/>
                      <w:bCs/>
                      <w:kern w:val="3"/>
                      <w:shd w:val="clear" w:color="auto" w:fill="FFFFFF"/>
                    </w:rPr>
                    <w:t>Actividad</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1F38AB" w14:textId="77777777" w:rsidR="008B4F30" w:rsidRPr="00BE2852" w:rsidRDefault="007347A0" w:rsidP="001F188E">
                  <w:pPr>
                    <w:pStyle w:val="Ttulo2"/>
                    <w:spacing w:before="120" w:after="120"/>
                    <w:rPr>
                      <w:rFonts w:cs="Arial"/>
                      <w:bCs/>
                      <w:kern w:val="3"/>
                      <w:shd w:val="clear" w:color="auto" w:fill="FFFFFF"/>
                    </w:rPr>
                  </w:pPr>
                  <w:r>
                    <w:rPr>
                      <w:rFonts w:cs="Arial"/>
                      <w:bCs/>
                      <w:kern w:val="3"/>
                      <w:shd w:val="clear" w:color="auto" w:fill="FFFFFF"/>
                    </w:rPr>
                    <w:t xml:space="preserve">Fecha de Inicio Cantidad de </w:t>
                  </w:r>
                  <w:proofErr w:type="spellStart"/>
                  <w:r>
                    <w:rPr>
                      <w:rFonts w:cs="Arial"/>
                      <w:bCs/>
                      <w:kern w:val="3"/>
                      <w:shd w:val="clear" w:color="auto" w:fill="FFFFFF"/>
                    </w:rPr>
                    <w:t>Microrrutas</w:t>
                  </w:r>
                  <w:proofErr w:type="spellEnd"/>
                  <w:r>
                    <w:rPr>
                      <w:rFonts w:cs="Arial"/>
                      <w:bCs/>
                      <w:kern w:val="3"/>
                      <w:shd w:val="clear" w:color="auto" w:fill="FFFFFF"/>
                    </w:rPr>
                    <w:t xml:space="preserve"> Verificadas</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CD9D23" w14:textId="77777777" w:rsidR="008B4F30" w:rsidRPr="00BE2852" w:rsidRDefault="007347A0" w:rsidP="001F188E">
                  <w:pPr>
                    <w:pStyle w:val="Ttulo2"/>
                    <w:spacing w:before="120" w:after="120"/>
                    <w:rPr>
                      <w:rFonts w:cs="Arial"/>
                      <w:bCs/>
                      <w:kern w:val="3"/>
                      <w:shd w:val="clear" w:color="auto" w:fill="FFFFFF"/>
                    </w:rPr>
                  </w:pPr>
                  <w:r>
                    <w:rPr>
                      <w:rFonts w:cs="Arial"/>
                      <w:bCs/>
                      <w:kern w:val="3"/>
                      <w:shd w:val="clear" w:color="auto" w:fill="FFFFFF"/>
                    </w:rPr>
                    <w:t xml:space="preserve">Porcentaje de Reporte de Información de </w:t>
                  </w:r>
                  <w:proofErr w:type="spellStart"/>
                  <w:r>
                    <w:rPr>
                      <w:rFonts w:cs="Arial"/>
                      <w:bCs/>
                      <w:kern w:val="3"/>
                      <w:shd w:val="clear" w:color="auto" w:fill="FFFFFF"/>
                    </w:rPr>
                    <w:t>Microrrutas</w:t>
                  </w:r>
                  <w:proofErr w:type="spellEnd"/>
                  <w:r>
                    <w:rPr>
                      <w:rFonts w:cs="Arial"/>
                      <w:bCs/>
                      <w:kern w:val="3"/>
                      <w:shd w:val="clear" w:color="auto" w:fill="FFFFFF"/>
                    </w:rPr>
                    <w:t xml:space="preserve"> en el SIGAB Según la Frecuencia Establecida</w:t>
                  </w:r>
                </w:p>
              </w:tc>
            </w:tr>
            <w:tr w:rsidR="00B448C7" w:rsidRPr="00040E0B" w14:paraId="7F2D3C60" w14:textId="77777777" w:rsidTr="000B1050">
              <w:trPr>
                <w:trHeight w:val="978"/>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1681B" w14:textId="77777777" w:rsidR="00AB0662" w:rsidRPr="00BE2852" w:rsidRDefault="00A133F6" w:rsidP="001F188E">
                  <w:pPr>
                    <w:autoSpaceDE w:val="0"/>
                    <w:autoSpaceDN w:val="0"/>
                    <w:adjustRightInd w:val="0"/>
                    <w:jc w:val="center"/>
                    <w:rPr>
                      <w:rFonts w:ascii="Arial" w:hAnsi="Arial" w:cs="Arial"/>
                      <w:noProof/>
                      <w:kern w:val="3"/>
                    </w:rPr>
                  </w:pPr>
                  <w:r>
                    <w:rPr>
                      <w:rFonts w:ascii="Arial" w:hAnsi="Arial" w:cs="Arial"/>
                      <w:noProof/>
                      <w:kern w:val="3"/>
                    </w:rPr>
                    <w:t>Recolección y Transporte</w:t>
                  </w:r>
                </w:p>
                <w:p w14:paraId="52D3A674" w14:textId="6ADD7382" w:rsidR="00B448C7" w:rsidRPr="00BE2852" w:rsidRDefault="00B448C7" w:rsidP="001F188E">
                  <w:pPr>
                    <w:autoSpaceDE w:val="0"/>
                    <w:autoSpaceDN w:val="0"/>
                    <w:adjustRightInd w:val="0"/>
                    <w:jc w:val="center"/>
                    <w:rPr>
                      <w:rFonts w:ascii="Arial" w:hAnsi="Arial" w:cs="Arial"/>
                      <w:noProof/>
                      <w:kern w:val="3"/>
                    </w:rPr>
                  </w:pP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A59765" w14:textId="6AFEE610" w:rsidR="00B448C7" w:rsidRPr="00BE2852" w:rsidRDefault="00B448C7" w:rsidP="001F188E">
                  <w:pPr>
                    <w:pStyle w:val="Default"/>
                    <w:jc w:val="center"/>
                    <w:rPr>
                      <w:rFonts w:ascii="Arial" w:hAnsi="Arial" w:cs="Arial"/>
                      <w:color w:val="auto"/>
                      <w:kern w:val="0"/>
                      <w:sz w:val="20"/>
                      <w:szCs w:val="20"/>
                      <w:lang w:val="es-CO" w:eastAsia="es-CO"/>
                    </w:rPr>
                  </w:pPr>
                  <w:r w:rsidRPr="00BE2852">
                    <w:rPr>
                      <w:rFonts w:ascii="Arial" w:hAnsi="Arial" w:cs="Arial"/>
                      <w:color w:val="auto"/>
                      <w:kern w:val="0"/>
                      <w:sz w:val="20"/>
                      <w:szCs w:val="20"/>
                      <w:lang w:val="es-CO" w:eastAsia="es-CO"/>
                    </w:rPr>
                    <w:t>3</w:t>
                  </w:r>
                  <w:r w:rsidR="003B1792">
                    <w:rPr>
                      <w:rFonts w:ascii="Arial" w:hAnsi="Arial" w:cs="Arial"/>
                      <w:color w:val="auto"/>
                      <w:kern w:val="0"/>
                      <w:sz w:val="20"/>
                      <w:szCs w:val="20"/>
                      <w:lang w:val="es-CO" w:eastAsia="es-CO"/>
                    </w:rPr>
                    <w:t>1</w:t>
                  </w:r>
                  <w:r w:rsidR="00AB6CCF">
                    <w:rPr>
                      <w:rFonts w:ascii="Arial" w:hAnsi="Arial" w:cs="Arial"/>
                      <w:color w:val="auto"/>
                      <w:kern w:val="0"/>
                      <w:sz w:val="20"/>
                      <w:szCs w:val="20"/>
                      <w:lang w:val="es-CO" w:eastAsia="es-CO"/>
                    </w:rPr>
                    <w:t>0</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DBCB5" w14:textId="36248FDB" w:rsidR="00B448C7" w:rsidRPr="00BE2852" w:rsidRDefault="00AB6CCF" w:rsidP="001F188E">
                  <w:pPr>
                    <w:pStyle w:val="Default"/>
                    <w:jc w:val="center"/>
                    <w:rPr>
                      <w:rFonts w:ascii="Arial" w:hAnsi="Arial" w:cs="Arial"/>
                      <w:noProof/>
                      <w:color w:val="auto"/>
                      <w:sz w:val="20"/>
                      <w:szCs w:val="20"/>
                    </w:rPr>
                  </w:pPr>
                  <w:r>
                    <w:rPr>
                      <w:rFonts w:ascii="Arial" w:hAnsi="Arial" w:cs="Arial"/>
                      <w:noProof/>
                      <w:color w:val="auto"/>
                      <w:sz w:val="20"/>
                      <w:szCs w:val="20"/>
                    </w:rPr>
                    <w:t>9</w:t>
                  </w:r>
                  <w:r w:rsidR="00C90880">
                    <w:rPr>
                      <w:rFonts w:ascii="Arial" w:hAnsi="Arial" w:cs="Arial"/>
                      <w:noProof/>
                      <w:color w:val="auto"/>
                      <w:sz w:val="20"/>
                      <w:szCs w:val="20"/>
                    </w:rPr>
                    <w:t>9</w:t>
                  </w:r>
                  <w:r w:rsidR="00B448C7" w:rsidRPr="00BE2852">
                    <w:rPr>
                      <w:rFonts w:ascii="Arial" w:hAnsi="Arial" w:cs="Arial"/>
                      <w:noProof/>
                      <w:color w:val="auto"/>
                      <w:sz w:val="20"/>
                      <w:szCs w:val="20"/>
                    </w:rPr>
                    <w:t>%</w:t>
                  </w:r>
                </w:p>
              </w:tc>
            </w:tr>
          </w:tbl>
          <w:bookmarkEnd w:id="0"/>
          <w:p w14:paraId="429391F3" w14:textId="456998F7" w:rsidR="003144D4" w:rsidRPr="002770A2" w:rsidRDefault="007347A0" w:rsidP="002770A2">
            <w:pPr>
              <w:spacing w:before="120" w:after="120"/>
              <w:jc w:val="center"/>
              <w:rPr>
                <w:rFonts w:ascii="Arial" w:hAnsi="Arial" w:cs="Arial"/>
                <w:b/>
                <w:sz w:val="18"/>
                <w:szCs w:val="18"/>
                <w:lang w:val="es-CO" w:eastAsia="es-CO"/>
              </w:rPr>
            </w:pPr>
            <w:r w:rsidRPr="00A133F6">
              <w:rPr>
                <w:rFonts w:ascii="Arial" w:hAnsi="Arial" w:cs="Arial"/>
                <w:b/>
                <w:sz w:val="18"/>
                <w:szCs w:val="18"/>
                <w:lang w:val="es-CO" w:eastAsia="es-CO"/>
              </w:rPr>
              <w:t xml:space="preserve">Cantidad de </w:t>
            </w:r>
            <w:proofErr w:type="spellStart"/>
            <w:r w:rsidRPr="00A133F6">
              <w:rPr>
                <w:rFonts w:ascii="Arial" w:hAnsi="Arial" w:cs="Arial"/>
                <w:b/>
                <w:sz w:val="18"/>
                <w:szCs w:val="18"/>
                <w:lang w:val="es-CO" w:eastAsia="es-CO"/>
              </w:rPr>
              <w:t>microrrutas</w:t>
            </w:r>
            <w:proofErr w:type="spellEnd"/>
            <w:r w:rsidRPr="00A133F6">
              <w:rPr>
                <w:rFonts w:ascii="Arial" w:hAnsi="Arial" w:cs="Arial"/>
                <w:b/>
                <w:sz w:val="18"/>
                <w:szCs w:val="18"/>
                <w:lang w:val="es-CO" w:eastAsia="es-CO"/>
              </w:rPr>
              <w:t xml:space="preserve"> verificadas reportadas en el SIGAB de recolecci</w:t>
            </w:r>
            <w:r w:rsidR="00260FA2">
              <w:rPr>
                <w:rFonts w:ascii="Arial" w:hAnsi="Arial" w:cs="Arial"/>
                <w:b/>
                <w:sz w:val="18"/>
                <w:szCs w:val="18"/>
                <w:lang w:val="es-CO" w:eastAsia="es-CO"/>
              </w:rPr>
              <w:t xml:space="preserve">ón y transporte ASE </w:t>
            </w:r>
            <w:r w:rsidR="00C90880">
              <w:rPr>
                <w:rFonts w:ascii="Arial" w:hAnsi="Arial" w:cs="Arial"/>
                <w:b/>
                <w:sz w:val="18"/>
                <w:szCs w:val="18"/>
                <w:lang w:val="es-CO" w:eastAsia="es-CO"/>
              </w:rPr>
              <w:t>1 –</w:t>
            </w:r>
            <w:r w:rsidR="00260FA2">
              <w:rPr>
                <w:rFonts w:ascii="Arial" w:hAnsi="Arial" w:cs="Arial"/>
                <w:b/>
                <w:sz w:val="18"/>
                <w:szCs w:val="18"/>
                <w:lang w:val="es-CO" w:eastAsia="es-CO"/>
              </w:rPr>
              <w:t xml:space="preserve"> </w:t>
            </w:r>
            <w:r w:rsidR="00C90880">
              <w:rPr>
                <w:rFonts w:ascii="Arial" w:hAnsi="Arial" w:cs="Arial"/>
                <w:b/>
                <w:sz w:val="18"/>
                <w:szCs w:val="18"/>
                <w:lang w:val="es-CO" w:eastAsia="es-CO"/>
              </w:rPr>
              <w:t>junio</w:t>
            </w:r>
            <w:r w:rsidRPr="00A133F6">
              <w:rPr>
                <w:rFonts w:ascii="Arial" w:hAnsi="Arial" w:cs="Arial"/>
                <w:b/>
                <w:sz w:val="18"/>
                <w:szCs w:val="18"/>
                <w:lang w:val="es-CO" w:eastAsia="es-CO"/>
              </w:rPr>
              <w:t xml:space="preserve"> de 2020</w:t>
            </w:r>
          </w:p>
          <w:p w14:paraId="1A3961B5" w14:textId="77777777" w:rsidR="003144D4" w:rsidRPr="003144D4" w:rsidRDefault="003144D4" w:rsidP="003144D4">
            <w:pPr>
              <w:jc w:val="both"/>
              <w:rPr>
                <w:rFonts w:ascii="Arial" w:hAnsi="Arial" w:cs="Arial"/>
                <w:lang w:val="es-CO" w:eastAsia="es-CO"/>
              </w:rPr>
            </w:pPr>
            <w:r w:rsidRPr="003144D4">
              <w:rPr>
                <w:rFonts w:ascii="Arial" w:hAnsi="Arial" w:cs="Arial"/>
                <w:lang w:val="es-CO" w:eastAsia="es-CO"/>
              </w:rPr>
              <w:t xml:space="preserve">Con relación al 1% restante, las inconsistencias en la información de su ejecución se presentaron en mayor proporción en las </w:t>
            </w:r>
            <w:proofErr w:type="spellStart"/>
            <w:r w:rsidRPr="003144D4">
              <w:rPr>
                <w:rFonts w:ascii="Arial" w:hAnsi="Arial" w:cs="Arial"/>
                <w:lang w:val="es-CO" w:eastAsia="es-CO"/>
              </w:rPr>
              <w:t>microrrutas</w:t>
            </w:r>
            <w:proofErr w:type="spellEnd"/>
            <w:r w:rsidRPr="003144D4">
              <w:rPr>
                <w:rFonts w:ascii="Arial" w:hAnsi="Arial" w:cs="Arial"/>
                <w:lang w:val="es-CO" w:eastAsia="es-CO"/>
              </w:rPr>
              <w:t xml:space="preserve"> de recolección de grandes generadores y rutas de recolección y transporte de residuos domiciliarios. Por lo anterior, esta Interventoría solicitará al Concesionario indicar el motivo de las novedades y realizar los ajustes correspondientes en el sistema de información, en caso de ser necesario.</w:t>
            </w:r>
          </w:p>
          <w:p w14:paraId="2752454D" w14:textId="77777777" w:rsidR="003144D4" w:rsidRDefault="003144D4" w:rsidP="001E69A5">
            <w:pPr>
              <w:jc w:val="both"/>
              <w:rPr>
                <w:rFonts w:ascii="Arial" w:hAnsi="Arial" w:cs="Arial"/>
                <w:lang w:val="es-CO" w:eastAsia="es-CO"/>
              </w:rPr>
            </w:pPr>
          </w:p>
          <w:p w14:paraId="2949374C" w14:textId="77777777" w:rsidR="00FD780B" w:rsidRPr="00781550" w:rsidRDefault="00FD780B" w:rsidP="001F188E">
            <w:pPr>
              <w:jc w:val="center"/>
              <w:rPr>
                <w:rFonts w:ascii="Arial" w:hAnsi="Arial" w:cs="Arial"/>
                <w:b/>
                <w:u w:val="single"/>
              </w:rPr>
            </w:pPr>
            <w:r w:rsidRPr="00781550">
              <w:rPr>
                <w:rFonts w:ascii="Arial" w:hAnsi="Arial" w:cs="Arial"/>
                <w:b/>
                <w:u w:val="single"/>
              </w:rPr>
              <w:t>VERIFICACION A TRAVÉS DE LA PLATAFORMA SIGAB SOBRE RECOLECCÓN Y TRANSPORTE</w:t>
            </w:r>
          </w:p>
          <w:p w14:paraId="382A4B37" w14:textId="2F2EB491" w:rsidR="002770A2" w:rsidRPr="00781550" w:rsidRDefault="00FD780B" w:rsidP="00804852">
            <w:pPr>
              <w:spacing w:before="120" w:after="120"/>
              <w:jc w:val="both"/>
              <w:rPr>
                <w:rFonts w:ascii="Arial" w:hAnsi="Arial" w:cs="Arial"/>
                <w:bCs/>
                <w:kern w:val="3"/>
                <w:shd w:val="clear" w:color="auto" w:fill="FFFFFF"/>
              </w:rPr>
            </w:pPr>
            <w:r w:rsidRPr="00781550">
              <w:rPr>
                <w:rFonts w:ascii="Arial" w:hAnsi="Arial" w:cs="Arial"/>
                <w:bCs/>
                <w:kern w:val="3"/>
                <w:shd w:val="clear" w:color="auto" w:fill="FFFFFF"/>
              </w:rPr>
              <w:t>El seguimiento al servicio de recolección y trasporte se realizó a través de la plataforma SIGAB, donde se realizó la consulta por el seguimiento histórico de la ruta 1</w:t>
            </w:r>
            <w:r w:rsidR="00D75E04" w:rsidRPr="00781550">
              <w:rPr>
                <w:rFonts w:ascii="Arial" w:hAnsi="Arial" w:cs="Arial"/>
                <w:bCs/>
                <w:kern w:val="3"/>
                <w:shd w:val="clear" w:color="auto" w:fill="FFFFFF"/>
              </w:rPr>
              <w:t>1</w:t>
            </w:r>
            <w:r w:rsidR="00880853" w:rsidRPr="00781550">
              <w:rPr>
                <w:rFonts w:ascii="Arial" w:hAnsi="Arial" w:cs="Arial"/>
                <w:bCs/>
                <w:kern w:val="3"/>
                <w:shd w:val="clear" w:color="auto" w:fill="FFFFFF"/>
              </w:rPr>
              <w:t>14130</w:t>
            </w:r>
            <w:r w:rsidR="00781550">
              <w:rPr>
                <w:rFonts w:ascii="Arial" w:hAnsi="Arial" w:cs="Arial"/>
                <w:bCs/>
                <w:kern w:val="3"/>
                <w:shd w:val="clear" w:color="auto" w:fill="FFFFFF"/>
              </w:rPr>
              <w:t>1</w:t>
            </w:r>
            <w:r w:rsidR="00623B7D" w:rsidRPr="00781550">
              <w:rPr>
                <w:rFonts w:ascii="Arial" w:hAnsi="Arial" w:cs="Arial"/>
                <w:bCs/>
                <w:kern w:val="3"/>
                <w:shd w:val="clear" w:color="auto" w:fill="FFFFFF"/>
              </w:rPr>
              <w:t xml:space="preserve">, asignada a la frecuencia martes, jueves y </w:t>
            </w:r>
            <w:r w:rsidR="00934F42" w:rsidRPr="00781550">
              <w:rPr>
                <w:rFonts w:ascii="Arial" w:hAnsi="Arial" w:cs="Arial"/>
                <w:bCs/>
                <w:kern w:val="3"/>
                <w:shd w:val="clear" w:color="auto" w:fill="FFFFFF"/>
              </w:rPr>
              <w:t>sábado</w:t>
            </w:r>
            <w:r w:rsidR="00D75E04" w:rsidRPr="00781550">
              <w:rPr>
                <w:rFonts w:ascii="Arial" w:hAnsi="Arial" w:cs="Arial"/>
                <w:bCs/>
                <w:kern w:val="3"/>
                <w:shd w:val="clear" w:color="auto" w:fill="FFFFFF"/>
              </w:rPr>
              <w:t xml:space="preserve"> en horario de las</w:t>
            </w:r>
            <w:r w:rsidR="00292D0F" w:rsidRPr="00781550">
              <w:rPr>
                <w:rFonts w:ascii="Arial" w:hAnsi="Arial" w:cs="Arial"/>
                <w:bCs/>
                <w:kern w:val="3"/>
                <w:shd w:val="clear" w:color="auto" w:fill="FFFFFF"/>
              </w:rPr>
              <w:t xml:space="preserve"> 6</w:t>
            </w:r>
            <w:r w:rsidR="00D75E04" w:rsidRPr="00781550">
              <w:rPr>
                <w:rFonts w:ascii="Arial" w:hAnsi="Arial" w:cs="Arial"/>
                <w:bCs/>
                <w:kern w:val="3"/>
                <w:shd w:val="clear" w:color="auto" w:fill="FFFFFF"/>
              </w:rPr>
              <w:t>:00</w:t>
            </w:r>
            <w:r w:rsidR="00292D0F" w:rsidRPr="00781550">
              <w:rPr>
                <w:rFonts w:ascii="Arial" w:hAnsi="Arial" w:cs="Arial"/>
                <w:bCs/>
                <w:kern w:val="3"/>
                <w:shd w:val="clear" w:color="auto" w:fill="FFFFFF"/>
              </w:rPr>
              <w:t xml:space="preserve"> A</w:t>
            </w:r>
            <w:r w:rsidR="00D75E04" w:rsidRPr="00781550">
              <w:rPr>
                <w:rFonts w:ascii="Arial" w:hAnsi="Arial" w:cs="Arial"/>
                <w:bCs/>
                <w:kern w:val="3"/>
                <w:shd w:val="clear" w:color="auto" w:fill="FFFFFF"/>
              </w:rPr>
              <w:t xml:space="preserve">m hasta las </w:t>
            </w:r>
            <w:r w:rsidR="00292D0F" w:rsidRPr="00781550">
              <w:rPr>
                <w:rFonts w:ascii="Arial" w:hAnsi="Arial" w:cs="Arial"/>
                <w:bCs/>
                <w:kern w:val="3"/>
                <w:shd w:val="clear" w:color="auto" w:fill="FFFFFF"/>
              </w:rPr>
              <w:t>14</w:t>
            </w:r>
            <w:r w:rsidR="00D75E04" w:rsidRPr="00781550">
              <w:rPr>
                <w:rFonts w:ascii="Arial" w:hAnsi="Arial" w:cs="Arial"/>
                <w:bCs/>
                <w:kern w:val="3"/>
                <w:shd w:val="clear" w:color="auto" w:fill="FFFFFF"/>
              </w:rPr>
              <w:t>:00 Pm</w:t>
            </w:r>
            <w:r w:rsidRPr="00781550">
              <w:rPr>
                <w:rFonts w:ascii="Arial" w:hAnsi="Arial" w:cs="Arial"/>
                <w:bCs/>
                <w:kern w:val="3"/>
                <w:shd w:val="clear" w:color="auto" w:fill="FFFFFF"/>
              </w:rPr>
              <w:t>, tal como se observa en la siguiente imagen:</w:t>
            </w:r>
            <w:r w:rsidR="002E16A7">
              <w:rPr>
                <w:noProof/>
              </w:rPr>
              <w:t xml:space="preserve"> </w:t>
            </w:r>
            <w:r w:rsidR="00804852">
              <w:rPr>
                <w:noProof/>
              </w:rPr>
              <w:drawing>
                <wp:inline distT="0" distB="0" distL="0" distR="0" wp14:anchorId="2DD1D9B9" wp14:editId="62652E4D">
                  <wp:extent cx="6819900" cy="26606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259" b="11889"/>
                          <a:stretch/>
                        </pic:blipFill>
                        <pic:spPr bwMode="auto">
                          <a:xfrm>
                            <a:off x="0" y="0"/>
                            <a:ext cx="6819900" cy="2660650"/>
                          </a:xfrm>
                          <a:prstGeom prst="rect">
                            <a:avLst/>
                          </a:prstGeom>
                          <a:ln>
                            <a:noFill/>
                          </a:ln>
                          <a:extLst>
                            <a:ext uri="{53640926-AAD7-44D8-BBD7-CCE9431645EC}">
                              <a14:shadowObscured xmlns:a14="http://schemas.microsoft.com/office/drawing/2010/main"/>
                            </a:ext>
                          </a:extLst>
                        </pic:spPr>
                      </pic:pic>
                    </a:graphicData>
                  </a:graphic>
                </wp:inline>
              </w:drawing>
            </w:r>
          </w:p>
          <w:p w14:paraId="1CFEF851" w14:textId="14E254E2" w:rsidR="00D1361D" w:rsidRDefault="00057FDD" w:rsidP="00057FDD">
            <w:pPr>
              <w:spacing w:before="120" w:after="120"/>
              <w:jc w:val="center"/>
              <w:rPr>
                <w:rFonts w:ascii="Arial" w:hAnsi="Arial" w:cs="Arial"/>
                <w:b/>
                <w:bCs/>
                <w:kern w:val="3"/>
                <w:sz w:val="18"/>
                <w:szCs w:val="18"/>
                <w:shd w:val="clear" w:color="auto" w:fill="FFFFFF"/>
              </w:rPr>
            </w:pPr>
            <w:r w:rsidRPr="00057FDD">
              <w:rPr>
                <w:rFonts w:ascii="Arial" w:hAnsi="Arial" w:cs="Arial"/>
                <w:bCs/>
                <w:color w:val="FF0000"/>
                <w:kern w:val="3"/>
                <w:sz w:val="18"/>
                <w:szCs w:val="18"/>
                <w:shd w:val="clear" w:color="auto" w:fill="FFFFFF"/>
              </w:rPr>
              <w:t>I</w:t>
            </w:r>
            <w:r w:rsidR="00D1361D" w:rsidRPr="00057FDD">
              <w:rPr>
                <w:rFonts w:ascii="Arial" w:hAnsi="Arial" w:cs="Arial"/>
                <w:b/>
                <w:bCs/>
                <w:kern w:val="3"/>
                <w:sz w:val="18"/>
                <w:szCs w:val="18"/>
                <w:shd w:val="clear" w:color="auto" w:fill="FFFFFF"/>
              </w:rPr>
              <w:t xml:space="preserve">nformación </w:t>
            </w:r>
            <w:proofErr w:type="spellStart"/>
            <w:r w:rsidR="00D1361D" w:rsidRPr="00057FDD">
              <w:rPr>
                <w:rFonts w:ascii="Arial" w:hAnsi="Arial" w:cs="Arial"/>
                <w:b/>
                <w:bCs/>
                <w:kern w:val="3"/>
                <w:sz w:val="18"/>
                <w:szCs w:val="18"/>
                <w:shd w:val="clear" w:color="auto" w:fill="FFFFFF"/>
              </w:rPr>
              <w:t>Microrruta</w:t>
            </w:r>
            <w:proofErr w:type="spellEnd"/>
            <w:r w:rsidR="00D1361D" w:rsidRPr="00057FDD">
              <w:rPr>
                <w:rFonts w:ascii="Arial" w:hAnsi="Arial" w:cs="Arial"/>
                <w:b/>
                <w:bCs/>
                <w:kern w:val="3"/>
                <w:sz w:val="18"/>
                <w:szCs w:val="18"/>
                <w:shd w:val="clear" w:color="auto" w:fill="FFFFFF"/>
              </w:rPr>
              <w:t xml:space="preserve"> 1114130</w:t>
            </w:r>
            <w:r w:rsidR="00781550">
              <w:rPr>
                <w:rFonts w:ascii="Arial" w:hAnsi="Arial" w:cs="Arial"/>
                <w:b/>
                <w:bCs/>
                <w:kern w:val="3"/>
                <w:sz w:val="18"/>
                <w:szCs w:val="18"/>
                <w:shd w:val="clear" w:color="auto" w:fill="FFFFFF"/>
              </w:rPr>
              <w:t>1</w:t>
            </w:r>
            <w:r w:rsidR="00D1361D" w:rsidRPr="00057FDD">
              <w:rPr>
                <w:rFonts w:ascii="Arial" w:hAnsi="Arial" w:cs="Arial"/>
                <w:b/>
                <w:bCs/>
                <w:kern w:val="3"/>
                <w:sz w:val="18"/>
                <w:szCs w:val="18"/>
                <w:shd w:val="clear" w:color="auto" w:fill="FFFFFF"/>
              </w:rPr>
              <w:t>. Fuente. SIGAB consultado por el usuario Fernando Buitrago Castillo</w:t>
            </w:r>
          </w:p>
          <w:p w14:paraId="7C88FFE8" w14:textId="5F366CA1" w:rsidR="00DA3398" w:rsidRPr="002E16A7" w:rsidRDefault="005D6482" w:rsidP="002E16A7">
            <w:pPr>
              <w:spacing w:before="120" w:after="120"/>
              <w:jc w:val="center"/>
              <w:rPr>
                <w:rFonts w:ascii="Arial" w:hAnsi="Arial" w:cs="Arial"/>
                <w:bCs/>
                <w:color w:val="FF0000"/>
                <w:kern w:val="3"/>
                <w:shd w:val="clear" w:color="auto" w:fill="FFFFFF"/>
              </w:rPr>
            </w:pPr>
            <w:r>
              <w:rPr>
                <w:noProof/>
              </w:rPr>
              <w:lastRenderedPageBreak/>
              <w:drawing>
                <wp:inline distT="0" distB="0" distL="0" distR="0" wp14:anchorId="45F2538D" wp14:editId="722ADDFB">
                  <wp:extent cx="6781800" cy="3073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059" r="1449" b="19935"/>
                          <a:stretch/>
                        </pic:blipFill>
                        <pic:spPr bwMode="auto">
                          <a:xfrm>
                            <a:off x="0" y="0"/>
                            <a:ext cx="6781800" cy="3073400"/>
                          </a:xfrm>
                          <a:prstGeom prst="rect">
                            <a:avLst/>
                          </a:prstGeom>
                          <a:ln>
                            <a:noFill/>
                          </a:ln>
                          <a:extLst>
                            <a:ext uri="{53640926-AAD7-44D8-BBD7-CCE9431645EC}">
                              <a14:shadowObscured xmlns:a14="http://schemas.microsoft.com/office/drawing/2010/main"/>
                            </a:ext>
                          </a:extLst>
                        </pic:spPr>
                      </pic:pic>
                    </a:graphicData>
                  </a:graphic>
                </wp:inline>
              </w:drawing>
            </w:r>
          </w:p>
          <w:p w14:paraId="3F819080" w14:textId="77777777" w:rsidR="00AB45B8" w:rsidRDefault="00AB45B8" w:rsidP="00F9719B">
            <w:pPr>
              <w:spacing w:before="120" w:after="120"/>
              <w:jc w:val="center"/>
              <w:rPr>
                <w:rFonts w:ascii="Arial" w:hAnsi="Arial" w:cs="Arial"/>
                <w:b/>
                <w:bCs/>
                <w:kern w:val="3"/>
                <w:sz w:val="18"/>
                <w:szCs w:val="18"/>
                <w:shd w:val="clear" w:color="auto" w:fill="FFFFFF"/>
              </w:rPr>
            </w:pPr>
            <w:r>
              <w:rPr>
                <w:rFonts w:ascii="Arial" w:hAnsi="Arial" w:cs="Arial"/>
                <w:b/>
                <w:bCs/>
                <w:kern w:val="3"/>
                <w:sz w:val="18"/>
                <w:szCs w:val="18"/>
                <w:shd w:val="clear" w:color="auto" w:fill="FFFFFF"/>
              </w:rPr>
              <w:t xml:space="preserve">Imagen No. </w:t>
            </w:r>
            <w:r w:rsidR="00BF4371">
              <w:rPr>
                <w:rFonts w:ascii="Arial" w:hAnsi="Arial" w:cs="Arial"/>
                <w:b/>
                <w:bCs/>
                <w:kern w:val="3"/>
                <w:sz w:val="18"/>
                <w:szCs w:val="18"/>
                <w:shd w:val="clear" w:color="auto" w:fill="FFFFFF"/>
              </w:rPr>
              <w:t>1</w:t>
            </w:r>
          </w:p>
          <w:p w14:paraId="68915C02" w14:textId="77777777" w:rsidR="005926BC" w:rsidRPr="002E16A7" w:rsidRDefault="005926BC" w:rsidP="002E16A7">
            <w:pPr>
              <w:spacing w:before="120" w:after="120"/>
              <w:jc w:val="center"/>
              <w:rPr>
                <w:rFonts w:ascii="Arial" w:hAnsi="Arial" w:cs="Arial"/>
                <w:b/>
                <w:bCs/>
                <w:kern w:val="3"/>
                <w:sz w:val="18"/>
                <w:szCs w:val="18"/>
                <w:shd w:val="clear" w:color="auto" w:fill="FFFFFF"/>
              </w:rPr>
            </w:pPr>
            <w:r w:rsidRPr="002E16A7">
              <w:rPr>
                <w:rFonts w:ascii="Arial" w:hAnsi="Arial" w:cs="Arial"/>
                <w:b/>
                <w:bCs/>
                <w:kern w:val="3"/>
                <w:sz w:val="18"/>
                <w:szCs w:val="18"/>
                <w:shd w:val="clear" w:color="auto" w:fill="FFFFFF"/>
              </w:rPr>
              <w:t xml:space="preserve">Recorrido de la </w:t>
            </w:r>
            <w:proofErr w:type="spellStart"/>
            <w:r w:rsidRPr="002E16A7">
              <w:rPr>
                <w:rFonts w:ascii="Arial" w:hAnsi="Arial" w:cs="Arial"/>
                <w:b/>
                <w:bCs/>
                <w:kern w:val="3"/>
                <w:sz w:val="18"/>
                <w:szCs w:val="18"/>
                <w:shd w:val="clear" w:color="auto" w:fill="FFFFFF"/>
              </w:rPr>
              <w:t>microrruta</w:t>
            </w:r>
            <w:proofErr w:type="spellEnd"/>
            <w:r w:rsidRPr="002E16A7">
              <w:rPr>
                <w:rFonts w:ascii="Arial" w:hAnsi="Arial" w:cs="Arial"/>
                <w:b/>
                <w:bCs/>
                <w:kern w:val="3"/>
                <w:sz w:val="18"/>
                <w:szCs w:val="18"/>
                <w:shd w:val="clear" w:color="auto" w:fill="FFFFFF"/>
              </w:rPr>
              <w:t>. Fuente: SIGAB consulta desde el usuario: Fernando Buitrago Castillo</w:t>
            </w:r>
          </w:p>
          <w:p w14:paraId="2B83ACF1" w14:textId="540B932D" w:rsidR="00FD780B" w:rsidRPr="000A5229" w:rsidRDefault="00FD780B" w:rsidP="002E16A7">
            <w:pPr>
              <w:spacing w:before="120" w:after="120"/>
              <w:jc w:val="both"/>
              <w:rPr>
                <w:rFonts w:ascii="Arial" w:hAnsi="Arial" w:cs="Arial"/>
                <w:bCs/>
                <w:kern w:val="3"/>
                <w:shd w:val="clear" w:color="auto" w:fill="FFFFFF"/>
              </w:rPr>
            </w:pPr>
            <w:r w:rsidRPr="000A5229">
              <w:rPr>
                <w:rFonts w:ascii="Arial" w:hAnsi="Arial" w:cs="Arial"/>
                <w:bCs/>
                <w:kern w:val="3"/>
                <w:shd w:val="clear" w:color="auto" w:fill="FFFFFF"/>
              </w:rPr>
              <w:t>Como resultado de la consulta se observa que el vehículo</w:t>
            </w:r>
            <w:r w:rsidR="005D6482">
              <w:rPr>
                <w:rFonts w:ascii="Arial" w:hAnsi="Arial" w:cs="Arial"/>
                <w:bCs/>
                <w:kern w:val="3"/>
                <w:shd w:val="clear" w:color="auto" w:fill="FFFFFF"/>
              </w:rPr>
              <w:t xml:space="preserve"> placas FZU 497 </w:t>
            </w:r>
            <w:r w:rsidRPr="000A5229">
              <w:rPr>
                <w:rFonts w:ascii="Arial" w:hAnsi="Arial" w:cs="Arial"/>
                <w:bCs/>
                <w:kern w:val="3"/>
                <w:shd w:val="clear" w:color="auto" w:fill="FFFFFF"/>
              </w:rPr>
              <w:t xml:space="preserve">con numero interno </w:t>
            </w:r>
            <w:r w:rsidR="006F7BAD" w:rsidRPr="000A5229">
              <w:rPr>
                <w:rFonts w:ascii="Arial" w:hAnsi="Arial" w:cs="Arial"/>
                <w:bCs/>
                <w:kern w:val="3"/>
                <w:shd w:val="clear" w:color="auto" w:fill="FFFFFF"/>
              </w:rPr>
              <w:t>170</w:t>
            </w:r>
            <w:r w:rsidR="000A5229" w:rsidRPr="000A5229">
              <w:rPr>
                <w:rFonts w:ascii="Arial" w:hAnsi="Arial" w:cs="Arial"/>
                <w:bCs/>
                <w:kern w:val="3"/>
                <w:shd w:val="clear" w:color="auto" w:fill="FFFFFF"/>
              </w:rPr>
              <w:t>2</w:t>
            </w:r>
            <w:r w:rsidRPr="000A5229">
              <w:rPr>
                <w:rFonts w:ascii="Arial" w:hAnsi="Arial" w:cs="Arial"/>
                <w:bCs/>
                <w:kern w:val="3"/>
                <w:shd w:val="clear" w:color="auto" w:fill="FFFFFF"/>
              </w:rPr>
              <w:t xml:space="preserve"> realizó todo el trazado de la </w:t>
            </w:r>
            <w:proofErr w:type="spellStart"/>
            <w:r w:rsidRPr="000A5229">
              <w:rPr>
                <w:rFonts w:ascii="Arial" w:hAnsi="Arial" w:cs="Arial"/>
                <w:bCs/>
                <w:kern w:val="3"/>
                <w:shd w:val="clear" w:color="auto" w:fill="FFFFFF"/>
              </w:rPr>
              <w:t>microrruta</w:t>
            </w:r>
            <w:proofErr w:type="spellEnd"/>
            <w:r w:rsidR="00D1361D" w:rsidRPr="000A5229">
              <w:rPr>
                <w:rFonts w:ascii="Arial" w:hAnsi="Arial" w:cs="Arial"/>
                <w:bCs/>
                <w:kern w:val="3"/>
                <w:shd w:val="clear" w:color="auto" w:fill="FFFFFF"/>
              </w:rPr>
              <w:t xml:space="preserve"> </w:t>
            </w:r>
            <w:r w:rsidR="002A1606" w:rsidRPr="000A5229">
              <w:rPr>
                <w:rFonts w:ascii="Arial" w:hAnsi="Arial" w:cs="Arial"/>
                <w:bCs/>
                <w:kern w:val="3"/>
                <w:shd w:val="clear" w:color="auto" w:fill="FFFFFF"/>
              </w:rPr>
              <w:t>con No. 11</w:t>
            </w:r>
            <w:r w:rsidR="00292D0F" w:rsidRPr="000A5229">
              <w:rPr>
                <w:rFonts w:ascii="Arial" w:hAnsi="Arial" w:cs="Arial"/>
                <w:bCs/>
                <w:kern w:val="3"/>
                <w:shd w:val="clear" w:color="auto" w:fill="FFFFFF"/>
              </w:rPr>
              <w:t>1</w:t>
            </w:r>
            <w:r w:rsidR="00333FA3" w:rsidRPr="000A5229">
              <w:rPr>
                <w:rFonts w:ascii="Arial" w:hAnsi="Arial" w:cs="Arial"/>
                <w:bCs/>
                <w:kern w:val="3"/>
                <w:shd w:val="clear" w:color="auto" w:fill="FFFFFF"/>
              </w:rPr>
              <w:t>4130</w:t>
            </w:r>
            <w:r w:rsidR="000A5229" w:rsidRPr="000A5229">
              <w:rPr>
                <w:rFonts w:ascii="Arial" w:hAnsi="Arial" w:cs="Arial"/>
                <w:bCs/>
                <w:kern w:val="3"/>
                <w:shd w:val="clear" w:color="auto" w:fill="FFFFFF"/>
              </w:rPr>
              <w:t>1</w:t>
            </w:r>
            <w:r w:rsidR="00D1361D" w:rsidRPr="000A5229">
              <w:rPr>
                <w:rFonts w:ascii="Arial" w:hAnsi="Arial" w:cs="Arial"/>
                <w:bCs/>
                <w:kern w:val="3"/>
                <w:shd w:val="clear" w:color="auto" w:fill="FFFFFF"/>
              </w:rPr>
              <w:t xml:space="preserve"> </w:t>
            </w:r>
            <w:r w:rsidRPr="000A5229">
              <w:rPr>
                <w:rFonts w:ascii="Arial" w:hAnsi="Arial" w:cs="Arial"/>
                <w:bCs/>
                <w:kern w:val="3"/>
                <w:shd w:val="clear" w:color="auto" w:fill="FFFFFF"/>
              </w:rPr>
              <w:t xml:space="preserve">iniciando a las </w:t>
            </w:r>
            <w:r w:rsidR="00292D0F" w:rsidRPr="000A5229">
              <w:rPr>
                <w:rFonts w:ascii="Arial" w:hAnsi="Arial" w:cs="Arial"/>
                <w:bCs/>
                <w:kern w:val="3"/>
                <w:shd w:val="clear" w:color="auto" w:fill="FFFFFF"/>
              </w:rPr>
              <w:t>6</w:t>
            </w:r>
            <w:r w:rsidR="005926BC" w:rsidRPr="000A5229">
              <w:rPr>
                <w:rFonts w:ascii="Arial" w:hAnsi="Arial" w:cs="Arial"/>
                <w:bCs/>
                <w:kern w:val="3"/>
                <w:shd w:val="clear" w:color="auto" w:fill="FFFFFF"/>
              </w:rPr>
              <w:t xml:space="preserve">:00 </w:t>
            </w:r>
            <w:r w:rsidR="00292D0F" w:rsidRPr="000A5229">
              <w:rPr>
                <w:rFonts w:ascii="Arial" w:hAnsi="Arial" w:cs="Arial"/>
                <w:bCs/>
                <w:kern w:val="3"/>
                <w:shd w:val="clear" w:color="auto" w:fill="FFFFFF"/>
              </w:rPr>
              <w:t>A</w:t>
            </w:r>
            <w:r w:rsidR="005926BC" w:rsidRPr="000A5229">
              <w:rPr>
                <w:rFonts w:ascii="Arial" w:hAnsi="Arial" w:cs="Arial"/>
                <w:bCs/>
                <w:kern w:val="3"/>
                <w:shd w:val="clear" w:color="auto" w:fill="FFFFFF"/>
              </w:rPr>
              <w:t>m</w:t>
            </w:r>
            <w:r w:rsidR="000A5229" w:rsidRPr="000A5229">
              <w:rPr>
                <w:rFonts w:ascii="Arial" w:hAnsi="Arial" w:cs="Arial"/>
                <w:bCs/>
                <w:kern w:val="3"/>
                <w:shd w:val="clear" w:color="auto" w:fill="FFFFFF"/>
              </w:rPr>
              <w:t xml:space="preserve"> </w:t>
            </w:r>
            <w:r w:rsidRPr="000A5229">
              <w:rPr>
                <w:rFonts w:ascii="Arial" w:hAnsi="Arial" w:cs="Arial"/>
                <w:bCs/>
                <w:kern w:val="3"/>
                <w:shd w:val="clear" w:color="auto" w:fill="FFFFFF"/>
              </w:rPr>
              <w:t xml:space="preserve">y finalizando a las </w:t>
            </w:r>
            <w:r w:rsidR="00292D0F" w:rsidRPr="000A5229">
              <w:rPr>
                <w:rFonts w:ascii="Arial" w:hAnsi="Arial" w:cs="Arial"/>
                <w:bCs/>
                <w:kern w:val="3"/>
                <w:shd w:val="clear" w:color="auto" w:fill="FFFFFF"/>
              </w:rPr>
              <w:t>14:00 tal</w:t>
            </w:r>
            <w:r w:rsidRPr="000A5229">
              <w:rPr>
                <w:rFonts w:ascii="Arial" w:hAnsi="Arial" w:cs="Arial"/>
                <w:bCs/>
                <w:kern w:val="3"/>
                <w:shd w:val="clear" w:color="auto" w:fill="FFFFFF"/>
              </w:rPr>
              <w:t xml:space="preserve"> como se muestra en la imagen No. </w:t>
            </w:r>
            <w:r w:rsidR="00D1361D" w:rsidRPr="000A5229">
              <w:rPr>
                <w:rFonts w:ascii="Arial" w:hAnsi="Arial" w:cs="Arial"/>
                <w:bCs/>
                <w:kern w:val="3"/>
                <w:shd w:val="clear" w:color="auto" w:fill="FFFFFF"/>
              </w:rPr>
              <w:t>1</w:t>
            </w:r>
            <w:r w:rsidRPr="000A5229">
              <w:rPr>
                <w:rFonts w:ascii="Arial" w:hAnsi="Arial" w:cs="Arial"/>
                <w:bCs/>
                <w:kern w:val="3"/>
                <w:shd w:val="clear" w:color="auto" w:fill="FFFFFF"/>
              </w:rPr>
              <w:t>.</w:t>
            </w:r>
          </w:p>
          <w:p w14:paraId="758E68D2" w14:textId="09887979" w:rsidR="00292D0F" w:rsidRPr="000A5229" w:rsidRDefault="005926BC" w:rsidP="002E16A7">
            <w:pPr>
              <w:spacing w:before="120" w:after="120"/>
              <w:jc w:val="both"/>
              <w:rPr>
                <w:rFonts w:ascii="Arial" w:hAnsi="Arial" w:cs="Arial"/>
                <w:bCs/>
                <w:kern w:val="3"/>
                <w:shd w:val="clear" w:color="auto" w:fill="FFFFFF"/>
              </w:rPr>
            </w:pPr>
            <w:r w:rsidRPr="000A5229">
              <w:rPr>
                <w:rFonts w:ascii="Arial" w:hAnsi="Arial" w:cs="Arial"/>
                <w:bCs/>
                <w:kern w:val="3"/>
                <w:shd w:val="clear" w:color="auto" w:fill="FFFFFF"/>
              </w:rPr>
              <w:t xml:space="preserve">Se resalta que la </w:t>
            </w:r>
            <w:proofErr w:type="spellStart"/>
            <w:r w:rsidRPr="000A5229">
              <w:rPr>
                <w:rFonts w:ascii="Arial" w:hAnsi="Arial" w:cs="Arial"/>
                <w:bCs/>
                <w:kern w:val="3"/>
                <w:shd w:val="clear" w:color="auto" w:fill="FFFFFF"/>
              </w:rPr>
              <w:t>microrruta</w:t>
            </w:r>
            <w:proofErr w:type="spellEnd"/>
            <w:r w:rsidRPr="000A5229">
              <w:rPr>
                <w:rFonts w:ascii="Arial" w:hAnsi="Arial" w:cs="Arial"/>
                <w:bCs/>
                <w:kern w:val="3"/>
                <w:shd w:val="clear" w:color="auto" w:fill="FFFFFF"/>
              </w:rPr>
              <w:t xml:space="preserve"> consultada al servicio de recolección</w:t>
            </w:r>
            <w:r w:rsidR="00AB45B8" w:rsidRPr="000A5229">
              <w:rPr>
                <w:rFonts w:ascii="Arial" w:hAnsi="Arial" w:cs="Arial"/>
                <w:bCs/>
                <w:kern w:val="3"/>
                <w:shd w:val="clear" w:color="auto" w:fill="FFFFFF"/>
              </w:rPr>
              <w:t xml:space="preserve"> prestado</w:t>
            </w:r>
            <w:r w:rsidRPr="000A5229">
              <w:rPr>
                <w:rFonts w:ascii="Arial" w:hAnsi="Arial" w:cs="Arial"/>
                <w:bCs/>
                <w:kern w:val="3"/>
                <w:shd w:val="clear" w:color="auto" w:fill="FFFFFF"/>
              </w:rPr>
              <w:t xml:space="preserve"> el</w:t>
            </w:r>
            <w:r w:rsidR="000A5229" w:rsidRPr="000A5229">
              <w:rPr>
                <w:rFonts w:ascii="Arial" w:hAnsi="Arial" w:cs="Arial"/>
                <w:bCs/>
                <w:kern w:val="3"/>
                <w:shd w:val="clear" w:color="auto" w:fill="FFFFFF"/>
              </w:rPr>
              <w:t xml:space="preserve"> </w:t>
            </w:r>
            <w:r w:rsidR="005D6482" w:rsidRPr="000A5229">
              <w:rPr>
                <w:rFonts w:ascii="Arial" w:hAnsi="Arial" w:cs="Arial"/>
                <w:bCs/>
                <w:kern w:val="3"/>
                <w:shd w:val="clear" w:color="auto" w:fill="FFFFFF"/>
              </w:rPr>
              <w:t>día</w:t>
            </w:r>
            <w:r w:rsidR="000A5229" w:rsidRPr="000A5229">
              <w:rPr>
                <w:rFonts w:ascii="Arial" w:hAnsi="Arial" w:cs="Arial"/>
                <w:bCs/>
                <w:kern w:val="3"/>
                <w:shd w:val="clear" w:color="auto" w:fill="FFFFFF"/>
              </w:rPr>
              <w:t xml:space="preserve"> 0</w:t>
            </w:r>
            <w:r w:rsidR="005D6482">
              <w:rPr>
                <w:rFonts w:ascii="Arial" w:hAnsi="Arial" w:cs="Arial"/>
                <w:bCs/>
                <w:kern w:val="3"/>
                <w:shd w:val="clear" w:color="auto" w:fill="FFFFFF"/>
              </w:rPr>
              <w:t>4</w:t>
            </w:r>
            <w:r w:rsidR="00F9719B" w:rsidRPr="000A5229">
              <w:rPr>
                <w:rFonts w:ascii="Arial" w:hAnsi="Arial" w:cs="Arial"/>
                <w:bCs/>
                <w:kern w:val="3"/>
                <w:shd w:val="clear" w:color="auto" w:fill="FFFFFF"/>
              </w:rPr>
              <w:t xml:space="preserve"> de</w:t>
            </w:r>
            <w:r w:rsidR="00934F42" w:rsidRPr="000A5229">
              <w:rPr>
                <w:rFonts w:ascii="Arial" w:hAnsi="Arial" w:cs="Arial"/>
                <w:bCs/>
                <w:kern w:val="3"/>
                <w:shd w:val="clear" w:color="auto" w:fill="FFFFFF"/>
              </w:rPr>
              <w:t xml:space="preserve"> </w:t>
            </w:r>
            <w:r w:rsidR="000A5229">
              <w:rPr>
                <w:rFonts w:ascii="Arial" w:hAnsi="Arial" w:cs="Arial"/>
                <w:bCs/>
                <w:kern w:val="3"/>
                <w:shd w:val="clear" w:color="auto" w:fill="FFFFFF"/>
              </w:rPr>
              <w:t>junio</w:t>
            </w:r>
            <w:r w:rsidR="00D1361D" w:rsidRPr="000A5229">
              <w:rPr>
                <w:rFonts w:ascii="Arial" w:hAnsi="Arial" w:cs="Arial"/>
                <w:bCs/>
                <w:kern w:val="3"/>
                <w:shd w:val="clear" w:color="auto" w:fill="FFFFFF"/>
              </w:rPr>
              <w:t xml:space="preserve"> de 2020</w:t>
            </w:r>
            <w:r w:rsidRPr="000A5229">
              <w:rPr>
                <w:rFonts w:ascii="Arial" w:hAnsi="Arial" w:cs="Arial"/>
                <w:bCs/>
                <w:kern w:val="3"/>
                <w:shd w:val="clear" w:color="auto" w:fill="FFFFFF"/>
              </w:rPr>
              <w:t>, donde se observa</w:t>
            </w:r>
            <w:r w:rsidR="00AB45B8" w:rsidRPr="000A5229">
              <w:rPr>
                <w:rFonts w:ascii="Arial" w:hAnsi="Arial" w:cs="Arial"/>
                <w:bCs/>
                <w:kern w:val="3"/>
                <w:shd w:val="clear" w:color="auto" w:fill="FFFFFF"/>
              </w:rPr>
              <w:t xml:space="preserve"> el ingreso del vehículo por las vías, así como también el polígono correspondiente la </w:t>
            </w:r>
            <w:proofErr w:type="spellStart"/>
            <w:r w:rsidR="00AB45B8" w:rsidRPr="000A5229">
              <w:rPr>
                <w:rFonts w:ascii="Arial" w:hAnsi="Arial" w:cs="Arial"/>
                <w:bCs/>
                <w:kern w:val="3"/>
                <w:shd w:val="clear" w:color="auto" w:fill="FFFFFF"/>
              </w:rPr>
              <w:t>microrruta</w:t>
            </w:r>
            <w:proofErr w:type="spellEnd"/>
            <w:r w:rsidR="00AB45B8" w:rsidRPr="000A5229">
              <w:rPr>
                <w:rFonts w:ascii="Arial" w:hAnsi="Arial" w:cs="Arial"/>
                <w:bCs/>
                <w:kern w:val="3"/>
                <w:shd w:val="clear" w:color="auto" w:fill="FFFFFF"/>
              </w:rPr>
              <w:t xml:space="preserve"> atendida.</w:t>
            </w:r>
          </w:p>
          <w:p w14:paraId="42025741" w14:textId="77777777" w:rsidR="0050689F" w:rsidRDefault="0050689F" w:rsidP="0050689F">
            <w:pPr>
              <w:jc w:val="both"/>
              <w:rPr>
                <w:rFonts w:ascii="Arial" w:hAnsi="Arial" w:cs="Arial"/>
                <w:bCs/>
                <w:noProof/>
                <w:sz w:val="18"/>
                <w:szCs w:val="18"/>
              </w:rPr>
            </w:pPr>
          </w:p>
          <w:p w14:paraId="1D93E013" w14:textId="5F47011B" w:rsidR="0050689F" w:rsidRPr="0050689F" w:rsidRDefault="0050689F" w:rsidP="0050689F">
            <w:pPr>
              <w:spacing w:before="120" w:after="120"/>
              <w:jc w:val="both"/>
              <w:rPr>
                <w:rFonts w:ascii="Arial" w:hAnsi="Arial" w:cs="Arial"/>
                <w:bCs/>
                <w:kern w:val="3"/>
                <w:shd w:val="clear" w:color="auto" w:fill="FFFFFF"/>
              </w:rPr>
            </w:pPr>
            <w:r w:rsidRPr="0050689F">
              <w:rPr>
                <w:rFonts w:ascii="Arial" w:hAnsi="Arial" w:cs="Arial"/>
                <w:bCs/>
                <w:kern w:val="3"/>
                <w:shd w:val="clear" w:color="auto" w:fill="FFFFFF"/>
              </w:rPr>
              <w:t>De acuerdo con las medidas de aislamiento establecidas mediante el Decreto 090 de 2020, "Por el cual se adoptan medidas transitorias pare garantizar el orden púb!ico en el Distrito Capital, con ocasión de !a dec!aratoria de calamidad púb!ica efectuada mediante Decreto Distrital 087 del 2020", y el Decreto Distrital 091 de 2020, “Por medio del cual semodifica el Decreto 90 de 2020 y se toman otras disposiciones.”, para el mes de Junio se realiza seguimiento al servicio público de aseo en la localidad de San Cristóbal a través del Sistema Integrado de Gestión de Aseo de Bogotá-SIGAB.</w:t>
            </w:r>
          </w:p>
          <w:p w14:paraId="4D0808DA" w14:textId="77777777" w:rsidR="0050689F" w:rsidRPr="0050689F" w:rsidRDefault="0050689F" w:rsidP="0050689F">
            <w:pPr>
              <w:spacing w:before="120" w:after="120"/>
              <w:jc w:val="both"/>
              <w:rPr>
                <w:rFonts w:ascii="Arial" w:hAnsi="Arial" w:cs="Arial"/>
                <w:bCs/>
                <w:kern w:val="3"/>
                <w:shd w:val="clear" w:color="auto" w:fill="FFFFFF"/>
              </w:rPr>
            </w:pPr>
          </w:p>
          <w:p w14:paraId="04661E13" w14:textId="4B33993A" w:rsidR="0050689F" w:rsidRDefault="0050689F" w:rsidP="0050689F">
            <w:pPr>
              <w:spacing w:before="120" w:after="120"/>
              <w:jc w:val="both"/>
              <w:rPr>
                <w:rFonts w:ascii="Arial" w:hAnsi="Arial" w:cs="Arial"/>
                <w:bCs/>
                <w:kern w:val="3"/>
                <w:shd w:val="clear" w:color="auto" w:fill="FFFFFF"/>
              </w:rPr>
            </w:pPr>
            <w:r w:rsidRPr="0050689F">
              <w:rPr>
                <w:rFonts w:ascii="Arial" w:hAnsi="Arial" w:cs="Arial"/>
                <w:bCs/>
                <w:kern w:val="3"/>
                <w:shd w:val="clear" w:color="auto" w:fill="FFFFFF"/>
              </w:rPr>
              <w:t>Se adelantó la revisión al servicio de recolección y transporte en el sector del barrio 20 de Julio en la localidad de San Cristóbal, con la microrruta 11141302 con una frencuencia los martes, jueves y sábado en el horario de la mañana desde las 6:00 Am hasta las 14: PM la verificaicón del servicio prestado el día 11 de Junio de 2020 con el vehículo de placas FUZ 499 y número interno 1701 encontrando que el servicio se prestó sin novedades en el trasado de la ruta, tal como se observan en las imágenes 1 y 2 del presente informe.</w:t>
            </w:r>
          </w:p>
          <w:p w14:paraId="158A1679" w14:textId="77777777" w:rsidR="00BA0187" w:rsidRPr="0050689F" w:rsidRDefault="00BA0187" w:rsidP="0050689F">
            <w:pPr>
              <w:spacing w:before="120" w:after="120"/>
              <w:jc w:val="both"/>
              <w:rPr>
                <w:rFonts w:ascii="Arial" w:hAnsi="Arial" w:cs="Arial"/>
                <w:bCs/>
                <w:kern w:val="3"/>
                <w:shd w:val="clear" w:color="auto" w:fill="FFFFFF"/>
              </w:rPr>
            </w:pPr>
          </w:p>
          <w:p w14:paraId="7358473B" w14:textId="4CE83C82" w:rsidR="00C1013C" w:rsidRPr="000A5229" w:rsidRDefault="00C1013C" w:rsidP="001F188E">
            <w:pPr>
              <w:spacing w:before="120" w:after="120"/>
              <w:jc w:val="center"/>
              <w:rPr>
                <w:rFonts w:ascii="Arial" w:hAnsi="Arial" w:cs="Arial"/>
                <w:b/>
                <w:bCs/>
                <w:kern w:val="3"/>
                <w:u w:val="single"/>
                <w:shd w:val="clear" w:color="auto" w:fill="FFFFFF"/>
              </w:rPr>
            </w:pPr>
            <w:r w:rsidRPr="000A5229">
              <w:rPr>
                <w:rFonts w:ascii="Arial" w:hAnsi="Arial" w:cs="Arial"/>
                <w:b/>
                <w:bCs/>
                <w:kern w:val="3"/>
                <w:u w:val="single"/>
                <w:shd w:val="clear" w:color="auto" w:fill="FFFFFF"/>
              </w:rPr>
              <w:t>Conclusiones del servicio de R</w:t>
            </w:r>
            <w:r w:rsidR="00857DF3" w:rsidRPr="000A5229">
              <w:rPr>
                <w:rFonts w:ascii="Arial" w:hAnsi="Arial" w:cs="Arial"/>
                <w:b/>
                <w:bCs/>
                <w:kern w:val="3"/>
                <w:u w:val="single"/>
                <w:shd w:val="clear" w:color="auto" w:fill="FFFFFF"/>
              </w:rPr>
              <w:t>ecolección y transporte</w:t>
            </w:r>
          </w:p>
          <w:p w14:paraId="1CB1A7E2" w14:textId="77777777" w:rsidR="00C42AA3" w:rsidRPr="00C42AA3" w:rsidRDefault="00C42AA3" w:rsidP="001F188E">
            <w:pPr>
              <w:autoSpaceDE w:val="0"/>
              <w:autoSpaceDN w:val="0"/>
              <w:adjustRightInd w:val="0"/>
              <w:jc w:val="center"/>
              <w:rPr>
                <w:rFonts w:ascii="Arial" w:hAnsi="Arial" w:cs="Arial"/>
                <w:color w:val="000000"/>
                <w:sz w:val="24"/>
                <w:szCs w:val="24"/>
                <w:lang w:val="es-CO" w:eastAsia="es-CO"/>
              </w:rPr>
            </w:pPr>
          </w:p>
          <w:p w14:paraId="66824FE8" w14:textId="6B486C68" w:rsidR="00C42AA3" w:rsidRPr="00C42AA3" w:rsidRDefault="00C42AA3" w:rsidP="00D46944">
            <w:pPr>
              <w:pStyle w:val="Prrafodelista"/>
              <w:numPr>
                <w:ilvl w:val="0"/>
                <w:numId w:val="6"/>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t>El Concesionario respondió de manera oportuna a los hallazgos informados por la Interventoría mediante la matriz Interactiva.</w:t>
            </w:r>
          </w:p>
          <w:p w14:paraId="30406A13" w14:textId="5473D37B" w:rsidR="00C42AA3" w:rsidRPr="00D1361D" w:rsidRDefault="00C42AA3" w:rsidP="00D46944">
            <w:pPr>
              <w:pStyle w:val="Prrafodelista"/>
              <w:numPr>
                <w:ilvl w:val="0"/>
                <w:numId w:val="6"/>
              </w:numPr>
              <w:autoSpaceDE w:val="0"/>
              <w:autoSpaceDN w:val="0"/>
              <w:adjustRightInd w:val="0"/>
              <w:jc w:val="both"/>
              <w:rPr>
                <w:rFonts w:ascii="Arial" w:hAnsi="Arial" w:cs="Arial"/>
                <w:bCs/>
                <w:kern w:val="3"/>
                <w:shd w:val="clear" w:color="auto" w:fill="FFFFFF"/>
              </w:rPr>
            </w:pPr>
            <w:r w:rsidRPr="00D1361D">
              <w:rPr>
                <w:rFonts w:ascii="Arial" w:hAnsi="Arial" w:cs="Arial"/>
                <w:bCs/>
                <w:kern w:val="3"/>
                <w:shd w:val="clear" w:color="auto" w:fill="FFFFFF"/>
              </w:rPr>
              <w:t>En las verificaciones de campo realizadas por la Interventoría, no se evidenciaron incumplimientos en la frecuencia y horario de la prestación del servicio.</w:t>
            </w:r>
          </w:p>
          <w:p w14:paraId="4D465DB5" w14:textId="68457ADE" w:rsidR="00881746" w:rsidRPr="00881746" w:rsidRDefault="00606CB5" w:rsidP="00D46944">
            <w:pPr>
              <w:pStyle w:val="Standard"/>
              <w:numPr>
                <w:ilvl w:val="0"/>
                <w:numId w:val="3"/>
              </w:numPr>
              <w:jc w:val="center"/>
              <w:rPr>
                <w:rFonts w:ascii="Arial" w:hAnsi="Arial" w:cs="Arial"/>
                <w:b/>
                <w:u w:val="single"/>
              </w:rPr>
            </w:pPr>
            <w:r w:rsidRPr="00C82B71">
              <w:rPr>
                <w:rFonts w:ascii="Arial" w:hAnsi="Arial" w:cs="Arial"/>
                <w:b/>
                <w:u w:val="single"/>
              </w:rPr>
              <w:lastRenderedPageBreak/>
              <w:t>BARRIDO</w:t>
            </w:r>
            <w:r w:rsidR="001F75FF" w:rsidRPr="00C82B71">
              <w:rPr>
                <w:rFonts w:ascii="Arial" w:hAnsi="Arial" w:cs="Arial"/>
                <w:b/>
                <w:u w:val="single"/>
              </w:rPr>
              <w:t xml:space="preserve"> Y LIMPIEZA</w:t>
            </w:r>
            <w:r w:rsidR="00FC6E7C">
              <w:rPr>
                <w:rFonts w:ascii="Arial" w:hAnsi="Arial" w:cs="Arial"/>
                <w:b/>
                <w:u w:val="single"/>
              </w:rPr>
              <w:t xml:space="preserve"> MANUAL</w:t>
            </w:r>
          </w:p>
          <w:p w14:paraId="46F0DECE" w14:textId="77777777" w:rsidR="00E66ABB" w:rsidRPr="00346196" w:rsidRDefault="00E66ABB" w:rsidP="001F188E">
            <w:pPr>
              <w:pStyle w:val="Standard"/>
              <w:jc w:val="center"/>
              <w:rPr>
                <w:rFonts w:ascii="Arial" w:hAnsi="Arial" w:cs="Arial"/>
                <w:color w:val="FF0000"/>
                <w:kern w:val="0"/>
                <w:lang w:val="es-CO" w:eastAsia="es-CO"/>
              </w:rPr>
            </w:pPr>
          </w:p>
          <w:p w14:paraId="21A05CBB" w14:textId="7A84FFB4" w:rsidR="00E66ABB" w:rsidRPr="00FA0C95" w:rsidRDefault="00E66ABB" w:rsidP="0063778A">
            <w:pPr>
              <w:autoSpaceDE w:val="0"/>
              <w:autoSpaceDN w:val="0"/>
              <w:adjustRightInd w:val="0"/>
              <w:jc w:val="both"/>
              <w:rPr>
                <w:rFonts w:ascii="Arial" w:hAnsi="Arial" w:cs="Arial"/>
                <w:lang w:val="es-CO" w:eastAsia="es-CO"/>
              </w:rPr>
            </w:pPr>
            <w:r w:rsidRPr="00FA0C95">
              <w:rPr>
                <w:rFonts w:ascii="Arial" w:hAnsi="Arial" w:cs="Arial"/>
                <w:lang w:val="es-CO" w:eastAsia="es-CO"/>
              </w:rPr>
              <w:t>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w:t>
            </w:r>
          </w:p>
          <w:p w14:paraId="201227E2" w14:textId="77777777" w:rsidR="002414C8" w:rsidRPr="00FA0C95" w:rsidRDefault="002414C8" w:rsidP="0063778A">
            <w:pPr>
              <w:autoSpaceDE w:val="0"/>
              <w:autoSpaceDN w:val="0"/>
              <w:adjustRightInd w:val="0"/>
              <w:jc w:val="both"/>
              <w:rPr>
                <w:rFonts w:ascii="Arial" w:hAnsi="Arial" w:cs="Arial"/>
                <w:lang w:val="es-CO" w:eastAsia="es-CO"/>
              </w:rPr>
            </w:pPr>
          </w:p>
          <w:p w14:paraId="7390DA8C" w14:textId="77777777" w:rsidR="00E66ABB" w:rsidRPr="00FA0C95" w:rsidRDefault="00E66ABB" w:rsidP="0063778A">
            <w:pPr>
              <w:pStyle w:val="Standard"/>
              <w:jc w:val="both"/>
              <w:rPr>
                <w:rFonts w:ascii="Arial" w:hAnsi="Arial" w:cs="Arial"/>
                <w:kern w:val="0"/>
                <w:lang w:val="es-CO" w:eastAsia="es-CO"/>
              </w:rPr>
            </w:pPr>
            <w:r w:rsidRPr="00FA0C95">
              <w:rPr>
                <w:rFonts w:ascii="Arial" w:hAnsi="Arial" w:cs="Arial"/>
                <w:kern w:val="0"/>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171D17B6" w14:textId="77777777" w:rsidR="00E66ABB" w:rsidRPr="00EB7BBE" w:rsidRDefault="00E66ABB" w:rsidP="0063778A">
            <w:pPr>
              <w:pStyle w:val="Standard"/>
              <w:jc w:val="both"/>
              <w:rPr>
                <w:rFonts w:ascii="Arial" w:hAnsi="Arial" w:cs="Arial"/>
                <w:color w:val="FF0000"/>
                <w:kern w:val="0"/>
                <w:lang w:val="es-CO" w:eastAsia="es-CO"/>
              </w:rPr>
            </w:pPr>
          </w:p>
          <w:p w14:paraId="30939B57" w14:textId="547BC966" w:rsidR="00E66ABB" w:rsidRPr="0098641F" w:rsidRDefault="00881746" w:rsidP="0063778A">
            <w:pPr>
              <w:jc w:val="both"/>
              <w:rPr>
                <w:rFonts w:ascii="Arial" w:hAnsi="Arial" w:cs="Arial"/>
                <w:iCs/>
                <w:sz w:val="22"/>
                <w:szCs w:val="16"/>
                <w:lang w:val="es-CO"/>
              </w:rPr>
            </w:pPr>
            <w:r>
              <w:rPr>
                <w:rFonts w:ascii="Arial" w:hAnsi="Arial" w:cs="Arial"/>
                <w:lang w:val="es-CO" w:eastAsia="es-CO"/>
              </w:rPr>
              <w:t xml:space="preserve">Para el mes de </w:t>
            </w:r>
            <w:r w:rsidR="009B0064">
              <w:rPr>
                <w:rFonts w:ascii="Arial" w:hAnsi="Arial" w:cs="Arial"/>
                <w:lang w:val="es-CO" w:eastAsia="es-CO"/>
              </w:rPr>
              <w:t>junio</w:t>
            </w:r>
            <w:r>
              <w:rPr>
                <w:rFonts w:ascii="Arial" w:hAnsi="Arial" w:cs="Arial"/>
                <w:lang w:val="es-CO" w:eastAsia="es-CO"/>
              </w:rPr>
              <w:t xml:space="preserve"> de 2020 se ejecutaron </w:t>
            </w:r>
            <w:r w:rsidR="009B0064">
              <w:rPr>
                <w:rFonts w:ascii="Arial" w:hAnsi="Arial" w:cs="Arial"/>
                <w:lang w:val="es-CO" w:eastAsia="es-CO"/>
              </w:rPr>
              <w:t>519</w:t>
            </w:r>
            <w:r w:rsidR="005251D5" w:rsidRPr="005251D5">
              <w:rPr>
                <w:rFonts w:ascii="Arial" w:hAnsi="Arial" w:cs="Arial"/>
                <w:lang w:val="es-CO" w:eastAsia="es-CO"/>
              </w:rPr>
              <w:t xml:space="preserve"> verificaciones relacionadas con la actividad de barrido y limpieza ma</w:t>
            </w:r>
            <w:r>
              <w:rPr>
                <w:rFonts w:ascii="Arial" w:hAnsi="Arial" w:cs="Arial"/>
                <w:lang w:val="es-CO" w:eastAsia="es-CO"/>
              </w:rPr>
              <w:t xml:space="preserve">nual, en </w:t>
            </w:r>
            <w:r w:rsidR="009B0064">
              <w:rPr>
                <w:rFonts w:ascii="Arial" w:hAnsi="Arial" w:cs="Arial"/>
                <w:lang w:val="es-CO" w:eastAsia="es-CO"/>
              </w:rPr>
              <w:t>33</w:t>
            </w:r>
            <w:r w:rsidR="005251D5" w:rsidRPr="005251D5">
              <w:rPr>
                <w:rFonts w:ascii="Arial" w:hAnsi="Arial" w:cs="Arial"/>
                <w:lang w:val="es-CO" w:eastAsia="es-CO"/>
              </w:rPr>
              <w:t xml:space="preserve"> verificaciones se identificaron en total </w:t>
            </w:r>
            <w:r w:rsidR="009B0064">
              <w:rPr>
                <w:rFonts w:ascii="Arial" w:hAnsi="Arial" w:cs="Arial"/>
                <w:lang w:val="es-CO" w:eastAsia="es-CO"/>
              </w:rPr>
              <w:t>46</w:t>
            </w:r>
            <w:r w:rsidR="005251D5" w:rsidRPr="005251D5">
              <w:rPr>
                <w:rFonts w:ascii="Arial" w:hAnsi="Arial" w:cs="Arial"/>
                <w:lang w:val="es-CO" w:eastAsia="es-CO"/>
              </w:rPr>
              <w:t xml:space="preserve"> hallazgos que corresponden a la operación, como se observa a continuación</w:t>
            </w:r>
            <w:r w:rsidR="005251D5" w:rsidRPr="005251D5">
              <w:rPr>
                <w:rFonts w:ascii="Arial" w:hAnsi="Arial" w:cs="Arial"/>
                <w:iCs/>
                <w:sz w:val="22"/>
                <w:szCs w:val="16"/>
                <w:lang w:val="es-CO"/>
              </w:rPr>
              <w:t>:</w:t>
            </w:r>
          </w:p>
          <w:tbl>
            <w:tblPr>
              <w:tblW w:w="0" w:type="auto"/>
              <w:tblCellMar>
                <w:left w:w="70" w:type="dxa"/>
                <w:right w:w="70" w:type="dxa"/>
              </w:tblCellMar>
              <w:tblLook w:val="04A0" w:firstRow="1" w:lastRow="0" w:firstColumn="1" w:lastColumn="0" w:noHBand="0" w:noVBand="1"/>
            </w:tblPr>
            <w:tblGrid>
              <w:gridCol w:w="1996"/>
              <w:gridCol w:w="1545"/>
              <w:gridCol w:w="4031"/>
              <w:gridCol w:w="3260"/>
            </w:tblGrid>
            <w:tr w:rsidR="005251D5" w:rsidRPr="00852256" w14:paraId="3DF2CCF1" w14:textId="77777777" w:rsidTr="005251D5">
              <w:trPr>
                <w:trHeight w:val="565"/>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9BB26E8"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Localidad</w:t>
                  </w:r>
                </w:p>
              </w:tc>
              <w:tc>
                <w:tcPr>
                  <w:tcW w:w="1545" w:type="dxa"/>
                  <w:tcBorders>
                    <w:top w:val="single" w:sz="4" w:space="0" w:color="auto"/>
                    <w:left w:val="nil"/>
                    <w:bottom w:val="single" w:sz="4" w:space="0" w:color="auto"/>
                    <w:right w:val="single" w:sz="4" w:space="0" w:color="auto"/>
                  </w:tcBorders>
                  <w:shd w:val="clear" w:color="000000" w:fill="F2F2F2"/>
                  <w:vAlign w:val="center"/>
                  <w:hideMark/>
                </w:tcPr>
                <w:p w14:paraId="0BD06501"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Verificaciones</w:t>
                  </w:r>
                </w:p>
              </w:tc>
              <w:tc>
                <w:tcPr>
                  <w:tcW w:w="4031" w:type="dxa"/>
                  <w:tcBorders>
                    <w:top w:val="single" w:sz="4" w:space="0" w:color="auto"/>
                    <w:left w:val="nil"/>
                    <w:bottom w:val="single" w:sz="4" w:space="0" w:color="auto"/>
                    <w:right w:val="single" w:sz="4" w:space="0" w:color="auto"/>
                  </w:tcBorders>
                  <w:shd w:val="clear" w:color="000000" w:fill="F2F2F2"/>
                  <w:vAlign w:val="center"/>
                  <w:hideMark/>
                </w:tcPr>
                <w:p w14:paraId="54BF9F38"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Verificaciones Con Hallazgos -Técnico Operativo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564C089A" w14:textId="77777777" w:rsidR="005251D5" w:rsidRPr="00693FCF" w:rsidRDefault="002905FE" w:rsidP="001F188E">
                  <w:pPr>
                    <w:jc w:val="center"/>
                    <w:rPr>
                      <w:rFonts w:ascii="Arial" w:hAnsi="Arial" w:cs="Arial"/>
                      <w:b/>
                      <w:lang w:val="es-CO" w:eastAsia="es-CO"/>
                    </w:rPr>
                  </w:pPr>
                  <w:r w:rsidRPr="00693FCF">
                    <w:rPr>
                      <w:rFonts w:ascii="Arial" w:hAnsi="Arial" w:cs="Arial"/>
                      <w:b/>
                      <w:lang w:val="es-CO" w:eastAsia="es-CO"/>
                    </w:rPr>
                    <w:t>Cantidad de Hallazgos -Técnico Operativo</w:t>
                  </w:r>
                </w:p>
              </w:tc>
            </w:tr>
            <w:tr w:rsidR="005251D5" w:rsidRPr="00852256" w14:paraId="04A6A52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AD20F4"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La Candelaria</w:t>
                  </w:r>
                </w:p>
              </w:tc>
              <w:tc>
                <w:tcPr>
                  <w:tcW w:w="1545" w:type="dxa"/>
                  <w:tcBorders>
                    <w:top w:val="nil"/>
                    <w:left w:val="nil"/>
                    <w:bottom w:val="single" w:sz="4" w:space="0" w:color="auto"/>
                    <w:right w:val="single" w:sz="4" w:space="0" w:color="auto"/>
                  </w:tcBorders>
                  <w:shd w:val="clear" w:color="auto" w:fill="auto"/>
                  <w:vAlign w:val="center"/>
                  <w:hideMark/>
                </w:tcPr>
                <w:p w14:paraId="5AD5FD97" w14:textId="384382E6" w:rsidR="005251D5" w:rsidRPr="002905FE" w:rsidRDefault="00881746" w:rsidP="001F188E">
                  <w:pPr>
                    <w:jc w:val="center"/>
                    <w:rPr>
                      <w:rFonts w:ascii="Arial" w:hAnsi="Arial" w:cs="Arial"/>
                      <w:lang w:val="es-CO" w:eastAsia="es-CO"/>
                    </w:rPr>
                  </w:pPr>
                  <w:r>
                    <w:rPr>
                      <w:rFonts w:ascii="Arial" w:hAnsi="Arial" w:cs="Arial"/>
                      <w:lang w:val="es-CO" w:eastAsia="es-CO"/>
                    </w:rPr>
                    <w:t>6</w:t>
                  </w:r>
                  <w:r w:rsidR="00284793">
                    <w:rPr>
                      <w:rFonts w:ascii="Arial" w:hAnsi="Arial" w:cs="Arial"/>
                      <w:lang w:val="es-CO" w:eastAsia="es-CO"/>
                    </w:rPr>
                    <w:t>3</w:t>
                  </w:r>
                </w:p>
              </w:tc>
              <w:tc>
                <w:tcPr>
                  <w:tcW w:w="4031" w:type="dxa"/>
                  <w:tcBorders>
                    <w:top w:val="nil"/>
                    <w:left w:val="nil"/>
                    <w:bottom w:val="single" w:sz="4" w:space="0" w:color="auto"/>
                    <w:right w:val="single" w:sz="4" w:space="0" w:color="auto"/>
                  </w:tcBorders>
                  <w:shd w:val="clear" w:color="auto" w:fill="auto"/>
                  <w:vAlign w:val="center"/>
                  <w:hideMark/>
                </w:tcPr>
                <w:p w14:paraId="5E6E7899" w14:textId="5EB1FFF3" w:rsidR="005251D5" w:rsidRPr="002905FE" w:rsidRDefault="007949F3" w:rsidP="001F188E">
                  <w:pPr>
                    <w:jc w:val="center"/>
                    <w:rPr>
                      <w:rFonts w:ascii="Arial" w:hAnsi="Arial" w:cs="Arial"/>
                      <w:lang w:val="es-CO" w:eastAsia="es-CO"/>
                    </w:rPr>
                  </w:pPr>
                  <w:r>
                    <w:rPr>
                      <w:rFonts w:ascii="Arial" w:hAnsi="Arial" w:cs="Arial"/>
                      <w:lang w:val="es-CO" w:eastAsia="es-CO"/>
                    </w:rPr>
                    <w:t>2</w:t>
                  </w:r>
                </w:p>
              </w:tc>
              <w:tc>
                <w:tcPr>
                  <w:tcW w:w="3260" w:type="dxa"/>
                  <w:tcBorders>
                    <w:top w:val="nil"/>
                    <w:left w:val="nil"/>
                    <w:bottom w:val="single" w:sz="4" w:space="0" w:color="auto"/>
                    <w:right w:val="single" w:sz="4" w:space="0" w:color="auto"/>
                  </w:tcBorders>
                  <w:shd w:val="clear" w:color="auto" w:fill="auto"/>
                  <w:vAlign w:val="center"/>
                  <w:hideMark/>
                </w:tcPr>
                <w:p w14:paraId="4F157141" w14:textId="160E84D1" w:rsidR="005251D5" w:rsidRPr="002905FE" w:rsidRDefault="007949F3" w:rsidP="001F188E">
                  <w:pPr>
                    <w:jc w:val="center"/>
                    <w:rPr>
                      <w:rFonts w:ascii="Arial" w:hAnsi="Arial" w:cs="Arial"/>
                      <w:lang w:val="es-CO" w:eastAsia="es-CO"/>
                    </w:rPr>
                  </w:pPr>
                  <w:r>
                    <w:rPr>
                      <w:rFonts w:ascii="Arial" w:hAnsi="Arial" w:cs="Arial"/>
                      <w:lang w:val="es-CO" w:eastAsia="es-CO"/>
                    </w:rPr>
                    <w:t>2</w:t>
                  </w:r>
                </w:p>
              </w:tc>
            </w:tr>
            <w:tr w:rsidR="005251D5" w:rsidRPr="00852256" w14:paraId="52D7BE8D"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9A6A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Chapinero</w:t>
                  </w:r>
                </w:p>
              </w:tc>
              <w:tc>
                <w:tcPr>
                  <w:tcW w:w="1545" w:type="dxa"/>
                  <w:tcBorders>
                    <w:top w:val="nil"/>
                    <w:left w:val="nil"/>
                    <w:bottom w:val="single" w:sz="4" w:space="0" w:color="auto"/>
                    <w:right w:val="single" w:sz="4" w:space="0" w:color="auto"/>
                  </w:tcBorders>
                  <w:shd w:val="clear" w:color="auto" w:fill="auto"/>
                  <w:vAlign w:val="center"/>
                  <w:hideMark/>
                </w:tcPr>
                <w:p w14:paraId="5B1B08F7" w14:textId="1F838C3B" w:rsidR="005251D5" w:rsidRPr="002905FE" w:rsidRDefault="00881746" w:rsidP="001F188E">
                  <w:pPr>
                    <w:jc w:val="center"/>
                    <w:rPr>
                      <w:rFonts w:ascii="Arial" w:hAnsi="Arial" w:cs="Arial"/>
                      <w:lang w:val="es-CO" w:eastAsia="es-CO"/>
                    </w:rPr>
                  </w:pPr>
                  <w:r>
                    <w:rPr>
                      <w:rFonts w:ascii="Arial" w:hAnsi="Arial" w:cs="Arial"/>
                      <w:lang w:val="es-CO" w:eastAsia="es-CO"/>
                    </w:rPr>
                    <w:t>1</w:t>
                  </w:r>
                  <w:r w:rsidR="00284793">
                    <w:rPr>
                      <w:rFonts w:ascii="Arial" w:hAnsi="Arial" w:cs="Arial"/>
                      <w:lang w:val="es-CO" w:eastAsia="es-CO"/>
                    </w:rPr>
                    <w:t>59</w:t>
                  </w:r>
                </w:p>
              </w:tc>
              <w:tc>
                <w:tcPr>
                  <w:tcW w:w="4031" w:type="dxa"/>
                  <w:tcBorders>
                    <w:top w:val="nil"/>
                    <w:left w:val="nil"/>
                    <w:bottom w:val="single" w:sz="4" w:space="0" w:color="auto"/>
                    <w:right w:val="single" w:sz="4" w:space="0" w:color="auto"/>
                  </w:tcBorders>
                  <w:shd w:val="clear" w:color="auto" w:fill="auto"/>
                  <w:vAlign w:val="center"/>
                  <w:hideMark/>
                </w:tcPr>
                <w:p w14:paraId="3733E3B1" w14:textId="21CCF648" w:rsidR="005251D5" w:rsidRPr="002905FE" w:rsidRDefault="007949F3" w:rsidP="001F188E">
                  <w:pPr>
                    <w:jc w:val="center"/>
                    <w:rPr>
                      <w:rFonts w:ascii="Arial" w:hAnsi="Arial" w:cs="Arial"/>
                      <w:lang w:val="es-CO" w:eastAsia="es-CO"/>
                    </w:rPr>
                  </w:pPr>
                  <w:r>
                    <w:rPr>
                      <w:rFonts w:ascii="Arial" w:hAnsi="Arial" w:cs="Arial"/>
                      <w:lang w:val="es-CO" w:eastAsia="es-CO"/>
                    </w:rPr>
                    <w:t>10</w:t>
                  </w:r>
                </w:p>
              </w:tc>
              <w:tc>
                <w:tcPr>
                  <w:tcW w:w="3260" w:type="dxa"/>
                  <w:tcBorders>
                    <w:top w:val="nil"/>
                    <w:left w:val="nil"/>
                    <w:bottom w:val="single" w:sz="4" w:space="0" w:color="auto"/>
                    <w:right w:val="single" w:sz="4" w:space="0" w:color="auto"/>
                  </w:tcBorders>
                  <w:shd w:val="clear" w:color="auto" w:fill="auto"/>
                  <w:vAlign w:val="center"/>
                  <w:hideMark/>
                </w:tcPr>
                <w:p w14:paraId="5CB2CFB8" w14:textId="730F7D89" w:rsidR="005251D5" w:rsidRPr="002905FE" w:rsidRDefault="007949F3" w:rsidP="001F188E">
                  <w:pPr>
                    <w:jc w:val="center"/>
                    <w:rPr>
                      <w:rFonts w:ascii="Arial" w:hAnsi="Arial" w:cs="Arial"/>
                      <w:lang w:val="es-CO" w:eastAsia="es-CO"/>
                    </w:rPr>
                  </w:pPr>
                  <w:r>
                    <w:rPr>
                      <w:rFonts w:ascii="Arial" w:hAnsi="Arial" w:cs="Arial"/>
                      <w:lang w:val="es-CO" w:eastAsia="es-CO"/>
                    </w:rPr>
                    <w:t>14</w:t>
                  </w:r>
                </w:p>
              </w:tc>
            </w:tr>
            <w:tr w:rsidR="005251D5" w:rsidRPr="00852256" w14:paraId="64C4FB78"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618F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Chapinero Rural</w:t>
                  </w:r>
                </w:p>
              </w:tc>
              <w:tc>
                <w:tcPr>
                  <w:tcW w:w="1545" w:type="dxa"/>
                  <w:tcBorders>
                    <w:top w:val="nil"/>
                    <w:left w:val="nil"/>
                    <w:bottom w:val="single" w:sz="4" w:space="0" w:color="auto"/>
                    <w:right w:val="single" w:sz="4" w:space="0" w:color="auto"/>
                  </w:tcBorders>
                  <w:shd w:val="clear" w:color="auto" w:fill="auto"/>
                  <w:vAlign w:val="center"/>
                  <w:hideMark/>
                </w:tcPr>
                <w:p w14:paraId="19E88B3B" w14:textId="00FC3D5C" w:rsidR="005251D5" w:rsidRPr="002905FE" w:rsidRDefault="00881746" w:rsidP="001F188E">
                  <w:pPr>
                    <w:jc w:val="center"/>
                    <w:rPr>
                      <w:rFonts w:ascii="Arial" w:hAnsi="Arial" w:cs="Arial"/>
                      <w:lang w:val="es-CO" w:eastAsia="es-CO"/>
                    </w:rPr>
                  </w:pPr>
                  <w:r>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09322590"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63D7B198"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03322526"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00FF8"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 Cristóbal</w:t>
                  </w:r>
                </w:p>
              </w:tc>
              <w:tc>
                <w:tcPr>
                  <w:tcW w:w="1545" w:type="dxa"/>
                  <w:tcBorders>
                    <w:top w:val="nil"/>
                    <w:left w:val="nil"/>
                    <w:bottom w:val="single" w:sz="4" w:space="0" w:color="auto"/>
                    <w:right w:val="single" w:sz="4" w:space="0" w:color="auto"/>
                  </w:tcBorders>
                  <w:shd w:val="clear" w:color="auto" w:fill="auto"/>
                  <w:vAlign w:val="center"/>
                  <w:hideMark/>
                </w:tcPr>
                <w:p w14:paraId="5BA19414" w14:textId="14A78495" w:rsidR="005251D5" w:rsidRPr="002905FE" w:rsidRDefault="00881746" w:rsidP="001F188E">
                  <w:pPr>
                    <w:jc w:val="center"/>
                    <w:rPr>
                      <w:rFonts w:ascii="Arial" w:hAnsi="Arial" w:cs="Arial"/>
                      <w:lang w:val="es-CO" w:eastAsia="es-CO"/>
                    </w:rPr>
                  </w:pPr>
                  <w:r>
                    <w:rPr>
                      <w:rFonts w:ascii="Arial" w:hAnsi="Arial" w:cs="Arial"/>
                      <w:lang w:val="es-CO" w:eastAsia="es-CO"/>
                    </w:rPr>
                    <w:t>6</w:t>
                  </w:r>
                  <w:r w:rsidR="00284793">
                    <w:rPr>
                      <w:rFonts w:ascii="Arial" w:hAnsi="Arial" w:cs="Arial"/>
                      <w:lang w:val="es-CO" w:eastAsia="es-CO"/>
                    </w:rPr>
                    <w:t>3</w:t>
                  </w:r>
                </w:p>
              </w:tc>
              <w:tc>
                <w:tcPr>
                  <w:tcW w:w="4031" w:type="dxa"/>
                  <w:tcBorders>
                    <w:top w:val="nil"/>
                    <w:left w:val="nil"/>
                    <w:bottom w:val="single" w:sz="4" w:space="0" w:color="auto"/>
                    <w:right w:val="single" w:sz="4" w:space="0" w:color="auto"/>
                  </w:tcBorders>
                  <w:shd w:val="clear" w:color="auto" w:fill="auto"/>
                  <w:vAlign w:val="center"/>
                  <w:hideMark/>
                </w:tcPr>
                <w:p w14:paraId="60BAAE30" w14:textId="00BC1323" w:rsidR="005251D5" w:rsidRPr="002905FE" w:rsidRDefault="007949F3" w:rsidP="001F188E">
                  <w:pPr>
                    <w:jc w:val="center"/>
                    <w:rPr>
                      <w:rFonts w:ascii="Arial" w:hAnsi="Arial" w:cs="Arial"/>
                      <w:lang w:val="es-CO" w:eastAsia="es-CO"/>
                    </w:rPr>
                  </w:pPr>
                  <w:r>
                    <w:rPr>
                      <w:rFonts w:ascii="Arial" w:hAnsi="Arial" w:cs="Arial"/>
                      <w:lang w:val="es-CO" w:eastAsia="es-CO"/>
                    </w:rPr>
                    <w:t>3</w:t>
                  </w:r>
                </w:p>
              </w:tc>
              <w:tc>
                <w:tcPr>
                  <w:tcW w:w="3260" w:type="dxa"/>
                  <w:tcBorders>
                    <w:top w:val="nil"/>
                    <w:left w:val="nil"/>
                    <w:bottom w:val="single" w:sz="4" w:space="0" w:color="auto"/>
                    <w:right w:val="single" w:sz="4" w:space="0" w:color="auto"/>
                  </w:tcBorders>
                  <w:shd w:val="clear" w:color="auto" w:fill="auto"/>
                  <w:vAlign w:val="center"/>
                  <w:hideMark/>
                </w:tcPr>
                <w:p w14:paraId="74B948FE" w14:textId="35988331" w:rsidR="005251D5" w:rsidRPr="002905FE" w:rsidRDefault="007949F3" w:rsidP="001F188E">
                  <w:pPr>
                    <w:jc w:val="center"/>
                    <w:rPr>
                      <w:rFonts w:ascii="Arial" w:hAnsi="Arial" w:cs="Arial"/>
                      <w:lang w:val="es-CO" w:eastAsia="es-CO"/>
                    </w:rPr>
                  </w:pPr>
                  <w:r>
                    <w:rPr>
                      <w:rFonts w:ascii="Arial" w:hAnsi="Arial" w:cs="Arial"/>
                      <w:lang w:val="es-CO" w:eastAsia="es-CO"/>
                    </w:rPr>
                    <w:t>3</w:t>
                  </w:r>
                </w:p>
              </w:tc>
            </w:tr>
            <w:tr w:rsidR="005251D5" w:rsidRPr="00852256" w14:paraId="5F423BE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7D36F"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 Cristóbal Rural</w:t>
                  </w:r>
                </w:p>
              </w:tc>
              <w:tc>
                <w:tcPr>
                  <w:tcW w:w="1545" w:type="dxa"/>
                  <w:tcBorders>
                    <w:top w:val="nil"/>
                    <w:left w:val="nil"/>
                    <w:bottom w:val="single" w:sz="4" w:space="0" w:color="auto"/>
                    <w:right w:val="single" w:sz="4" w:space="0" w:color="auto"/>
                  </w:tcBorders>
                  <w:shd w:val="clear" w:color="auto" w:fill="auto"/>
                  <w:vAlign w:val="center"/>
                  <w:hideMark/>
                </w:tcPr>
                <w:p w14:paraId="4E071EBF"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02335291"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05F33B9A"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5D02488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08C76"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Santa Fe</w:t>
                  </w:r>
                </w:p>
              </w:tc>
              <w:tc>
                <w:tcPr>
                  <w:tcW w:w="1545" w:type="dxa"/>
                  <w:tcBorders>
                    <w:top w:val="nil"/>
                    <w:left w:val="nil"/>
                    <w:bottom w:val="single" w:sz="4" w:space="0" w:color="auto"/>
                    <w:right w:val="single" w:sz="4" w:space="0" w:color="auto"/>
                  </w:tcBorders>
                  <w:shd w:val="clear" w:color="auto" w:fill="auto"/>
                  <w:vAlign w:val="center"/>
                  <w:hideMark/>
                </w:tcPr>
                <w:p w14:paraId="2F1951FA" w14:textId="5DEF5685" w:rsidR="005251D5" w:rsidRPr="002905FE" w:rsidRDefault="00284793" w:rsidP="001F188E">
                  <w:pPr>
                    <w:jc w:val="center"/>
                    <w:rPr>
                      <w:rFonts w:ascii="Arial" w:hAnsi="Arial" w:cs="Arial"/>
                      <w:lang w:val="es-CO" w:eastAsia="es-CO"/>
                    </w:rPr>
                  </w:pPr>
                  <w:r>
                    <w:rPr>
                      <w:rFonts w:ascii="Arial" w:hAnsi="Arial" w:cs="Arial"/>
                      <w:lang w:val="es-CO" w:eastAsia="es-CO"/>
                    </w:rPr>
                    <w:t>7</w:t>
                  </w:r>
                  <w:r w:rsidR="00881746">
                    <w:rPr>
                      <w:rFonts w:ascii="Arial" w:hAnsi="Arial" w:cs="Arial"/>
                      <w:lang w:val="es-CO" w:eastAsia="es-CO"/>
                    </w:rPr>
                    <w:t>3</w:t>
                  </w:r>
                </w:p>
              </w:tc>
              <w:tc>
                <w:tcPr>
                  <w:tcW w:w="4031" w:type="dxa"/>
                  <w:tcBorders>
                    <w:top w:val="nil"/>
                    <w:left w:val="nil"/>
                    <w:bottom w:val="single" w:sz="4" w:space="0" w:color="auto"/>
                    <w:right w:val="single" w:sz="4" w:space="0" w:color="auto"/>
                  </w:tcBorders>
                  <w:shd w:val="clear" w:color="auto" w:fill="auto"/>
                  <w:vAlign w:val="center"/>
                  <w:hideMark/>
                </w:tcPr>
                <w:p w14:paraId="796AA5C1" w14:textId="3725683B" w:rsidR="005251D5" w:rsidRPr="002905FE" w:rsidRDefault="007949F3" w:rsidP="001F188E">
                  <w:pPr>
                    <w:jc w:val="center"/>
                    <w:rPr>
                      <w:rFonts w:ascii="Arial" w:hAnsi="Arial" w:cs="Arial"/>
                      <w:lang w:val="es-CO" w:eastAsia="es-CO"/>
                    </w:rPr>
                  </w:pPr>
                  <w:r>
                    <w:rPr>
                      <w:rFonts w:ascii="Arial" w:hAnsi="Arial" w:cs="Arial"/>
                      <w:lang w:val="es-CO" w:eastAsia="es-CO"/>
                    </w:rPr>
                    <w:t>1</w:t>
                  </w:r>
                </w:p>
              </w:tc>
              <w:tc>
                <w:tcPr>
                  <w:tcW w:w="3260" w:type="dxa"/>
                  <w:tcBorders>
                    <w:top w:val="nil"/>
                    <w:left w:val="nil"/>
                    <w:bottom w:val="single" w:sz="4" w:space="0" w:color="auto"/>
                    <w:right w:val="single" w:sz="4" w:space="0" w:color="auto"/>
                  </w:tcBorders>
                  <w:shd w:val="clear" w:color="auto" w:fill="auto"/>
                  <w:vAlign w:val="center"/>
                  <w:hideMark/>
                </w:tcPr>
                <w:p w14:paraId="0B65D753" w14:textId="584BAEE0" w:rsidR="005251D5" w:rsidRPr="002905FE" w:rsidRDefault="007949F3" w:rsidP="001F188E">
                  <w:pPr>
                    <w:jc w:val="center"/>
                    <w:rPr>
                      <w:rFonts w:ascii="Arial" w:hAnsi="Arial" w:cs="Arial"/>
                      <w:lang w:val="es-CO" w:eastAsia="es-CO"/>
                    </w:rPr>
                  </w:pPr>
                  <w:r>
                    <w:rPr>
                      <w:rFonts w:ascii="Arial" w:hAnsi="Arial" w:cs="Arial"/>
                      <w:lang w:val="es-CO" w:eastAsia="es-CO"/>
                    </w:rPr>
                    <w:t>2</w:t>
                  </w:r>
                </w:p>
              </w:tc>
            </w:tr>
            <w:tr w:rsidR="005251D5" w:rsidRPr="00852256" w14:paraId="6596ABB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4E71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Santa Fe Rural</w:t>
                  </w:r>
                </w:p>
              </w:tc>
              <w:tc>
                <w:tcPr>
                  <w:tcW w:w="1545" w:type="dxa"/>
                  <w:tcBorders>
                    <w:top w:val="nil"/>
                    <w:left w:val="nil"/>
                    <w:bottom w:val="single" w:sz="4" w:space="0" w:color="auto"/>
                    <w:right w:val="single" w:sz="4" w:space="0" w:color="auto"/>
                  </w:tcBorders>
                  <w:shd w:val="clear" w:color="auto" w:fill="auto"/>
                  <w:vAlign w:val="center"/>
                  <w:hideMark/>
                </w:tcPr>
                <w:p w14:paraId="40422FDA" w14:textId="5EC073BF" w:rsidR="005251D5" w:rsidRPr="002905FE" w:rsidRDefault="00881746" w:rsidP="001F188E">
                  <w:pPr>
                    <w:jc w:val="center"/>
                    <w:rPr>
                      <w:rFonts w:ascii="Arial" w:hAnsi="Arial" w:cs="Arial"/>
                      <w:lang w:val="es-CO" w:eastAsia="es-CO"/>
                    </w:rPr>
                  </w:pPr>
                  <w:r>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46329783"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1DEB43D9"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2116928E"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60A5B"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Sumapaz</w:t>
                  </w:r>
                </w:p>
              </w:tc>
              <w:tc>
                <w:tcPr>
                  <w:tcW w:w="1545" w:type="dxa"/>
                  <w:tcBorders>
                    <w:top w:val="nil"/>
                    <w:left w:val="nil"/>
                    <w:bottom w:val="single" w:sz="4" w:space="0" w:color="auto"/>
                    <w:right w:val="single" w:sz="4" w:space="0" w:color="auto"/>
                  </w:tcBorders>
                  <w:shd w:val="clear" w:color="auto" w:fill="auto"/>
                  <w:vAlign w:val="center"/>
                  <w:hideMark/>
                </w:tcPr>
                <w:p w14:paraId="7A082976"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262B7CFE"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6D66F01E"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52256" w14:paraId="6F3C173D"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11B89"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Usaquén</w:t>
                  </w:r>
                </w:p>
              </w:tc>
              <w:tc>
                <w:tcPr>
                  <w:tcW w:w="1545" w:type="dxa"/>
                  <w:tcBorders>
                    <w:top w:val="nil"/>
                    <w:left w:val="nil"/>
                    <w:bottom w:val="single" w:sz="4" w:space="0" w:color="auto"/>
                    <w:right w:val="single" w:sz="4" w:space="0" w:color="auto"/>
                  </w:tcBorders>
                  <w:shd w:val="clear" w:color="auto" w:fill="auto"/>
                  <w:vAlign w:val="center"/>
                  <w:hideMark/>
                </w:tcPr>
                <w:p w14:paraId="178A61B0" w14:textId="73BD3F8D" w:rsidR="005251D5" w:rsidRPr="002905FE" w:rsidRDefault="00284793" w:rsidP="001F188E">
                  <w:pPr>
                    <w:jc w:val="center"/>
                    <w:rPr>
                      <w:rFonts w:ascii="Arial" w:hAnsi="Arial" w:cs="Arial"/>
                      <w:lang w:val="es-CO" w:eastAsia="es-CO"/>
                    </w:rPr>
                  </w:pPr>
                  <w:r>
                    <w:rPr>
                      <w:rFonts w:ascii="Arial" w:hAnsi="Arial" w:cs="Arial"/>
                      <w:lang w:val="es-CO" w:eastAsia="es-CO"/>
                    </w:rPr>
                    <w:t>8</w:t>
                  </w:r>
                  <w:r w:rsidR="00881746">
                    <w:rPr>
                      <w:rFonts w:ascii="Arial" w:hAnsi="Arial" w:cs="Arial"/>
                      <w:lang w:val="es-CO" w:eastAsia="es-CO"/>
                    </w:rPr>
                    <w:t>5</w:t>
                  </w:r>
                </w:p>
              </w:tc>
              <w:tc>
                <w:tcPr>
                  <w:tcW w:w="4031" w:type="dxa"/>
                  <w:tcBorders>
                    <w:top w:val="nil"/>
                    <w:left w:val="nil"/>
                    <w:bottom w:val="single" w:sz="4" w:space="0" w:color="auto"/>
                    <w:right w:val="single" w:sz="4" w:space="0" w:color="auto"/>
                  </w:tcBorders>
                  <w:shd w:val="clear" w:color="auto" w:fill="auto"/>
                  <w:vAlign w:val="center"/>
                  <w:hideMark/>
                </w:tcPr>
                <w:p w14:paraId="32D26DC9" w14:textId="1CD57FFD" w:rsidR="005251D5" w:rsidRPr="002905FE" w:rsidRDefault="00881746" w:rsidP="001F188E">
                  <w:pPr>
                    <w:jc w:val="center"/>
                    <w:rPr>
                      <w:rFonts w:ascii="Arial" w:hAnsi="Arial" w:cs="Arial"/>
                      <w:lang w:val="es-CO" w:eastAsia="es-CO"/>
                    </w:rPr>
                  </w:pPr>
                  <w:r>
                    <w:rPr>
                      <w:rFonts w:ascii="Arial" w:hAnsi="Arial" w:cs="Arial"/>
                      <w:lang w:val="es-CO" w:eastAsia="es-CO"/>
                    </w:rPr>
                    <w:t>10</w:t>
                  </w:r>
                </w:p>
              </w:tc>
              <w:tc>
                <w:tcPr>
                  <w:tcW w:w="3260" w:type="dxa"/>
                  <w:tcBorders>
                    <w:top w:val="nil"/>
                    <w:left w:val="nil"/>
                    <w:bottom w:val="single" w:sz="4" w:space="0" w:color="auto"/>
                    <w:right w:val="single" w:sz="4" w:space="0" w:color="auto"/>
                  </w:tcBorders>
                  <w:shd w:val="clear" w:color="auto" w:fill="auto"/>
                  <w:vAlign w:val="center"/>
                  <w:hideMark/>
                </w:tcPr>
                <w:p w14:paraId="4DCA917C" w14:textId="633CD215" w:rsidR="005251D5" w:rsidRPr="002905FE" w:rsidRDefault="005251D5" w:rsidP="001F188E">
                  <w:pPr>
                    <w:jc w:val="center"/>
                    <w:rPr>
                      <w:rFonts w:ascii="Arial" w:hAnsi="Arial" w:cs="Arial"/>
                      <w:lang w:val="es-CO" w:eastAsia="es-CO"/>
                    </w:rPr>
                  </w:pPr>
                  <w:r w:rsidRPr="002905FE">
                    <w:rPr>
                      <w:rFonts w:ascii="Arial" w:hAnsi="Arial" w:cs="Arial"/>
                      <w:lang w:val="es-CO" w:eastAsia="es-CO"/>
                    </w:rPr>
                    <w:t>1</w:t>
                  </w:r>
                  <w:r w:rsidR="007949F3">
                    <w:rPr>
                      <w:rFonts w:ascii="Arial" w:hAnsi="Arial" w:cs="Arial"/>
                      <w:lang w:val="es-CO" w:eastAsia="es-CO"/>
                    </w:rPr>
                    <w:t>2</w:t>
                  </w:r>
                </w:p>
              </w:tc>
            </w:tr>
            <w:tr w:rsidR="005251D5" w:rsidRPr="00852256" w14:paraId="7948AFD8"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546D27"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Usaquén Rural</w:t>
                  </w:r>
                </w:p>
              </w:tc>
              <w:tc>
                <w:tcPr>
                  <w:tcW w:w="1545" w:type="dxa"/>
                  <w:tcBorders>
                    <w:top w:val="nil"/>
                    <w:left w:val="nil"/>
                    <w:bottom w:val="single" w:sz="4" w:space="0" w:color="auto"/>
                    <w:right w:val="single" w:sz="4" w:space="0" w:color="auto"/>
                  </w:tcBorders>
                  <w:shd w:val="clear" w:color="auto" w:fill="auto"/>
                  <w:vAlign w:val="center"/>
                  <w:hideMark/>
                </w:tcPr>
                <w:p w14:paraId="14EC63E3"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4BC0B289"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3A8E1F04"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048CF" w14:paraId="1971BC6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8EF809"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Usme</w:t>
                  </w:r>
                </w:p>
              </w:tc>
              <w:tc>
                <w:tcPr>
                  <w:tcW w:w="1545" w:type="dxa"/>
                  <w:tcBorders>
                    <w:top w:val="nil"/>
                    <w:left w:val="nil"/>
                    <w:bottom w:val="single" w:sz="4" w:space="0" w:color="auto"/>
                    <w:right w:val="single" w:sz="4" w:space="0" w:color="auto"/>
                  </w:tcBorders>
                  <w:shd w:val="clear" w:color="auto" w:fill="auto"/>
                  <w:vAlign w:val="center"/>
                  <w:hideMark/>
                </w:tcPr>
                <w:p w14:paraId="2BCE7A2A" w14:textId="1CCDDA97" w:rsidR="005251D5" w:rsidRPr="002905FE" w:rsidRDefault="00881746" w:rsidP="001F188E">
                  <w:pPr>
                    <w:jc w:val="center"/>
                    <w:rPr>
                      <w:rFonts w:ascii="Arial" w:hAnsi="Arial" w:cs="Arial"/>
                      <w:lang w:val="es-CO" w:eastAsia="es-CO"/>
                    </w:rPr>
                  </w:pPr>
                  <w:r>
                    <w:rPr>
                      <w:rFonts w:ascii="Arial" w:hAnsi="Arial" w:cs="Arial"/>
                      <w:lang w:val="es-CO" w:eastAsia="es-CO"/>
                    </w:rPr>
                    <w:t>7</w:t>
                  </w:r>
                  <w:r w:rsidR="00284793">
                    <w:rPr>
                      <w:rFonts w:ascii="Arial" w:hAnsi="Arial" w:cs="Arial"/>
                      <w:lang w:val="es-CO" w:eastAsia="es-CO"/>
                    </w:rPr>
                    <w:t>6</w:t>
                  </w:r>
                </w:p>
              </w:tc>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71B4" w14:textId="2B4E70A6" w:rsidR="005251D5" w:rsidRPr="002905FE" w:rsidRDefault="007949F3" w:rsidP="001F188E">
                  <w:pPr>
                    <w:jc w:val="center"/>
                    <w:rPr>
                      <w:rFonts w:ascii="Arial" w:hAnsi="Arial" w:cs="Arial"/>
                      <w:lang w:val="es-CO" w:eastAsia="es-CO"/>
                    </w:rPr>
                  </w:pPr>
                  <w:r>
                    <w:rPr>
                      <w:rFonts w:ascii="Arial" w:hAnsi="Arial" w:cs="Arial"/>
                      <w:lang w:val="es-CO" w:eastAsia="es-CO"/>
                    </w:rPr>
                    <w:t>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D511" w14:textId="2831B81B" w:rsidR="005251D5" w:rsidRPr="002905FE" w:rsidRDefault="007949F3" w:rsidP="001F188E">
                  <w:pPr>
                    <w:jc w:val="center"/>
                    <w:rPr>
                      <w:rFonts w:ascii="Arial" w:hAnsi="Arial" w:cs="Arial"/>
                      <w:lang w:val="es-CO" w:eastAsia="es-CO"/>
                    </w:rPr>
                  </w:pPr>
                  <w:r>
                    <w:rPr>
                      <w:rFonts w:ascii="Arial" w:hAnsi="Arial" w:cs="Arial"/>
                      <w:lang w:val="es-CO" w:eastAsia="es-CO"/>
                    </w:rPr>
                    <w:t>13</w:t>
                  </w:r>
                </w:p>
              </w:tc>
            </w:tr>
            <w:tr w:rsidR="005251D5" w:rsidRPr="008048CF" w14:paraId="19D706FF"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54887D"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Usme Rural</w:t>
                  </w:r>
                </w:p>
              </w:tc>
              <w:tc>
                <w:tcPr>
                  <w:tcW w:w="1545" w:type="dxa"/>
                  <w:tcBorders>
                    <w:top w:val="nil"/>
                    <w:left w:val="nil"/>
                    <w:bottom w:val="single" w:sz="4" w:space="0" w:color="auto"/>
                    <w:right w:val="single" w:sz="4" w:space="0" w:color="auto"/>
                  </w:tcBorders>
                  <w:shd w:val="clear" w:color="auto" w:fill="auto"/>
                  <w:vAlign w:val="center"/>
                  <w:hideMark/>
                </w:tcPr>
                <w:p w14:paraId="3505068B"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1CD8C1E3"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4292EE91" w14:textId="77777777" w:rsidR="005251D5" w:rsidRPr="002905FE" w:rsidRDefault="005251D5" w:rsidP="001F188E">
                  <w:pPr>
                    <w:jc w:val="center"/>
                    <w:rPr>
                      <w:rFonts w:ascii="Arial" w:hAnsi="Arial" w:cs="Arial"/>
                      <w:lang w:val="es-CO" w:eastAsia="es-CO"/>
                    </w:rPr>
                  </w:pPr>
                  <w:r w:rsidRPr="002905FE">
                    <w:rPr>
                      <w:rFonts w:ascii="Arial" w:hAnsi="Arial" w:cs="Arial"/>
                      <w:lang w:val="es-CO" w:eastAsia="es-CO"/>
                    </w:rPr>
                    <w:t>0</w:t>
                  </w:r>
                </w:p>
              </w:tc>
            </w:tr>
            <w:tr w:rsidR="005251D5" w:rsidRPr="008048CF" w14:paraId="141B589C"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421B3" w14:textId="77777777" w:rsidR="005251D5" w:rsidRPr="00693FCF" w:rsidRDefault="005251D5" w:rsidP="001F188E">
                  <w:pPr>
                    <w:jc w:val="center"/>
                    <w:rPr>
                      <w:rFonts w:ascii="Arial" w:hAnsi="Arial" w:cs="Arial"/>
                      <w:b/>
                      <w:lang w:val="es-CO" w:eastAsia="es-CO"/>
                    </w:rPr>
                  </w:pPr>
                  <w:r w:rsidRPr="00693FCF">
                    <w:rPr>
                      <w:rFonts w:ascii="Arial" w:hAnsi="Arial" w:cs="Arial"/>
                      <w:b/>
                      <w:lang w:val="es-CO" w:eastAsia="es-CO"/>
                    </w:rPr>
                    <w:t>Total</w:t>
                  </w:r>
                </w:p>
              </w:tc>
              <w:tc>
                <w:tcPr>
                  <w:tcW w:w="1545" w:type="dxa"/>
                  <w:tcBorders>
                    <w:top w:val="nil"/>
                    <w:left w:val="nil"/>
                    <w:bottom w:val="single" w:sz="4" w:space="0" w:color="auto"/>
                    <w:right w:val="single" w:sz="4" w:space="0" w:color="auto"/>
                  </w:tcBorders>
                  <w:shd w:val="clear" w:color="auto" w:fill="auto"/>
                  <w:vAlign w:val="center"/>
                  <w:hideMark/>
                </w:tcPr>
                <w:p w14:paraId="0FFDD1A8" w14:textId="7221E32F" w:rsidR="005251D5" w:rsidRPr="00693FCF" w:rsidRDefault="00284793" w:rsidP="001F188E">
                  <w:pPr>
                    <w:jc w:val="center"/>
                    <w:rPr>
                      <w:rFonts w:ascii="Arial" w:hAnsi="Arial" w:cs="Arial"/>
                      <w:b/>
                      <w:lang w:val="es-CO" w:eastAsia="es-CO"/>
                    </w:rPr>
                  </w:pPr>
                  <w:r>
                    <w:rPr>
                      <w:rFonts w:ascii="Arial" w:hAnsi="Arial" w:cs="Arial"/>
                      <w:b/>
                      <w:lang w:val="es-CO" w:eastAsia="es-CO"/>
                    </w:rPr>
                    <w:t>519</w:t>
                  </w:r>
                </w:p>
              </w:tc>
              <w:tc>
                <w:tcPr>
                  <w:tcW w:w="4031" w:type="dxa"/>
                  <w:tcBorders>
                    <w:top w:val="nil"/>
                    <w:left w:val="nil"/>
                    <w:bottom w:val="single" w:sz="4" w:space="0" w:color="auto"/>
                    <w:right w:val="single" w:sz="4" w:space="0" w:color="auto"/>
                  </w:tcBorders>
                  <w:shd w:val="clear" w:color="auto" w:fill="auto"/>
                  <w:vAlign w:val="center"/>
                  <w:hideMark/>
                </w:tcPr>
                <w:p w14:paraId="1760D6A7" w14:textId="029F28C2" w:rsidR="005251D5" w:rsidRPr="00693FCF" w:rsidRDefault="007949F3" w:rsidP="001F188E">
                  <w:pPr>
                    <w:jc w:val="center"/>
                    <w:rPr>
                      <w:rFonts w:ascii="Arial" w:hAnsi="Arial" w:cs="Arial"/>
                      <w:b/>
                      <w:lang w:val="es-CO" w:eastAsia="es-CO"/>
                    </w:rPr>
                  </w:pPr>
                  <w:r>
                    <w:rPr>
                      <w:rFonts w:ascii="Arial" w:hAnsi="Arial" w:cs="Arial"/>
                      <w:b/>
                      <w:lang w:val="es-CO" w:eastAsia="es-CO"/>
                    </w:rPr>
                    <w:t>33</w:t>
                  </w:r>
                </w:p>
              </w:tc>
              <w:tc>
                <w:tcPr>
                  <w:tcW w:w="3260" w:type="dxa"/>
                  <w:tcBorders>
                    <w:top w:val="nil"/>
                    <w:left w:val="nil"/>
                    <w:bottom w:val="single" w:sz="4" w:space="0" w:color="auto"/>
                    <w:right w:val="single" w:sz="4" w:space="0" w:color="auto"/>
                  </w:tcBorders>
                  <w:shd w:val="clear" w:color="auto" w:fill="auto"/>
                  <w:vAlign w:val="center"/>
                  <w:hideMark/>
                </w:tcPr>
                <w:p w14:paraId="7917761E" w14:textId="26D7DCA8" w:rsidR="005251D5" w:rsidRPr="00693FCF" w:rsidRDefault="007949F3" w:rsidP="001F188E">
                  <w:pPr>
                    <w:jc w:val="center"/>
                    <w:rPr>
                      <w:rFonts w:ascii="Arial" w:hAnsi="Arial" w:cs="Arial"/>
                      <w:b/>
                      <w:lang w:val="es-CO" w:eastAsia="es-CO"/>
                    </w:rPr>
                  </w:pPr>
                  <w:r>
                    <w:rPr>
                      <w:rFonts w:ascii="Arial" w:hAnsi="Arial" w:cs="Arial"/>
                      <w:b/>
                      <w:lang w:val="es-CO" w:eastAsia="es-CO"/>
                    </w:rPr>
                    <w:t>46</w:t>
                  </w:r>
                </w:p>
              </w:tc>
            </w:tr>
          </w:tbl>
          <w:p w14:paraId="782307F3" w14:textId="66917367" w:rsidR="00AF50A3" w:rsidRPr="00BB6A8F" w:rsidRDefault="00717FC3" w:rsidP="001F188E">
            <w:pPr>
              <w:pStyle w:val="Standard"/>
              <w:jc w:val="center"/>
              <w:rPr>
                <w:rFonts w:ascii="Arial" w:hAnsi="Arial" w:cs="Arial"/>
                <w:b/>
                <w:kern w:val="0"/>
                <w:sz w:val="16"/>
                <w:szCs w:val="16"/>
                <w:lang w:val="es-CO" w:eastAsia="es-CO"/>
              </w:rPr>
            </w:pPr>
            <w:r w:rsidRPr="00BB6A8F">
              <w:rPr>
                <w:rFonts w:ascii="Arial" w:hAnsi="Arial" w:cs="Arial"/>
                <w:b/>
                <w:kern w:val="0"/>
                <w:sz w:val="16"/>
                <w:szCs w:val="16"/>
                <w:lang w:val="es-CO" w:eastAsia="es-CO"/>
              </w:rPr>
              <w:t xml:space="preserve">Fuente: Informe de interventoría Proyección Capital - </w:t>
            </w:r>
            <w:r w:rsidR="00284793">
              <w:rPr>
                <w:rFonts w:ascii="Arial" w:hAnsi="Arial" w:cs="Arial"/>
                <w:b/>
                <w:kern w:val="0"/>
                <w:sz w:val="16"/>
                <w:szCs w:val="16"/>
                <w:lang w:val="es-CO" w:eastAsia="es-CO"/>
              </w:rPr>
              <w:t>junio</w:t>
            </w:r>
            <w:r w:rsidR="00FA7BC0" w:rsidRPr="00BB6A8F">
              <w:rPr>
                <w:rFonts w:ascii="Arial" w:hAnsi="Arial" w:cs="Arial"/>
                <w:b/>
                <w:kern w:val="0"/>
                <w:sz w:val="16"/>
                <w:szCs w:val="16"/>
                <w:lang w:val="es-CO" w:eastAsia="es-CO"/>
              </w:rPr>
              <w:t xml:space="preserve"> de 2020</w:t>
            </w:r>
            <w:r w:rsidRPr="00BB6A8F">
              <w:rPr>
                <w:rFonts w:ascii="Arial" w:hAnsi="Arial" w:cs="Arial"/>
                <w:b/>
                <w:kern w:val="0"/>
                <w:sz w:val="16"/>
                <w:szCs w:val="16"/>
                <w:lang w:val="es-CO" w:eastAsia="es-CO"/>
              </w:rPr>
              <w:t>. Verificaciones de Barrido y Limpieza</w:t>
            </w:r>
            <w:r w:rsidR="00FA7BC0" w:rsidRPr="00BB6A8F">
              <w:rPr>
                <w:rFonts w:ascii="Arial" w:hAnsi="Arial" w:cs="Arial"/>
                <w:b/>
                <w:kern w:val="0"/>
                <w:sz w:val="16"/>
                <w:szCs w:val="16"/>
                <w:lang w:val="es-CO" w:eastAsia="es-CO"/>
              </w:rPr>
              <w:t xml:space="preserve"> </w:t>
            </w:r>
            <w:r w:rsidR="0039159B" w:rsidRPr="00BB6A8F">
              <w:rPr>
                <w:rFonts w:ascii="Arial" w:hAnsi="Arial" w:cs="Arial"/>
                <w:b/>
                <w:kern w:val="0"/>
                <w:sz w:val="16"/>
                <w:szCs w:val="16"/>
                <w:lang w:val="es-CO" w:eastAsia="es-CO"/>
              </w:rPr>
              <w:t>M</w:t>
            </w:r>
            <w:r w:rsidR="009970DE" w:rsidRPr="00BB6A8F">
              <w:rPr>
                <w:rFonts w:ascii="Arial" w:hAnsi="Arial" w:cs="Arial"/>
                <w:b/>
                <w:kern w:val="0"/>
                <w:sz w:val="16"/>
                <w:szCs w:val="16"/>
                <w:lang w:val="es-CO" w:eastAsia="es-CO"/>
              </w:rPr>
              <w:t>anual</w:t>
            </w:r>
          </w:p>
          <w:p w14:paraId="41865DAA" w14:textId="77777777" w:rsidR="008406C0" w:rsidRDefault="008406C0" w:rsidP="008406C0">
            <w:pPr>
              <w:jc w:val="both"/>
              <w:rPr>
                <w:rFonts w:ascii="Arial" w:hAnsi="Arial" w:cs="Arial"/>
                <w:lang w:val="es-CO" w:eastAsia="es-CO"/>
              </w:rPr>
            </w:pPr>
          </w:p>
          <w:p w14:paraId="6C6A7511" w14:textId="066314EE" w:rsidR="00B85929" w:rsidRPr="00B85929" w:rsidRDefault="00B85929" w:rsidP="00B85929">
            <w:pPr>
              <w:jc w:val="both"/>
              <w:rPr>
                <w:rFonts w:ascii="Arial" w:hAnsi="Arial" w:cs="Arial"/>
                <w:lang w:val="es-CO" w:eastAsia="es-CO"/>
              </w:rPr>
            </w:pPr>
            <w:r w:rsidRPr="00B85929">
              <w:rPr>
                <w:rFonts w:ascii="Arial" w:hAnsi="Arial" w:cs="Arial"/>
                <w:lang w:val="es-CO" w:eastAsia="es-CO"/>
              </w:rPr>
              <w:t>En cuanto a los hallazgos más representativos de la actividad de barrido y limpieza manual, la Interventoría identificó 46 hallazgos, relacionados con: 30 hallazgos respecto al concepto de área limpia y 13 hallazgos correspondientes respecto a la actividad de despápele y atención de zonas duras. Los 3 hallazgos restantes fueron encontrados: uno en la localidad de Usaquén y los otros dos en la localidad de Usme; dichos hallazgos corresponden a residuos dispersos, una vez el operario realizara la intervención de las zonas.</w:t>
            </w:r>
          </w:p>
          <w:p w14:paraId="2308B17C" w14:textId="77777777" w:rsidR="00B85929" w:rsidRDefault="00B85929" w:rsidP="008406C0">
            <w:pPr>
              <w:jc w:val="both"/>
              <w:rPr>
                <w:rFonts w:ascii="Arial" w:hAnsi="Arial" w:cs="Arial"/>
                <w:lang w:val="es-CO" w:eastAsia="es-CO"/>
              </w:rPr>
            </w:pPr>
          </w:p>
          <w:p w14:paraId="02A50098" w14:textId="77F36137" w:rsidR="00BB6A8F" w:rsidRDefault="00DA2091" w:rsidP="00DA2091">
            <w:pPr>
              <w:jc w:val="both"/>
              <w:rPr>
                <w:rFonts w:ascii="Arial" w:hAnsi="Arial" w:cs="Arial"/>
                <w:lang w:val="es-CO" w:eastAsia="es-CO"/>
              </w:rPr>
            </w:pPr>
            <w:r>
              <w:rPr>
                <w:noProof/>
                <w:lang w:val="es-ES_tradnl" w:eastAsia="es-ES_tradnl"/>
              </w:rPr>
              <w:lastRenderedPageBreak/>
              <w:drawing>
                <wp:inline distT="0" distB="0" distL="0" distR="0" wp14:anchorId="52755898" wp14:editId="28203DE6">
                  <wp:extent cx="6807200" cy="311785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097" cy="3132918"/>
                          </a:xfrm>
                          <a:prstGeom prst="rect">
                            <a:avLst/>
                          </a:prstGeom>
                          <a:noFill/>
                        </pic:spPr>
                      </pic:pic>
                    </a:graphicData>
                  </a:graphic>
                </wp:inline>
              </w:drawing>
            </w:r>
          </w:p>
          <w:p w14:paraId="590E83B8" w14:textId="6DFBEB7F" w:rsidR="00E301DE" w:rsidRPr="00BB6A8F" w:rsidRDefault="0098641F" w:rsidP="00DA2091">
            <w:pPr>
              <w:pStyle w:val="Descripcin"/>
              <w:spacing w:before="0" w:after="0"/>
              <w:jc w:val="left"/>
              <w:rPr>
                <w:rFonts w:cs="Arial"/>
                <w:b/>
                <w:bCs w:val="0"/>
                <w:szCs w:val="16"/>
              </w:rPr>
            </w:pPr>
            <w:r>
              <w:rPr>
                <w:rFonts w:cs="Arial"/>
                <w:b/>
                <w:bCs w:val="0"/>
                <w:szCs w:val="16"/>
              </w:rPr>
              <w:t xml:space="preserve">Fuente: Informe de interventoría Proyección Capital - </w:t>
            </w:r>
            <w:r w:rsidR="00E301DE" w:rsidRPr="00BB6A8F">
              <w:rPr>
                <w:rFonts w:cs="Arial"/>
                <w:b/>
                <w:bCs w:val="0"/>
                <w:szCs w:val="16"/>
              </w:rPr>
              <w:t>Hallazgos por localidad para la actividad de ba</w:t>
            </w:r>
            <w:r w:rsidR="00BB6A8F" w:rsidRPr="00BB6A8F">
              <w:rPr>
                <w:rFonts w:cs="Arial"/>
                <w:b/>
                <w:bCs w:val="0"/>
                <w:szCs w:val="16"/>
              </w:rPr>
              <w:t>rrido y limpieza manual (</w:t>
            </w:r>
            <w:r w:rsidR="00DA2091">
              <w:rPr>
                <w:rFonts w:cs="Arial"/>
                <w:b/>
                <w:bCs w:val="0"/>
                <w:szCs w:val="16"/>
              </w:rPr>
              <w:t>junio</w:t>
            </w:r>
            <w:r w:rsidR="00E301DE" w:rsidRPr="00BB6A8F">
              <w:rPr>
                <w:rFonts w:cs="Arial"/>
                <w:b/>
                <w:bCs w:val="0"/>
                <w:szCs w:val="16"/>
              </w:rPr>
              <w:t xml:space="preserve"> de 2020).</w:t>
            </w:r>
          </w:p>
          <w:p w14:paraId="64945CB6" w14:textId="77777777" w:rsidR="00DA2091" w:rsidRDefault="00DA2091" w:rsidP="008406C0">
            <w:pPr>
              <w:jc w:val="both"/>
              <w:rPr>
                <w:rFonts w:ascii="Arial" w:hAnsi="Arial" w:cs="Arial"/>
                <w:lang w:val="es-CO" w:eastAsia="es-CO"/>
              </w:rPr>
            </w:pPr>
          </w:p>
          <w:p w14:paraId="4E0B985C" w14:textId="77777777" w:rsidR="00DA2091" w:rsidRPr="00DA2091" w:rsidRDefault="00DA2091" w:rsidP="00DA2091">
            <w:pPr>
              <w:jc w:val="both"/>
              <w:rPr>
                <w:rFonts w:ascii="Arial" w:hAnsi="Arial" w:cs="Arial"/>
                <w:lang w:val="es-CO" w:eastAsia="es-CO"/>
              </w:rPr>
            </w:pPr>
            <w:r w:rsidRPr="00DA2091">
              <w:rPr>
                <w:rFonts w:ascii="Arial" w:hAnsi="Arial" w:cs="Arial"/>
                <w:lang w:val="es-CO" w:eastAsia="es-CO"/>
              </w:rPr>
              <w:t>Los hallazgos anteriormente señalados han sido reportados al Concesionario a través de la Matriz Interactiva.  A continuación, se presenta el estado de la gestión de estos según el reporte de la Matriz:</w:t>
            </w:r>
          </w:p>
          <w:p w14:paraId="60DD0B3A" w14:textId="77777777" w:rsidR="00DB64CF" w:rsidRDefault="00DB64CF" w:rsidP="002E0826">
            <w:pPr>
              <w:pStyle w:val="Standard"/>
              <w:rPr>
                <w:rFonts w:ascii="Arial" w:hAnsi="Arial" w:cs="Arial"/>
                <w:kern w:val="0"/>
                <w:lang w:val="es-CO" w:eastAsia="es-CO"/>
              </w:rPr>
            </w:pPr>
          </w:p>
          <w:tbl>
            <w:tblPr>
              <w:tblStyle w:val="Tablaconcuadrcula1"/>
              <w:tblW w:w="10973" w:type="dxa"/>
              <w:tblLook w:val="04A0" w:firstRow="1" w:lastRow="0" w:firstColumn="1" w:lastColumn="0" w:noHBand="0" w:noVBand="1"/>
            </w:tblPr>
            <w:tblGrid>
              <w:gridCol w:w="1736"/>
              <w:gridCol w:w="873"/>
              <w:gridCol w:w="397"/>
              <w:gridCol w:w="1257"/>
              <w:gridCol w:w="1283"/>
              <w:gridCol w:w="1008"/>
              <w:gridCol w:w="1376"/>
              <w:gridCol w:w="907"/>
              <w:gridCol w:w="998"/>
              <w:gridCol w:w="1138"/>
            </w:tblGrid>
            <w:tr w:rsidR="005301C8" w14:paraId="49117BF0" w14:textId="77777777" w:rsidTr="00731317">
              <w:trPr>
                <w:trHeight w:val="515"/>
              </w:trPr>
              <w:tc>
                <w:tcPr>
                  <w:tcW w:w="1736" w:type="dxa"/>
                  <w:vMerge w:val="restart"/>
                  <w:shd w:val="clear" w:color="auto" w:fill="E7E6E6" w:themeFill="background2"/>
                  <w:vAlign w:val="center"/>
                </w:tcPr>
                <w:p w14:paraId="290A6A1E"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MES</w:t>
                  </w:r>
                </w:p>
              </w:tc>
              <w:tc>
                <w:tcPr>
                  <w:tcW w:w="873" w:type="dxa"/>
                  <w:shd w:val="clear" w:color="auto" w:fill="E7E6E6" w:themeFill="background2"/>
                </w:tcPr>
                <w:p w14:paraId="0F95BA12" w14:textId="77777777" w:rsidR="005301C8" w:rsidRPr="00550A34" w:rsidRDefault="005301C8" w:rsidP="001F188E">
                  <w:pPr>
                    <w:pStyle w:val="Default"/>
                    <w:jc w:val="center"/>
                    <w:rPr>
                      <w:rFonts w:ascii="Arial" w:hAnsi="Arial" w:cs="Arial"/>
                      <w:b/>
                      <w:bCs/>
                      <w:sz w:val="18"/>
                      <w:szCs w:val="16"/>
                    </w:rPr>
                  </w:pPr>
                </w:p>
              </w:tc>
              <w:tc>
                <w:tcPr>
                  <w:tcW w:w="8364" w:type="dxa"/>
                  <w:gridSpan w:val="8"/>
                  <w:shd w:val="clear" w:color="auto" w:fill="E7E6E6" w:themeFill="background2"/>
                </w:tcPr>
                <w:p w14:paraId="7E100EB7" w14:textId="6388B79F" w:rsidR="005301C8" w:rsidRPr="007C79A0" w:rsidRDefault="005301C8" w:rsidP="001F188E">
                  <w:pPr>
                    <w:pStyle w:val="Default"/>
                    <w:jc w:val="center"/>
                    <w:rPr>
                      <w:rFonts w:ascii="Arial" w:hAnsi="Arial" w:cs="Arial"/>
                      <w:b/>
                      <w:sz w:val="18"/>
                      <w:szCs w:val="16"/>
                    </w:rPr>
                  </w:pPr>
                  <w:r w:rsidRPr="007C79A0">
                    <w:rPr>
                      <w:rFonts w:ascii="Arial" w:hAnsi="Arial" w:cs="Arial"/>
                      <w:b/>
                      <w:sz w:val="18"/>
                      <w:szCs w:val="16"/>
                    </w:rPr>
                    <w:t>ESTADO HALLAZGOS GESTIONADOS DURANTE EL ME</w:t>
                  </w:r>
                  <w:r w:rsidR="00F1109E">
                    <w:rPr>
                      <w:rFonts w:ascii="Arial" w:hAnsi="Arial" w:cs="Arial"/>
                      <w:b/>
                      <w:sz w:val="18"/>
                      <w:szCs w:val="16"/>
                    </w:rPr>
                    <w:t>S</w:t>
                  </w:r>
                </w:p>
              </w:tc>
            </w:tr>
            <w:tr w:rsidR="005301C8" w14:paraId="0094838B" w14:textId="77777777" w:rsidTr="00F1109E">
              <w:trPr>
                <w:trHeight w:val="858"/>
              </w:trPr>
              <w:tc>
                <w:tcPr>
                  <w:tcW w:w="1736" w:type="dxa"/>
                  <w:vMerge/>
                  <w:shd w:val="clear" w:color="auto" w:fill="E7E6E6" w:themeFill="background2"/>
                </w:tcPr>
                <w:p w14:paraId="3ECC90F6" w14:textId="77777777" w:rsidR="005301C8" w:rsidRPr="00550A34" w:rsidRDefault="005301C8" w:rsidP="001F188E">
                  <w:pPr>
                    <w:pStyle w:val="NormalWeb"/>
                    <w:jc w:val="center"/>
                    <w:rPr>
                      <w:rFonts w:ascii="Arial" w:hAnsi="Arial" w:cs="Arial"/>
                      <w:color w:val="000000"/>
                      <w:sz w:val="18"/>
                      <w:szCs w:val="20"/>
                    </w:rPr>
                  </w:pPr>
                </w:p>
              </w:tc>
              <w:tc>
                <w:tcPr>
                  <w:tcW w:w="1270" w:type="dxa"/>
                  <w:gridSpan w:val="2"/>
                  <w:shd w:val="clear" w:color="auto" w:fill="E7E6E6" w:themeFill="background2"/>
                </w:tcPr>
                <w:p w14:paraId="48E200FD" w14:textId="3679BE19" w:rsidR="005301C8" w:rsidRPr="00550A34" w:rsidRDefault="00930E31" w:rsidP="001F188E">
                  <w:pPr>
                    <w:pStyle w:val="Default"/>
                    <w:jc w:val="center"/>
                    <w:rPr>
                      <w:rFonts w:ascii="Arial" w:hAnsi="Arial" w:cs="Arial"/>
                      <w:sz w:val="18"/>
                      <w:szCs w:val="16"/>
                    </w:rPr>
                  </w:pPr>
                  <w:r>
                    <w:rPr>
                      <w:rFonts w:ascii="Arial" w:hAnsi="Arial" w:cs="Arial"/>
                      <w:b/>
                      <w:bCs/>
                      <w:sz w:val="18"/>
                      <w:szCs w:val="16"/>
                    </w:rPr>
                    <w:t>Total,</w:t>
                  </w:r>
                  <w:r w:rsidR="005301C8">
                    <w:rPr>
                      <w:rFonts w:ascii="Arial" w:hAnsi="Arial" w:cs="Arial"/>
                      <w:b/>
                      <w:bCs/>
                      <w:sz w:val="18"/>
                      <w:szCs w:val="16"/>
                    </w:rPr>
                    <w:t xml:space="preserve"> de Hallazgos reportados en la Matriz</w:t>
                  </w:r>
                </w:p>
              </w:tc>
              <w:tc>
                <w:tcPr>
                  <w:tcW w:w="1257" w:type="dxa"/>
                  <w:shd w:val="clear" w:color="auto" w:fill="E7E6E6" w:themeFill="background2"/>
                </w:tcPr>
                <w:p w14:paraId="214CB8A9"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Sin Gestionar</w:t>
                  </w:r>
                </w:p>
              </w:tc>
              <w:tc>
                <w:tcPr>
                  <w:tcW w:w="1283" w:type="dxa"/>
                  <w:shd w:val="clear" w:color="auto" w:fill="E7E6E6" w:themeFill="background2"/>
                </w:tcPr>
                <w:p w14:paraId="17550191"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Gestionado</w:t>
                  </w:r>
                </w:p>
              </w:tc>
              <w:tc>
                <w:tcPr>
                  <w:tcW w:w="1008" w:type="dxa"/>
                  <w:shd w:val="clear" w:color="auto" w:fill="E7E6E6" w:themeFill="background2"/>
                </w:tcPr>
                <w:p w14:paraId="3329C6CF" w14:textId="77777777" w:rsidR="005301C8" w:rsidRPr="00550A34" w:rsidRDefault="005301C8" w:rsidP="001F188E">
                  <w:pPr>
                    <w:pStyle w:val="Default"/>
                    <w:jc w:val="center"/>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p>
              </w:tc>
              <w:tc>
                <w:tcPr>
                  <w:tcW w:w="1376" w:type="dxa"/>
                  <w:shd w:val="clear" w:color="auto" w:fill="E7E6E6" w:themeFill="background2"/>
                </w:tcPr>
                <w:p w14:paraId="64BCB057"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En Revisión</w:t>
                  </w:r>
                </w:p>
              </w:tc>
              <w:tc>
                <w:tcPr>
                  <w:tcW w:w="907" w:type="dxa"/>
                  <w:shd w:val="clear" w:color="auto" w:fill="E7E6E6" w:themeFill="background2"/>
                </w:tcPr>
                <w:p w14:paraId="35C5DBD6"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Cerrado</w:t>
                  </w:r>
                </w:p>
              </w:tc>
              <w:tc>
                <w:tcPr>
                  <w:tcW w:w="998" w:type="dxa"/>
                  <w:shd w:val="clear" w:color="auto" w:fill="E7E6E6" w:themeFill="background2"/>
                </w:tcPr>
                <w:p w14:paraId="028F7F9B" w14:textId="77777777" w:rsidR="005301C8" w:rsidRPr="00550A34" w:rsidRDefault="005301C8" w:rsidP="001F188E">
                  <w:pPr>
                    <w:pStyle w:val="Default"/>
                    <w:jc w:val="center"/>
                    <w:rPr>
                      <w:rFonts w:ascii="Arial" w:hAnsi="Arial" w:cs="Arial"/>
                      <w:b/>
                      <w:bCs/>
                      <w:sz w:val="18"/>
                      <w:szCs w:val="16"/>
                    </w:rPr>
                  </w:pPr>
                  <w:r>
                    <w:rPr>
                      <w:rFonts w:ascii="Arial" w:hAnsi="Arial" w:cs="Arial"/>
                      <w:b/>
                      <w:bCs/>
                      <w:sz w:val="18"/>
                      <w:szCs w:val="16"/>
                    </w:rPr>
                    <w:t>Devuelto</w:t>
                  </w:r>
                </w:p>
              </w:tc>
              <w:tc>
                <w:tcPr>
                  <w:tcW w:w="1138" w:type="dxa"/>
                  <w:shd w:val="clear" w:color="auto" w:fill="E7E6E6" w:themeFill="background2"/>
                </w:tcPr>
                <w:p w14:paraId="561F0F23" w14:textId="77777777" w:rsidR="005301C8" w:rsidRPr="00550A34" w:rsidRDefault="005301C8" w:rsidP="001F188E">
                  <w:pPr>
                    <w:pStyle w:val="Default"/>
                    <w:jc w:val="center"/>
                    <w:rPr>
                      <w:rFonts w:ascii="Arial" w:hAnsi="Arial" w:cs="Arial"/>
                      <w:sz w:val="18"/>
                      <w:szCs w:val="16"/>
                    </w:rPr>
                  </w:pPr>
                  <w:r>
                    <w:rPr>
                      <w:rFonts w:ascii="Arial" w:hAnsi="Arial" w:cs="Arial"/>
                      <w:b/>
                      <w:bCs/>
                      <w:sz w:val="18"/>
                      <w:szCs w:val="16"/>
                    </w:rPr>
                    <w:t>No aplica</w:t>
                  </w:r>
                </w:p>
              </w:tc>
            </w:tr>
            <w:tr w:rsidR="005301C8" w14:paraId="67B897D9" w14:textId="77777777" w:rsidTr="00F1109E">
              <w:trPr>
                <w:trHeight w:val="736"/>
              </w:trPr>
              <w:tc>
                <w:tcPr>
                  <w:tcW w:w="1736" w:type="dxa"/>
                  <w:vAlign w:val="center"/>
                </w:tcPr>
                <w:p w14:paraId="5C871D19" w14:textId="18EB4002" w:rsidR="005301C8" w:rsidRPr="00F1109E" w:rsidRDefault="00930E31" w:rsidP="001F188E">
                  <w:pPr>
                    <w:pStyle w:val="NormalWeb"/>
                    <w:jc w:val="center"/>
                    <w:rPr>
                      <w:rFonts w:ascii="Arial" w:hAnsi="Arial" w:cs="Arial"/>
                      <w:color w:val="000000"/>
                      <w:sz w:val="18"/>
                      <w:szCs w:val="18"/>
                    </w:rPr>
                  </w:pPr>
                  <w:r w:rsidRPr="00F1109E">
                    <w:rPr>
                      <w:rFonts w:ascii="Arial" w:hAnsi="Arial" w:cs="Arial"/>
                      <w:color w:val="000000"/>
                      <w:sz w:val="18"/>
                      <w:szCs w:val="18"/>
                    </w:rPr>
                    <w:t>Total,</w:t>
                  </w:r>
                  <w:r w:rsidR="00F16F4E" w:rsidRPr="00F1109E">
                    <w:rPr>
                      <w:rFonts w:ascii="Arial" w:hAnsi="Arial" w:cs="Arial"/>
                      <w:color w:val="000000"/>
                      <w:sz w:val="18"/>
                      <w:szCs w:val="18"/>
                    </w:rPr>
                    <w:t xml:space="preserve"> de hallazgos gestionados en el mes</w:t>
                  </w:r>
                  <w:r w:rsidR="000451EF" w:rsidRPr="00F1109E">
                    <w:rPr>
                      <w:rFonts w:ascii="Arial" w:hAnsi="Arial" w:cs="Arial"/>
                      <w:color w:val="000000"/>
                      <w:sz w:val="18"/>
                      <w:szCs w:val="18"/>
                    </w:rPr>
                    <w:t xml:space="preserve"> </w:t>
                  </w:r>
                  <w:r w:rsidR="00DE5D9B">
                    <w:rPr>
                      <w:rFonts w:ascii="Arial" w:hAnsi="Arial" w:cs="Arial"/>
                      <w:color w:val="000000"/>
                      <w:sz w:val="18"/>
                      <w:szCs w:val="18"/>
                    </w:rPr>
                    <w:t>junio</w:t>
                  </w:r>
                  <w:r w:rsidR="00A31BC0" w:rsidRPr="00F1109E">
                    <w:rPr>
                      <w:rFonts w:ascii="Arial" w:hAnsi="Arial" w:cs="Arial"/>
                      <w:color w:val="000000"/>
                      <w:sz w:val="18"/>
                      <w:szCs w:val="18"/>
                    </w:rPr>
                    <w:t xml:space="preserve"> 2020</w:t>
                  </w:r>
                </w:p>
              </w:tc>
              <w:tc>
                <w:tcPr>
                  <w:tcW w:w="1270" w:type="dxa"/>
                  <w:gridSpan w:val="2"/>
                </w:tcPr>
                <w:p w14:paraId="46742B5D" w14:textId="58CFBBD3" w:rsidR="005301C8" w:rsidRDefault="00DA2091" w:rsidP="001F188E">
                  <w:pPr>
                    <w:pStyle w:val="NormalWeb"/>
                    <w:ind w:left="720"/>
                    <w:jc w:val="center"/>
                    <w:rPr>
                      <w:rFonts w:ascii="Arial" w:hAnsi="Arial" w:cs="Arial"/>
                      <w:color w:val="000000"/>
                      <w:sz w:val="20"/>
                      <w:szCs w:val="20"/>
                    </w:rPr>
                  </w:pPr>
                  <w:r>
                    <w:rPr>
                      <w:rFonts w:ascii="Arial" w:hAnsi="Arial" w:cs="Arial"/>
                      <w:color w:val="000000"/>
                      <w:sz w:val="20"/>
                      <w:szCs w:val="20"/>
                    </w:rPr>
                    <w:t>46</w:t>
                  </w:r>
                </w:p>
              </w:tc>
              <w:tc>
                <w:tcPr>
                  <w:tcW w:w="1257" w:type="dxa"/>
                </w:tcPr>
                <w:p w14:paraId="71B06793" w14:textId="31EC96B0" w:rsidR="005301C8" w:rsidRDefault="00DA2091" w:rsidP="001F188E">
                  <w:pPr>
                    <w:pStyle w:val="NormalWeb"/>
                    <w:jc w:val="center"/>
                    <w:rPr>
                      <w:rFonts w:ascii="Arial" w:hAnsi="Arial" w:cs="Arial"/>
                      <w:color w:val="000000"/>
                      <w:sz w:val="20"/>
                      <w:szCs w:val="20"/>
                    </w:rPr>
                  </w:pPr>
                  <w:r>
                    <w:rPr>
                      <w:rFonts w:ascii="Arial" w:hAnsi="Arial" w:cs="Arial"/>
                      <w:color w:val="000000"/>
                      <w:sz w:val="20"/>
                      <w:szCs w:val="20"/>
                    </w:rPr>
                    <w:t>8</w:t>
                  </w:r>
                </w:p>
              </w:tc>
              <w:tc>
                <w:tcPr>
                  <w:tcW w:w="1283" w:type="dxa"/>
                </w:tcPr>
                <w:p w14:paraId="1782559C" w14:textId="4033F8B4" w:rsidR="005301C8" w:rsidRDefault="00DA2091" w:rsidP="001F188E">
                  <w:pPr>
                    <w:pStyle w:val="NormalWeb"/>
                    <w:jc w:val="center"/>
                    <w:rPr>
                      <w:rFonts w:ascii="Arial" w:hAnsi="Arial" w:cs="Arial"/>
                      <w:color w:val="000000"/>
                      <w:sz w:val="20"/>
                      <w:szCs w:val="20"/>
                    </w:rPr>
                  </w:pPr>
                  <w:r>
                    <w:rPr>
                      <w:rFonts w:ascii="Arial" w:hAnsi="Arial" w:cs="Arial"/>
                      <w:color w:val="000000"/>
                      <w:sz w:val="20"/>
                      <w:szCs w:val="20"/>
                    </w:rPr>
                    <w:t>4</w:t>
                  </w:r>
                </w:p>
              </w:tc>
              <w:tc>
                <w:tcPr>
                  <w:tcW w:w="1008" w:type="dxa"/>
                </w:tcPr>
                <w:p w14:paraId="7E1B0807" w14:textId="33238CD2" w:rsidR="005301C8" w:rsidRDefault="00DA2091" w:rsidP="001F188E">
                  <w:pPr>
                    <w:pStyle w:val="NormalWeb"/>
                    <w:jc w:val="center"/>
                    <w:rPr>
                      <w:rFonts w:ascii="Arial" w:hAnsi="Arial" w:cs="Arial"/>
                      <w:color w:val="000000"/>
                      <w:sz w:val="20"/>
                      <w:szCs w:val="20"/>
                    </w:rPr>
                  </w:pPr>
                  <w:r>
                    <w:rPr>
                      <w:rFonts w:ascii="Arial" w:hAnsi="Arial" w:cs="Arial"/>
                      <w:color w:val="000000"/>
                      <w:sz w:val="20"/>
                      <w:szCs w:val="20"/>
                    </w:rPr>
                    <w:t>1</w:t>
                  </w:r>
                </w:p>
              </w:tc>
              <w:tc>
                <w:tcPr>
                  <w:tcW w:w="1376" w:type="dxa"/>
                </w:tcPr>
                <w:p w14:paraId="6E0FE3E2" w14:textId="77777777" w:rsidR="005301C8" w:rsidRDefault="005301C8"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907" w:type="dxa"/>
                </w:tcPr>
                <w:p w14:paraId="72A6524E" w14:textId="63B70689" w:rsidR="005301C8" w:rsidRDefault="00A31BC0" w:rsidP="001F188E">
                  <w:pPr>
                    <w:pStyle w:val="NormalWeb"/>
                    <w:jc w:val="center"/>
                    <w:rPr>
                      <w:rFonts w:ascii="Arial" w:hAnsi="Arial" w:cs="Arial"/>
                      <w:color w:val="000000"/>
                      <w:sz w:val="20"/>
                      <w:szCs w:val="20"/>
                    </w:rPr>
                  </w:pPr>
                  <w:r>
                    <w:rPr>
                      <w:rFonts w:ascii="Arial" w:hAnsi="Arial" w:cs="Arial"/>
                      <w:color w:val="000000"/>
                      <w:sz w:val="20"/>
                      <w:szCs w:val="20"/>
                    </w:rPr>
                    <w:t>2</w:t>
                  </w:r>
                  <w:r w:rsidR="00DA2091">
                    <w:rPr>
                      <w:rFonts w:ascii="Arial" w:hAnsi="Arial" w:cs="Arial"/>
                      <w:color w:val="000000"/>
                      <w:sz w:val="20"/>
                      <w:szCs w:val="20"/>
                    </w:rPr>
                    <w:t>2</w:t>
                  </w:r>
                </w:p>
              </w:tc>
              <w:tc>
                <w:tcPr>
                  <w:tcW w:w="998" w:type="dxa"/>
                </w:tcPr>
                <w:p w14:paraId="71B06841" w14:textId="505313C1" w:rsidR="005301C8" w:rsidRDefault="00DA2091" w:rsidP="001F188E">
                  <w:pPr>
                    <w:pStyle w:val="NormalWeb"/>
                    <w:jc w:val="center"/>
                    <w:rPr>
                      <w:rFonts w:ascii="Arial" w:hAnsi="Arial" w:cs="Arial"/>
                      <w:color w:val="000000"/>
                      <w:sz w:val="20"/>
                      <w:szCs w:val="20"/>
                    </w:rPr>
                  </w:pPr>
                  <w:r>
                    <w:rPr>
                      <w:rFonts w:ascii="Arial" w:hAnsi="Arial" w:cs="Arial"/>
                      <w:color w:val="000000"/>
                      <w:sz w:val="20"/>
                      <w:szCs w:val="20"/>
                    </w:rPr>
                    <w:t>8</w:t>
                  </w:r>
                </w:p>
              </w:tc>
              <w:tc>
                <w:tcPr>
                  <w:tcW w:w="1138" w:type="dxa"/>
                </w:tcPr>
                <w:p w14:paraId="179C7170" w14:textId="421044F7" w:rsidR="005301C8" w:rsidRDefault="00DA2091" w:rsidP="001F188E">
                  <w:pPr>
                    <w:pStyle w:val="NormalWeb"/>
                    <w:jc w:val="center"/>
                    <w:rPr>
                      <w:rFonts w:ascii="Arial" w:hAnsi="Arial" w:cs="Arial"/>
                      <w:color w:val="000000"/>
                      <w:sz w:val="20"/>
                      <w:szCs w:val="20"/>
                    </w:rPr>
                  </w:pPr>
                  <w:r>
                    <w:rPr>
                      <w:rFonts w:ascii="Arial" w:hAnsi="Arial" w:cs="Arial"/>
                      <w:color w:val="000000"/>
                      <w:sz w:val="20"/>
                      <w:szCs w:val="20"/>
                    </w:rPr>
                    <w:t>3</w:t>
                  </w:r>
                </w:p>
              </w:tc>
            </w:tr>
          </w:tbl>
          <w:p w14:paraId="2FA64895" w14:textId="06219F1D" w:rsidR="005301C8" w:rsidRPr="00F1109E" w:rsidRDefault="005301C8" w:rsidP="001F188E">
            <w:pPr>
              <w:pStyle w:val="Standard"/>
              <w:jc w:val="center"/>
              <w:rPr>
                <w:rFonts w:ascii="Arial" w:hAnsi="Arial" w:cs="Arial"/>
                <w:b/>
                <w:kern w:val="0"/>
                <w:sz w:val="16"/>
                <w:szCs w:val="16"/>
                <w:lang w:val="es-CO" w:eastAsia="es-CO"/>
              </w:rPr>
            </w:pPr>
            <w:r w:rsidRPr="00F1109E">
              <w:rPr>
                <w:rFonts w:ascii="Arial" w:hAnsi="Arial" w:cs="Arial"/>
                <w:b/>
                <w:kern w:val="0"/>
                <w:sz w:val="16"/>
                <w:szCs w:val="16"/>
                <w:lang w:val="es-CO" w:eastAsia="es-CO"/>
              </w:rPr>
              <w:t>Gestión Matriz Interactiva actividad de barrido y limpieza manual (</w:t>
            </w:r>
            <w:r w:rsidR="00DA2091">
              <w:rPr>
                <w:rFonts w:ascii="Arial" w:hAnsi="Arial" w:cs="Arial"/>
                <w:b/>
                <w:kern w:val="0"/>
                <w:sz w:val="16"/>
                <w:szCs w:val="16"/>
                <w:lang w:val="es-CO" w:eastAsia="es-CO"/>
              </w:rPr>
              <w:t>junio</w:t>
            </w:r>
            <w:r w:rsidR="00A31BC0" w:rsidRPr="00F1109E">
              <w:rPr>
                <w:rFonts w:ascii="Arial" w:hAnsi="Arial" w:cs="Arial"/>
                <w:b/>
                <w:kern w:val="0"/>
                <w:sz w:val="16"/>
                <w:szCs w:val="16"/>
                <w:lang w:val="es-CO" w:eastAsia="es-CO"/>
              </w:rPr>
              <w:t xml:space="preserve"> de 2020</w:t>
            </w:r>
            <w:r w:rsidRPr="00F1109E">
              <w:rPr>
                <w:rFonts w:ascii="Arial" w:hAnsi="Arial" w:cs="Arial"/>
                <w:b/>
                <w:kern w:val="0"/>
                <w:sz w:val="16"/>
                <w:szCs w:val="16"/>
                <w:lang w:val="es-CO" w:eastAsia="es-CO"/>
              </w:rPr>
              <w:t>)</w:t>
            </w:r>
          </w:p>
          <w:p w14:paraId="462024C9" w14:textId="77777777" w:rsidR="00F22D91" w:rsidRDefault="00F22D91" w:rsidP="008406C0">
            <w:pPr>
              <w:jc w:val="both"/>
              <w:rPr>
                <w:rFonts w:ascii="Arial" w:hAnsi="Arial" w:cs="Arial"/>
                <w:lang w:val="es-CO" w:eastAsia="es-CO"/>
              </w:rPr>
            </w:pPr>
          </w:p>
          <w:p w14:paraId="29D32B20" w14:textId="4901BBA1" w:rsidR="00DE5D9B" w:rsidRPr="00DE5D9B" w:rsidRDefault="00DE5D9B" w:rsidP="00DE5D9B">
            <w:pPr>
              <w:jc w:val="both"/>
              <w:rPr>
                <w:rFonts w:ascii="Arial" w:hAnsi="Arial" w:cs="Arial"/>
                <w:lang w:val="es-CO" w:eastAsia="es-CO"/>
              </w:rPr>
            </w:pPr>
            <w:r w:rsidRPr="00DE5D9B">
              <w:rPr>
                <w:rFonts w:ascii="Arial" w:hAnsi="Arial" w:cs="Arial"/>
                <w:lang w:val="es-CO" w:eastAsia="es-CO"/>
              </w:rPr>
              <w:t>De los ocho (8) hallazgos sin gestionar, seis (6) fueron reportados por la Interventoría el 26 y 30 de junio de 2020, por lo cual el Concesionario se encontraba en los tiempos de respuesta (3 días hábiles) para su atención; los dos (2) restantes, se reportaron el 24 de junio de 2020, sin atención oportuna del Concesionario</w:t>
            </w:r>
            <w:r>
              <w:rPr>
                <w:rFonts w:ascii="Arial" w:hAnsi="Arial" w:cs="Arial"/>
                <w:lang w:val="es-CO" w:eastAsia="es-CO"/>
              </w:rPr>
              <w:t>.</w:t>
            </w:r>
          </w:p>
          <w:p w14:paraId="5ED80132" w14:textId="77777777" w:rsidR="00DE5D9B" w:rsidRDefault="00DE5D9B" w:rsidP="008406C0">
            <w:pPr>
              <w:jc w:val="both"/>
              <w:rPr>
                <w:rFonts w:ascii="Arial" w:hAnsi="Arial" w:cs="Arial"/>
                <w:lang w:val="es-CO" w:eastAsia="es-CO"/>
              </w:rPr>
            </w:pPr>
          </w:p>
          <w:p w14:paraId="6C9D70F4" w14:textId="6584C1B4" w:rsidR="00F53D26" w:rsidRDefault="00CC5BBB" w:rsidP="001F188E">
            <w:pPr>
              <w:pStyle w:val="Standard"/>
              <w:jc w:val="center"/>
              <w:rPr>
                <w:rFonts w:ascii="Arial" w:hAnsi="Arial" w:cs="Arial"/>
                <w:b/>
                <w:kern w:val="0"/>
                <w:lang w:val="es-CO" w:eastAsia="es-CO"/>
              </w:rPr>
            </w:pPr>
            <w:r>
              <w:rPr>
                <w:rFonts w:ascii="Arial" w:hAnsi="Arial" w:cs="Arial"/>
                <w:b/>
                <w:kern w:val="0"/>
                <w:lang w:val="es-CO" w:eastAsia="es-CO"/>
              </w:rPr>
              <w:t>BARRIDO Y LIMPIEZA MECÁNICA</w:t>
            </w:r>
          </w:p>
          <w:p w14:paraId="6F033287" w14:textId="77777777" w:rsidR="00FC6E7C" w:rsidRDefault="00FC6E7C" w:rsidP="001F188E">
            <w:pPr>
              <w:pStyle w:val="Standard"/>
              <w:jc w:val="center"/>
              <w:rPr>
                <w:rFonts w:ascii="Arial" w:hAnsi="Arial" w:cs="Arial"/>
                <w:b/>
                <w:kern w:val="0"/>
                <w:lang w:val="es-CO" w:eastAsia="es-CO"/>
              </w:rPr>
            </w:pPr>
          </w:p>
          <w:p w14:paraId="68A116A4" w14:textId="6CD51BEF" w:rsidR="00DE5D9B" w:rsidRPr="00DE5D9B" w:rsidRDefault="00DE5D9B" w:rsidP="00DE5D9B">
            <w:pPr>
              <w:jc w:val="both"/>
              <w:rPr>
                <w:rFonts w:ascii="Arial" w:hAnsi="Arial" w:cs="Arial"/>
                <w:lang w:val="es-CO" w:eastAsia="es-CO"/>
              </w:rPr>
            </w:pPr>
            <w:r w:rsidRPr="00DE5D9B">
              <w:rPr>
                <w:rFonts w:ascii="Arial" w:hAnsi="Arial" w:cs="Arial"/>
                <w:lang w:val="es-CO" w:eastAsia="es-CO"/>
              </w:rPr>
              <w:t>Para junio 2020 se ejecutaron 96 verificaciones relacionadas con la actividad de barrido y limpieza mecánica, en la verificación se identificó un</w:t>
            </w:r>
            <w:r>
              <w:rPr>
                <w:rFonts w:ascii="Arial" w:hAnsi="Arial" w:cs="Arial"/>
                <w:lang w:val="es-CO" w:eastAsia="es-CO"/>
              </w:rPr>
              <w:t xml:space="preserve"> (1)</w:t>
            </w:r>
            <w:r w:rsidRPr="00DE5D9B">
              <w:rPr>
                <w:rFonts w:ascii="Arial" w:hAnsi="Arial" w:cs="Arial"/>
                <w:lang w:val="es-CO" w:eastAsia="es-CO"/>
              </w:rPr>
              <w:t xml:space="preserve"> hallazgo, que corresponde a la operación, como se observa a continuación: </w:t>
            </w:r>
          </w:p>
          <w:p w14:paraId="035A572F" w14:textId="77777777" w:rsidR="00DE5D9B" w:rsidRPr="00DE5D9B" w:rsidRDefault="00DE5D9B" w:rsidP="00DE5D9B">
            <w:pPr>
              <w:pStyle w:val="Standard"/>
              <w:rPr>
                <w:rFonts w:ascii="Arial" w:hAnsi="Arial" w:cs="Arial"/>
                <w:kern w:val="0"/>
                <w:lang w:val="es-CO" w:eastAsia="es-CO"/>
              </w:rPr>
            </w:pPr>
          </w:p>
          <w:tbl>
            <w:tblPr>
              <w:tblW w:w="10810" w:type="dxa"/>
              <w:tblCellMar>
                <w:left w:w="70" w:type="dxa"/>
                <w:right w:w="70" w:type="dxa"/>
              </w:tblCellMar>
              <w:tblLook w:val="04A0" w:firstRow="1" w:lastRow="0" w:firstColumn="1" w:lastColumn="0" w:noHBand="0" w:noVBand="1"/>
            </w:tblPr>
            <w:tblGrid>
              <w:gridCol w:w="2131"/>
              <w:gridCol w:w="1650"/>
              <w:gridCol w:w="3851"/>
              <w:gridCol w:w="3178"/>
            </w:tblGrid>
            <w:tr w:rsidR="00026DB8" w:rsidRPr="004306E7" w14:paraId="7EACF8E8" w14:textId="77777777" w:rsidTr="00BF2124">
              <w:trPr>
                <w:trHeight w:val="382"/>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5458E174" w14:textId="77777777" w:rsidR="00026DB8" w:rsidRPr="009A6514" w:rsidRDefault="00026DB8" w:rsidP="001F188E">
                  <w:pPr>
                    <w:jc w:val="center"/>
                    <w:rPr>
                      <w:rFonts w:ascii="Arial" w:hAnsi="Arial" w:cs="Arial"/>
                      <w:b/>
                      <w:lang w:val="es-CO" w:eastAsia="es-CO"/>
                    </w:rPr>
                  </w:pPr>
                  <w:r w:rsidRPr="009A6514">
                    <w:rPr>
                      <w:rFonts w:ascii="Arial" w:hAnsi="Arial" w:cs="Arial"/>
                      <w:b/>
                      <w:lang w:val="es-CO" w:eastAsia="es-CO"/>
                    </w:rPr>
                    <w:t>Localidad</w:t>
                  </w:r>
                </w:p>
              </w:tc>
              <w:tc>
                <w:tcPr>
                  <w:tcW w:w="1650" w:type="dxa"/>
                  <w:tcBorders>
                    <w:top w:val="single" w:sz="4" w:space="0" w:color="auto"/>
                    <w:left w:val="nil"/>
                    <w:bottom w:val="single" w:sz="4" w:space="0" w:color="auto"/>
                    <w:right w:val="single" w:sz="4" w:space="0" w:color="auto"/>
                  </w:tcBorders>
                  <w:shd w:val="clear" w:color="000000" w:fill="F2F2F2"/>
                  <w:vAlign w:val="center"/>
                  <w:hideMark/>
                </w:tcPr>
                <w:p w14:paraId="70CE020B" w14:textId="77777777" w:rsidR="00026DB8" w:rsidRPr="009A6514" w:rsidRDefault="00026DB8" w:rsidP="001F188E">
                  <w:pPr>
                    <w:jc w:val="center"/>
                    <w:rPr>
                      <w:rFonts w:ascii="Arial" w:hAnsi="Arial" w:cs="Arial"/>
                      <w:b/>
                      <w:lang w:val="es-CO" w:eastAsia="es-CO"/>
                    </w:rPr>
                  </w:pPr>
                  <w:r w:rsidRPr="009A6514">
                    <w:rPr>
                      <w:rFonts w:ascii="Arial" w:hAnsi="Arial" w:cs="Arial"/>
                      <w:b/>
                      <w:lang w:val="es-CO" w:eastAsia="es-CO"/>
                    </w:rPr>
                    <w:t>Cantidad de Verificaciones</w:t>
                  </w:r>
                </w:p>
              </w:tc>
              <w:tc>
                <w:tcPr>
                  <w:tcW w:w="3851" w:type="dxa"/>
                  <w:tcBorders>
                    <w:top w:val="single" w:sz="4" w:space="0" w:color="auto"/>
                    <w:left w:val="nil"/>
                    <w:bottom w:val="single" w:sz="4" w:space="0" w:color="auto"/>
                    <w:right w:val="single" w:sz="4" w:space="0" w:color="auto"/>
                  </w:tcBorders>
                  <w:shd w:val="clear" w:color="000000" w:fill="F2F2F2"/>
                  <w:vAlign w:val="center"/>
                  <w:hideMark/>
                </w:tcPr>
                <w:p w14:paraId="2A315735" w14:textId="77777777" w:rsidR="00026DB8" w:rsidRPr="009A6514" w:rsidRDefault="00BF2124" w:rsidP="001F188E">
                  <w:pPr>
                    <w:jc w:val="center"/>
                    <w:rPr>
                      <w:rFonts w:ascii="Arial" w:hAnsi="Arial" w:cs="Arial"/>
                      <w:b/>
                      <w:lang w:val="es-CO" w:eastAsia="es-CO"/>
                    </w:rPr>
                  </w:pPr>
                  <w:r w:rsidRPr="009A6514">
                    <w:rPr>
                      <w:rFonts w:ascii="Arial" w:hAnsi="Arial" w:cs="Arial"/>
                      <w:b/>
                      <w:lang w:val="es-CO" w:eastAsia="es-CO"/>
                    </w:rPr>
                    <w:t>Cantidad de verificaciones con Hallazgos -Técnico Operativo</w:t>
                  </w:r>
                </w:p>
              </w:tc>
              <w:tc>
                <w:tcPr>
                  <w:tcW w:w="3178" w:type="dxa"/>
                  <w:tcBorders>
                    <w:top w:val="single" w:sz="4" w:space="0" w:color="auto"/>
                    <w:left w:val="nil"/>
                    <w:bottom w:val="single" w:sz="4" w:space="0" w:color="auto"/>
                    <w:right w:val="single" w:sz="4" w:space="0" w:color="auto"/>
                  </w:tcBorders>
                  <w:shd w:val="clear" w:color="000000" w:fill="F2F2F2"/>
                  <w:vAlign w:val="center"/>
                  <w:hideMark/>
                </w:tcPr>
                <w:p w14:paraId="41EB65CB" w14:textId="77777777" w:rsidR="00026DB8" w:rsidRPr="009A6514" w:rsidRDefault="00BF2124" w:rsidP="001F188E">
                  <w:pPr>
                    <w:jc w:val="center"/>
                    <w:rPr>
                      <w:rFonts w:ascii="Arial" w:hAnsi="Arial" w:cs="Arial"/>
                      <w:b/>
                      <w:lang w:val="es-CO" w:eastAsia="es-CO"/>
                    </w:rPr>
                  </w:pPr>
                  <w:r w:rsidRPr="009A6514">
                    <w:rPr>
                      <w:rFonts w:ascii="Arial" w:hAnsi="Arial" w:cs="Arial"/>
                      <w:b/>
                      <w:lang w:val="es-CO" w:eastAsia="es-CO"/>
                    </w:rPr>
                    <w:t>Cantidad de Hallazgos -Técnico Operativo</w:t>
                  </w:r>
                </w:p>
              </w:tc>
            </w:tr>
            <w:tr w:rsidR="00026DB8" w:rsidRPr="004306E7" w14:paraId="2034D02D"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5C628"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La Candelaria</w:t>
                  </w:r>
                </w:p>
              </w:tc>
              <w:tc>
                <w:tcPr>
                  <w:tcW w:w="1650" w:type="dxa"/>
                  <w:tcBorders>
                    <w:top w:val="nil"/>
                    <w:left w:val="nil"/>
                    <w:bottom w:val="single" w:sz="4" w:space="0" w:color="auto"/>
                    <w:right w:val="single" w:sz="4" w:space="0" w:color="auto"/>
                  </w:tcBorders>
                  <w:shd w:val="clear" w:color="auto" w:fill="auto"/>
                  <w:vAlign w:val="center"/>
                  <w:hideMark/>
                </w:tcPr>
                <w:p w14:paraId="401FB955" w14:textId="45E462C2" w:rsidR="00026DB8" w:rsidRPr="00026DB8" w:rsidRDefault="00DE5D9B" w:rsidP="001F188E">
                  <w:pPr>
                    <w:jc w:val="center"/>
                    <w:rPr>
                      <w:rFonts w:ascii="Arial" w:hAnsi="Arial" w:cs="Arial"/>
                      <w:lang w:val="es-CO" w:eastAsia="es-CO"/>
                    </w:rPr>
                  </w:pPr>
                  <w:r>
                    <w:rPr>
                      <w:rFonts w:ascii="Arial" w:hAnsi="Arial" w:cs="Arial"/>
                      <w:lang w:val="es-CO" w:eastAsia="es-CO"/>
                    </w:rPr>
                    <w:t>9</w:t>
                  </w:r>
                </w:p>
              </w:tc>
              <w:tc>
                <w:tcPr>
                  <w:tcW w:w="3851" w:type="dxa"/>
                  <w:tcBorders>
                    <w:top w:val="nil"/>
                    <w:left w:val="nil"/>
                    <w:bottom w:val="single" w:sz="4" w:space="0" w:color="auto"/>
                    <w:right w:val="single" w:sz="4" w:space="0" w:color="auto"/>
                  </w:tcBorders>
                  <w:shd w:val="clear" w:color="auto" w:fill="auto"/>
                  <w:vAlign w:val="center"/>
                  <w:hideMark/>
                </w:tcPr>
                <w:p w14:paraId="1C15D2B0"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0C40777E"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7A497D5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3190E"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Chapinero</w:t>
                  </w:r>
                </w:p>
              </w:tc>
              <w:tc>
                <w:tcPr>
                  <w:tcW w:w="1650" w:type="dxa"/>
                  <w:tcBorders>
                    <w:top w:val="nil"/>
                    <w:left w:val="nil"/>
                    <w:bottom w:val="single" w:sz="4" w:space="0" w:color="auto"/>
                    <w:right w:val="single" w:sz="4" w:space="0" w:color="auto"/>
                  </w:tcBorders>
                  <w:shd w:val="clear" w:color="auto" w:fill="auto"/>
                  <w:vAlign w:val="center"/>
                  <w:hideMark/>
                </w:tcPr>
                <w:p w14:paraId="4E84E53C" w14:textId="16FC460B" w:rsidR="00026DB8" w:rsidRPr="00026DB8" w:rsidRDefault="00DE5D9B" w:rsidP="001F188E">
                  <w:pPr>
                    <w:jc w:val="center"/>
                    <w:rPr>
                      <w:rFonts w:ascii="Arial" w:hAnsi="Arial" w:cs="Arial"/>
                      <w:lang w:val="es-CO" w:eastAsia="es-CO"/>
                    </w:rPr>
                  </w:pPr>
                  <w:r>
                    <w:rPr>
                      <w:rFonts w:ascii="Arial" w:hAnsi="Arial" w:cs="Arial"/>
                      <w:lang w:val="es-CO" w:eastAsia="es-CO"/>
                    </w:rPr>
                    <w:t>30</w:t>
                  </w:r>
                </w:p>
              </w:tc>
              <w:tc>
                <w:tcPr>
                  <w:tcW w:w="3851" w:type="dxa"/>
                  <w:tcBorders>
                    <w:top w:val="nil"/>
                    <w:left w:val="nil"/>
                    <w:bottom w:val="single" w:sz="4" w:space="0" w:color="auto"/>
                    <w:right w:val="single" w:sz="4" w:space="0" w:color="auto"/>
                  </w:tcBorders>
                  <w:shd w:val="clear" w:color="auto" w:fill="auto"/>
                  <w:vAlign w:val="center"/>
                  <w:hideMark/>
                </w:tcPr>
                <w:p w14:paraId="5B5AFCA5" w14:textId="2965551B" w:rsidR="00026DB8" w:rsidRPr="00026DB8" w:rsidRDefault="00DE5D9B" w:rsidP="001F188E">
                  <w:pPr>
                    <w:jc w:val="center"/>
                    <w:rPr>
                      <w:rFonts w:ascii="Arial" w:hAnsi="Arial" w:cs="Arial"/>
                      <w:lang w:val="es-CO" w:eastAsia="es-CO"/>
                    </w:rPr>
                  </w:pPr>
                  <w:r>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4C9B3B94" w14:textId="42A5D310" w:rsidR="00026DB8" w:rsidRPr="00026DB8" w:rsidRDefault="00DE5D9B" w:rsidP="001F188E">
                  <w:pPr>
                    <w:jc w:val="center"/>
                    <w:rPr>
                      <w:rFonts w:ascii="Arial" w:hAnsi="Arial" w:cs="Arial"/>
                      <w:lang w:val="es-CO" w:eastAsia="es-CO"/>
                    </w:rPr>
                  </w:pPr>
                  <w:r>
                    <w:rPr>
                      <w:rFonts w:ascii="Arial" w:hAnsi="Arial" w:cs="Arial"/>
                      <w:lang w:val="es-CO" w:eastAsia="es-CO"/>
                    </w:rPr>
                    <w:t>0</w:t>
                  </w:r>
                </w:p>
              </w:tc>
            </w:tr>
            <w:tr w:rsidR="00026DB8" w:rsidRPr="004306E7" w14:paraId="610C85F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A9E57"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Chapinero Rural</w:t>
                  </w:r>
                </w:p>
              </w:tc>
              <w:tc>
                <w:tcPr>
                  <w:tcW w:w="1650" w:type="dxa"/>
                  <w:tcBorders>
                    <w:top w:val="nil"/>
                    <w:left w:val="nil"/>
                    <w:bottom w:val="single" w:sz="4" w:space="0" w:color="auto"/>
                    <w:right w:val="single" w:sz="4" w:space="0" w:color="auto"/>
                  </w:tcBorders>
                  <w:shd w:val="clear" w:color="auto" w:fill="auto"/>
                  <w:vAlign w:val="center"/>
                  <w:hideMark/>
                </w:tcPr>
                <w:p w14:paraId="5F7955BB"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4CDAD6F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0275175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01033724"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C6B7D"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lastRenderedPageBreak/>
                    <w:t>San Cristóbal</w:t>
                  </w:r>
                </w:p>
              </w:tc>
              <w:tc>
                <w:tcPr>
                  <w:tcW w:w="1650" w:type="dxa"/>
                  <w:tcBorders>
                    <w:top w:val="nil"/>
                    <w:left w:val="nil"/>
                    <w:bottom w:val="single" w:sz="4" w:space="0" w:color="auto"/>
                    <w:right w:val="single" w:sz="4" w:space="0" w:color="auto"/>
                  </w:tcBorders>
                  <w:shd w:val="clear" w:color="auto" w:fill="auto"/>
                  <w:vAlign w:val="center"/>
                  <w:hideMark/>
                </w:tcPr>
                <w:p w14:paraId="18347693" w14:textId="16D9184B" w:rsidR="00026DB8" w:rsidRPr="00026DB8" w:rsidRDefault="00DE5D9B" w:rsidP="001F188E">
                  <w:pPr>
                    <w:jc w:val="center"/>
                    <w:rPr>
                      <w:rFonts w:ascii="Arial" w:hAnsi="Arial" w:cs="Arial"/>
                      <w:lang w:val="es-CO" w:eastAsia="es-CO"/>
                    </w:rPr>
                  </w:pPr>
                  <w:r>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2FB5A8EA" w14:textId="14959267" w:rsidR="00026DB8" w:rsidRPr="00026DB8" w:rsidRDefault="000F3617" w:rsidP="001F188E">
                  <w:pPr>
                    <w:jc w:val="center"/>
                    <w:rPr>
                      <w:rFonts w:ascii="Arial" w:hAnsi="Arial" w:cs="Arial"/>
                      <w:lang w:val="es-CO" w:eastAsia="es-CO"/>
                    </w:rPr>
                  </w:pPr>
                  <w:r>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671DE5BB" w14:textId="251D6555" w:rsidR="00026DB8" w:rsidRPr="00026DB8" w:rsidRDefault="000F3617" w:rsidP="001F188E">
                  <w:pPr>
                    <w:jc w:val="center"/>
                    <w:rPr>
                      <w:rFonts w:ascii="Arial" w:hAnsi="Arial" w:cs="Arial"/>
                      <w:lang w:val="es-CO" w:eastAsia="es-CO"/>
                    </w:rPr>
                  </w:pPr>
                  <w:r>
                    <w:rPr>
                      <w:rFonts w:ascii="Arial" w:hAnsi="Arial" w:cs="Arial"/>
                      <w:lang w:val="es-CO" w:eastAsia="es-CO"/>
                    </w:rPr>
                    <w:t>0</w:t>
                  </w:r>
                </w:p>
              </w:tc>
            </w:tr>
            <w:tr w:rsidR="00026DB8" w:rsidRPr="004306E7" w14:paraId="4B3FD19C"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70B62"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San Cristóbal Rural</w:t>
                  </w:r>
                </w:p>
              </w:tc>
              <w:tc>
                <w:tcPr>
                  <w:tcW w:w="1650" w:type="dxa"/>
                  <w:tcBorders>
                    <w:top w:val="nil"/>
                    <w:left w:val="nil"/>
                    <w:bottom w:val="single" w:sz="4" w:space="0" w:color="auto"/>
                    <w:right w:val="single" w:sz="4" w:space="0" w:color="auto"/>
                  </w:tcBorders>
                  <w:shd w:val="clear" w:color="auto" w:fill="auto"/>
                  <w:vAlign w:val="center"/>
                  <w:hideMark/>
                </w:tcPr>
                <w:p w14:paraId="532CAE5B"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7429B2E5"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EC0F339"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20011167"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929E8"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Santa Fe</w:t>
                  </w:r>
                </w:p>
              </w:tc>
              <w:tc>
                <w:tcPr>
                  <w:tcW w:w="1650" w:type="dxa"/>
                  <w:tcBorders>
                    <w:top w:val="nil"/>
                    <w:left w:val="nil"/>
                    <w:bottom w:val="single" w:sz="4" w:space="0" w:color="auto"/>
                    <w:right w:val="single" w:sz="4" w:space="0" w:color="auto"/>
                  </w:tcBorders>
                  <w:shd w:val="clear" w:color="auto" w:fill="auto"/>
                  <w:vAlign w:val="center"/>
                  <w:hideMark/>
                </w:tcPr>
                <w:p w14:paraId="79A99A1F" w14:textId="24691091" w:rsidR="00026DB8" w:rsidRPr="00026DB8" w:rsidRDefault="00DE5D9B" w:rsidP="001F188E">
                  <w:pPr>
                    <w:jc w:val="center"/>
                    <w:rPr>
                      <w:rFonts w:ascii="Arial" w:hAnsi="Arial" w:cs="Arial"/>
                      <w:lang w:val="es-CO" w:eastAsia="es-CO"/>
                    </w:rPr>
                  </w:pPr>
                  <w:r>
                    <w:rPr>
                      <w:rFonts w:ascii="Arial" w:hAnsi="Arial" w:cs="Arial"/>
                      <w:lang w:val="es-CO" w:eastAsia="es-CO"/>
                    </w:rPr>
                    <w:t>14</w:t>
                  </w:r>
                </w:p>
              </w:tc>
              <w:tc>
                <w:tcPr>
                  <w:tcW w:w="3851" w:type="dxa"/>
                  <w:tcBorders>
                    <w:top w:val="nil"/>
                    <w:left w:val="nil"/>
                    <w:bottom w:val="single" w:sz="4" w:space="0" w:color="auto"/>
                    <w:right w:val="single" w:sz="4" w:space="0" w:color="auto"/>
                  </w:tcBorders>
                  <w:shd w:val="clear" w:color="auto" w:fill="auto"/>
                  <w:vAlign w:val="center"/>
                  <w:hideMark/>
                </w:tcPr>
                <w:p w14:paraId="7A8A863A" w14:textId="3BF65F81" w:rsidR="00026DB8" w:rsidRPr="00026DB8" w:rsidRDefault="000F3617" w:rsidP="001F188E">
                  <w:pPr>
                    <w:jc w:val="center"/>
                    <w:rPr>
                      <w:rFonts w:ascii="Arial" w:hAnsi="Arial" w:cs="Arial"/>
                      <w:lang w:val="es-CO" w:eastAsia="es-CO"/>
                    </w:rPr>
                  </w:pPr>
                  <w:r>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2F4C5FB9" w14:textId="1493CB56" w:rsidR="00026DB8" w:rsidRPr="00026DB8" w:rsidRDefault="000F3617" w:rsidP="001F188E">
                  <w:pPr>
                    <w:jc w:val="center"/>
                    <w:rPr>
                      <w:rFonts w:ascii="Arial" w:hAnsi="Arial" w:cs="Arial"/>
                      <w:lang w:val="es-CO" w:eastAsia="es-CO"/>
                    </w:rPr>
                  </w:pPr>
                  <w:r>
                    <w:rPr>
                      <w:rFonts w:ascii="Arial" w:hAnsi="Arial" w:cs="Arial"/>
                      <w:lang w:val="es-CO" w:eastAsia="es-CO"/>
                    </w:rPr>
                    <w:t>0</w:t>
                  </w:r>
                </w:p>
              </w:tc>
            </w:tr>
            <w:tr w:rsidR="00026DB8" w:rsidRPr="004306E7" w14:paraId="49F1F9EA"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05640C"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Santa Fe Rural</w:t>
                  </w:r>
                </w:p>
              </w:tc>
              <w:tc>
                <w:tcPr>
                  <w:tcW w:w="1650" w:type="dxa"/>
                  <w:tcBorders>
                    <w:top w:val="nil"/>
                    <w:left w:val="nil"/>
                    <w:bottom w:val="single" w:sz="4" w:space="0" w:color="auto"/>
                    <w:right w:val="single" w:sz="4" w:space="0" w:color="auto"/>
                  </w:tcBorders>
                  <w:shd w:val="clear" w:color="auto" w:fill="auto"/>
                  <w:vAlign w:val="center"/>
                  <w:hideMark/>
                </w:tcPr>
                <w:p w14:paraId="3DDC131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ED49D43"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DA1F99D"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31B32B61"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D65D7"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Sumapaz</w:t>
                  </w:r>
                </w:p>
              </w:tc>
              <w:tc>
                <w:tcPr>
                  <w:tcW w:w="1650" w:type="dxa"/>
                  <w:tcBorders>
                    <w:top w:val="nil"/>
                    <w:left w:val="nil"/>
                    <w:bottom w:val="single" w:sz="4" w:space="0" w:color="auto"/>
                    <w:right w:val="single" w:sz="4" w:space="0" w:color="auto"/>
                  </w:tcBorders>
                  <w:shd w:val="clear" w:color="auto" w:fill="auto"/>
                  <w:vAlign w:val="center"/>
                  <w:hideMark/>
                </w:tcPr>
                <w:p w14:paraId="1408CF29"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1001A82"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6C05B30F"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09F2B70A"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3F57D"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Usaquén</w:t>
                  </w:r>
                </w:p>
              </w:tc>
              <w:tc>
                <w:tcPr>
                  <w:tcW w:w="1650" w:type="dxa"/>
                  <w:tcBorders>
                    <w:top w:val="nil"/>
                    <w:left w:val="nil"/>
                    <w:bottom w:val="single" w:sz="4" w:space="0" w:color="auto"/>
                    <w:right w:val="single" w:sz="4" w:space="0" w:color="auto"/>
                  </w:tcBorders>
                  <w:shd w:val="clear" w:color="auto" w:fill="auto"/>
                  <w:vAlign w:val="center"/>
                  <w:hideMark/>
                </w:tcPr>
                <w:p w14:paraId="643DA0AA" w14:textId="20F1FAB7" w:rsidR="00026DB8" w:rsidRPr="00026DB8" w:rsidRDefault="00DE5D9B" w:rsidP="001F188E">
                  <w:pPr>
                    <w:jc w:val="center"/>
                    <w:rPr>
                      <w:rFonts w:ascii="Arial" w:hAnsi="Arial" w:cs="Arial"/>
                      <w:lang w:val="es-CO" w:eastAsia="es-CO"/>
                    </w:rPr>
                  </w:pPr>
                  <w:r>
                    <w:rPr>
                      <w:rFonts w:ascii="Arial" w:hAnsi="Arial" w:cs="Arial"/>
                      <w:lang w:val="es-CO" w:eastAsia="es-CO"/>
                    </w:rPr>
                    <w:t>33</w:t>
                  </w:r>
                </w:p>
              </w:tc>
              <w:tc>
                <w:tcPr>
                  <w:tcW w:w="3851" w:type="dxa"/>
                  <w:tcBorders>
                    <w:top w:val="nil"/>
                    <w:left w:val="nil"/>
                    <w:bottom w:val="single" w:sz="4" w:space="0" w:color="auto"/>
                    <w:right w:val="single" w:sz="4" w:space="0" w:color="auto"/>
                  </w:tcBorders>
                  <w:shd w:val="clear" w:color="auto" w:fill="auto"/>
                  <w:vAlign w:val="center"/>
                  <w:hideMark/>
                </w:tcPr>
                <w:p w14:paraId="2B4974F2" w14:textId="799B85C5" w:rsidR="00026DB8" w:rsidRPr="00026DB8" w:rsidRDefault="000F3617" w:rsidP="001F188E">
                  <w:pPr>
                    <w:jc w:val="center"/>
                    <w:rPr>
                      <w:rFonts w:ascii="Arial" w:hAnsi="Arial" w:cs="Arial"/>
                      <w:lang w:val="es-CO" w:eastAsia="es-CO"/>
                    </w:rPr>
                  </w:pPr>
                  <w:r>
                    <w:rPr>
                      <w:rFonts w:ascii="Arial" w:hAnsi="Arial" w:cs="Arial"/>
                      <w:lang w:val="es-CO" w:eastAsia="es-CO"/>
                    </w:rPr>
                    <w:t>1</w:t>
                  </w:r>
                </w:p>
              </w:tc>
              <w:tc>
                <w:tcPr>
                  <w:tcW w:w="3178" w:type="dxa"/>
                  <w:tcBorders>
                    <w:top w:val="nil"/>
                    <w:left w:val="nil"/>
                    <w:bottom w:val="single" w:sz="4" w:space="0" w:color="auto"/>
                    <w:right w:val="single" w:sz="4" w:space="0" w:color="auto"/>
                  </w:tcBorders>
                  <w:shd w:val="clear" w:color="auto" w:fill="auto"/>
                  <w:vAlign w:val="center"/>
                  <w:hideMark/>
                </w:tcPr>
                <w:p w14:paraId="3C1843ED" w14:textId="51D207DD" w:rsidR="00026DB8" w:rsidRPr="00026DB8" w:rsidRDefault="000F3617" w:rsidP="001F188E">
                  <w:pPr>
                    <w:jc w:val="center"/>
                    <w:rPr>
                      <w:rFonts w:ascii="Arial" w:hAnsi="Arial" w:cs="Arial"/>
                      <w:lang w:val="es-CO" w:eastAsia="es-CO"/>
                    </w:rPr>
                  </w:pPr>
                  <w:r>
                    <w:rPr>
                      <w:rFonts w:ascii="Arial" w:hAnsi="Arial" w:cs="Arial"/>
                      <w:lang w:val="es-CO" w:eastAsia="es-CO"/>
                    </w:rPr>
                    <w:t>1</w:t>
                  </w:r>
                </w:p>
              </w:tc>
            </w:tr>
            <w:tr w:rsidR="00026DB8" w:rsidRPr="004306E7" w14:paraId="263D0893"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64A93D"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Usaquén Rural</w:t>
                  </w:r>
                </w:p>
              </w:tc>
              <w:tc>
                <w:tcPr>
                  <w:tcW w:w="1650" w:type="dxa"/>
                  <w:tcBorders>
                    <w:top w:val="nil"/>
                    <w:left w:val="nil"/>
                    <w:bottom w:val="single" w:sz="4" w:space="0" w:color="auto"/>
                    <w:right w:val="single" w:sz="4" w:space="0" w:color="auto"/>
                  </w:tcBorders>
                  <w:shd w:val="clear" w:color="auto" w:fill="auto"/>
                  <w:vAlign w:val="center"/>
                  <w:hideMark/>
                </w:tcPr>
                <w:p w14:paraId="13BD6241"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636F09F7"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35DE24F8"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4306E7" w14:paraId="1B0D0D73"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EB803"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Usme</w:t>
                  </w:r>
                </w:p>
              </w:tc>
              <w:tc>
                <w:tcPr>
                  <w:tcW w:w="1650" w:type="dxa"/>
                  <w:tcBorders>
                    <w:top w:val="nil"/>
                    <w:left w:val="nil"/>
                    <w:bottom w:val="single" w:sz="4" w:space="0" w:color="auto"/>
                    <w:right w:val="single" w:sz="4" w:space="0" w:color="auto"/>
                  </w:tcBorders>
                  <w:shd w:val="clear" w:color="auto" w:fill="auto"/>
                  <w:vAlign w:val="center"/>
                  <w:hideMark/>
                </w:tcPr>
                <w:p w14:paraId="2E65FEF1" w14:textId="2E00A040" w:rsidR="00026DB8" w:rsidRPr="00026DB8" w:rsidRDefault="00DE5D9B" w:rsidP="001F188E">
                  <w:pPr>
                    <w:jc w:val="center"/>
                    <w:rPr>
                      <w:rFonts w:ascii="Arial" w:hAnsi="Arial" w:cs="Arial"/>
                      <w:lang w:val="es-CO" w:eastAsia="es-CO"/>
                    </w:rPr>
                  </w:pPr>
                  <w:r>
                    <w:rPr>
                      <w:rFonts w:ascii="Arial" w:hAnsi="Arial" w:cs="Arial"/>
                      <w:lang w:val="es-CO" w:eastAsia="es-CO"/>
                    </w:rPr>
                    <w:t>10</w:t>
                  </w:r>
                </w:p>
              </w:tc>
              <w:tc>
                <w:tcPr>
                  <w:tcW w:w="3851" w:type="dxa"/>
                  <w:tcBorders>
                    <w:top w:val="nil"/>
                    <w:left w:val="nil"/>
                    <w:bottom w:val="single" w:sz="4" w:space="0" w:color="auto"/>
                    <w:right w:val="single" w:sz="4" w:space="0" w:color="auto"/>
                  </w:tcBorders>
                  <w:shd w:val="clear" w:color="auto" w:fill="auto"/>
                  <w:vAlign w:val="center"/>
                  <w:hideMark/>
                </w:tcPr>
                <w:p w14:paraId="19F231B4" w14:textId="2B86B7C6" w:rsidR="00026DB8" w:rsidRPr="00026DB8" w:rsidRDefault="00DE5D9B" w:rsidP="001F188E">
                  <w:pPr>
                    <w:jc w:val="center"/>
                    <w:rPr>
                      <w:rFonts w:ascii="Arial" w:hAnsi="Arial" w:cs="Arial"/>
                      <w:lang w:val="es-CO" w:eastAsia="es-CO"/>
                    </w:rPr>
                  </w:pPr>
                  <w:r>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B698B2C" w14:textId="10EFADFA" w:rsidR="00026DB8" w:rsidRPr="00026DB8" w:rsidRDefault="00DE5D9B" w:rsidP="001F188E">
                  <w:pPr>
                    <w:jc w:val="center"/>
                    <w:rPr>
                      <w:rFonts w:ascii="Arial" w:hAnsi="Arial" w:cs="Arial"/>
                      <w:lang w:val="es-CO" w:eastAsia="es-CO"/>
                    </w:rPr>
                  </w:pPr>
                  <w:r>
                    <w:rPr>
                      <w:rFonts w:ascii="Arial" w:hAnsi="Arial" w:cs="Arial"/>
                      <w:lang w:val="es-CO" w:eastAsia="es-CO"/>
                    </w:rPr>
                    <w:t>0</w:t>
                  </w:r>
                </w:p>
              </w:tc>
            </w:tr>
            <w:tr w:rsidR="00026DB8" w:rsidRPr="004306E7" w14:paraId="3AD769D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9AEFF"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Usme Rural</w:t>
                  </w:r>
                </w:p>
              </w:tc>
              <w:tc>
                <w:tcPr>
                  <w:tcW w:w="1650" w:type="dxa"/>
                  <w:tcBorders>
                    <w:top w:val="nil"/>
                    <w:left w:val="nil"/>
                    <w:bottom w:val="single" w:sz="4" w:space="0" w:color="auto"/>
                    <w:right w:val="single" w:sz="4" w:space="0" w:color="auto"/>
                  </w:tcBorders>
                  <w:shd w:val="clear" w:color="auto" w:fill="auto"/>
                  <w:vAlign w:val="center"/>
                  <w:hideMark/>
                </w:tcPr>
                <w:p w14:paraId="7A4B4BA4"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5A1DF12"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1DF77F32" w14:textId="77777777" w:rsidR="00026DB8" w:rsidRPr="00026DB8" w:rsidRDefault="00026DB8" w:rsidP="001F188E">
                  <w:pPr>
                    <w:jc w:val="center"/>
                    <w:rPr>
                      <w:rFonts w:ascii="Arial" w:hAnsi="Arial" w:cs="Arial"/>
                      <w:lang w:val="es-CO" w:eastAsia="es-CO"/>
                    </w:rPr>
                  </w:pPr>
                  <w:r w:rsidRPr="00026DB8">
                    <w:rPr>
                      <w:rFonts w:ascii="Arial" w:hAnsi="Arial" w:cs="Arial"/>
                      <w:lang w:val="es-CO" w:eastAsia="es-CO"/>
                    </w:rPr>
                    <w:t>0</w:t>
                  </w:r>
                </w:p>
              </w:tc>
            </w:tr>
            <w:tr w:rsidR="00026DB8" w:rsidRPr="00BF2124" w14:paraId="2D61B75B"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0464A6" w14:textId="77777777" w:rsidR="00026DB8" w:rsidRPr="00BF2124" w:rsidRDefault="00026DB8" w:rsidP="001F188E">
                  <w:pPr>
                    <w:jc w:val="center"/>
                    <w:rPr>
                      <w:rFonts w:ascii="Arial" w:hAnsi="Arial" w:cs="Arial"/>
                      <w:b/>
                      <w:lang w:val="es-CO" w:eastAsia="es-CO"/>
                    </w:rPr>
                  </w:pPr>
                  <w:r w:rsidRPr="00BF2124">
                    <w:rPr>
                      <w:rFonts w:ascii="Arial" w:hAnsi="Arial" w:cs="Arial"/>
                      <w:b/>
                      <w:lang w:val="es-CO" w:eastAsia="es-CO"/>
                    </w:rPr>
                    <w:t>Total</w:t>
                  </w:r>
                </w:p>
              </w:tc>
              <w:tc>
                <w:tcPr>
                  <w:tcW w:w="1650" w:type="dxa"/>
                  <w:tcBorders>
                    <w:top w:val="nil"/>
                    <w:left w:val="nil"/>
                    <w:bottom w:val="single" w:sz="4" w:space="0" w:color="auto"/>
                    <w:right w:val="single" w:sz="4" w:space="0" w:color="auto"/>
                  </w:tcBorders>
                  <w:shd w:val="clear" w:color="auto" w:fill="auto"/>
                  <w:vAlign w:val="center"/>
                  <w:hideMark/>
                </w:tcPr>
                <w:p w14:paraId="449624B2" w14:textId="36F4E692" w:rsidR="00026DB8" w:rsidRPr="00BF2124" w:rsidRDefault="00DE5D9B" w:rsidP="001F188E">
                  <w:pPr>
                    <w:jc w:val="center"/>
                    <w:rPr>
                      <w:rFonts w:ascii="Arial" w:hAnsi="Arial" w:cs="Arial"/>
                      <w:b/>
                      <w:lang w:val="es-CO" w:eastAsia="es-CO"/>
                    </w:rPr>
                  </w:pPr>
                  <w:r>
                    <w:rPr>
                      <w:rFonts w:ascii="Arial" w:hAnsi="Arial" w:cs="Arial"/>
                      <w:b/>
                      <w:lang w:val="es-CO" w:eastAsia="es-CO"/>
                    </w:rPr>
                    <w:t>9</w:t>
                  </w:r>
                  <w:r w:rsidR="00026DB8" w:rsidRPr="00BF2124">
                    <w:rPr>
                      <w:rFonts w:ascii="Arial" w:hAnsi="Arial" w:cs="Arial"/>
                      <w:b/>
                      <w:lang w:val="es-CO" w:eastAsia="es-CO"/>
                    </w:rPr>
                    <w:t>6</w:t>
                  </w:r>
                </w:p>
              </w:tc>
              <w:tc>
                <w:tcPr>
                  <w:tcW w:w="3851" w:type="dxa"/>
                  <w:tcBorders>
                    <w:top w:val="nil"/>
                    <w:left w:val="nil"/>
                    <w:bottom w:val="single" w:sz="4" w:space="0" w:color="auto"/>
                    <w:right w:val="single" w:sz="4" w:space="0" w:color="auto"/>
                  </w:tcBorders>
                  <w:shd w:val="clear" w:color="auto" w:fill="auto"/>
                  <w:vAlign w:val="center"/>
                  <w:hideMark/>
                </w:tcPr>
                <w:p w14:paraId="4F0AAC30" w14:textId="72D12788" w:rsidR="00026DB8" w:rsidRPr="00BF2124" w:rsidRDefault="00DE5D9B" w:rsidP="001F188E">
                  <w:pPr>
                    <w:jc w:val="center"/>
                    <w:rPr>
                      <w:rFonts w:ascii="Arial" w:hAnsi="Arial" w:cs="Arial"/>
                      <w:b/>
                      <w:lang w:val="es-CO" w:eastAsia="es-CO"/>
                    </w:rPr>
                  </w:pPr>
                  <w:r>
                    <w:rPr>
                      <w:rFonts w:ascii="Arial" w:hAnsi="Arial" w:cs="Arial"/>
                      <w:b/>
                      <w:lang w:val="es-CO" w:eastAsia="es-CO"/>
                    </w:rPr>
                    <w:t>1</w:t>
                  </w:r>
                </w:p>
              </w:tc>
              <w:tc>
                <w:tcPr>
                  <w:tcW w:w="3178" w:type="dxa"/>
                  <w:tcBorders>
                    <w:top w:val="nil"/>
                    <w:left w:val="nil"/>
                    <w:bottom w:val="single" w:sz="4" w:space="0" w:color="auto"/>
                    <w:right w:val="single" w:sz="4" w:space="0" w:color="auto"/>
                  </w:tcBorders>
                  <w:shd w:val="clear" w:color="auto" w:fill="auto"/>
                  <w:vAlign w:val="center"/>
                  <w:hideMark/>
                </w:tcPr>
                <w:p w14:paraId="677C7A03" w14:textId="613FC39F" w:rsidR="00026DB8" w:rsidRPr="00BF2124" w:rsidRDefault="00DE5D9B" w:rsidP="001F188E">
                  <w:pPr>
                    <w:jc w:val="center"/>
                    <w:rPr>
                      <w:rFonts w:ascii="Arial" w:hAnsi="Arial" w:cs="Arial"/>
                      <w:b/>
                      <w:lang w:val="es-CO" w:eastAsia="es-CO"/>
                    </w:rPr>
                  </w:pPr>
                  <w:r>
                    <w:rPr>
                      <w:rFonts w:ascii="Arial" w:hAnsi="Arial" w:cs="Arial"/>
                      <w:b/>
                      <w:lang w:val="es-CO" w:eastAsia="es-CO"/>
                    </w:rPr>
                    <w:t>1</w:t>
                  </w:r>
                </w:p>
              </w:tc>
            </w:tr>
          </w:tbl>
          <w:p w14:paraId="18C3F7FA" w14:textId="73962062" w:rsidR="00B438B7" w:rsidRPr="00717FC3" w:rsidRDefault="00B438B7" w:rsidP="001F188E">
            <w:pPr>
              <w:pStyle w:val="Standard"/>
              <w:jc w:val="center"/>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Fuente: Informe de </w:t>
            </w:r>
            <w:r>
              <w:rPr>
                <w:rFonts w:ascii="Arial" w:hAnsi="Arial" w:cs="Arial"/>
                <w:b/>
                <w:kern w:val="0"/>
                <w:sz w:val="18"/>
                <w:szCs w:val="18"/>
                <w:lang w:val="es-CO" w:eastAsia="es-CO"/>
              </w:rPr>
              <w:t>I</w:t>
            </w:r>
            <w:r w:rsidRPr="00717FC3">
              <w:rPr>
                <w:rFonts w:ascii="Arial" w:hAnsi="Arial" w:cs="Arial"/>
                <w:b/>
                <w:kern w:val="0"/>
                <w:sz w:val="18"/>
                <w:szCs w:val="18"/>
                <w:lang w:val="es-CO" w:eastAsia="es-CO"/>
              </w:rPr>
              <w:t xml:space="preserve">nterventoría Proyección Capital - </w:t>
            </w:r>
            <w:r w:rsidR="00DE5D9B">
              <w:rPr>
                <w:rFonts w:ascii="Arial" w:hAnsi="Arial" w:cs="Arial"/>
                <w:b/>
                <w:kern w:val="0"/>
                <w:sz w:val="18"/>
                <w:szCs w:val="18"/>
                <w:lang w:val="es-CO" w:eastAsia="es-CO"/>
              </w:rPr>
              <w:t>junio</w:t>
            </w:r>
            <w:r w:rsidR="009A6514">
              <w:rPr>
                <w:rFonts w:ascii="Arial" w:hAnsi="Arial" w:cs="Arial"/>
                <w:b/>
                <w:kern w:val="0"/>
                <w:sz w:val="18"/>
                <w:szCs w:val="18"/>
                <w:lang w:val="es-CO" w:eastAsia="es-CO"/>
              </w:rPr>
              <w:t xml:space="preserve"> de 2020</w:t>
            </w:r>
            <w:r w:rsidRPr="00717FC3">
              <w:rPr>
                <w:rFonts w:ascii="Arial" w:hAnsi="Arial" w:cs="Arial"/>
                <w:b/>
                <w:kern w:val="0"/>
                <w:sz w:val="18"/>
                <w:szCs w:val="18"/>
                <w:lang w:val="es-CO" w:eastAsia="es-CO"/>
              </w:rPr>
              <w:t>. Verificaciones de Barrido</w:t>
            </w:r>
            <w:r>
              <w:rPr>
                <w:rFonts w:ascii="Arial" w:hAnsi="Arial" w:cs="Arial"/>
                <w:b/>
                <w:kern w:val="0"/>
                <w:sz w:val="18"/>
                <w:szCs w:val="18"/>
                <w:lang w:val="es-CO" w:eastAsia="es-CO"/>
              </w:rPr>
              <w:t xml:space="preserve"> Mecánico</w:t>
            </w:r>
          </w:p>
          <w:p w14:paraId="310CE419" w14:textId="77777777" w:rsidR="001D590C" w:rsidRDefault="001D590C" w:rsidP="001F188E">
            <w:pPr>
              <w:pStyle w:val="Standard"/>
              <w:jc w:val="center"/>
              <w:rPr>
                <w:rFonts w:ascii="Arial" w:hAnsi="Arial" w:cs="Arial"/>
                <w:kern w:val="0"/>
                <w:lang w:val="es-CO" w:eastAsia="es-CO"/>
              </w:rPr>
            </w:pPr>
          </w:p>
          <w:p w14:paraId="5A15373A" w14:textId="490EF809" w:rsidR="00AF1D54" w:rsidRPr="00AF1D54" w:rsidRDefault="00AF1D54" w:rsidP="00AF1D54">
            <w:pPr>
              <w:jc w:val="both"/>
              <w:rPr>
                <w:rFonts w:ascii="Arial" w:hAnsi="Arial" w:cs="Arial"/>
                <w:lang w:val="es-CO" w:eastAsia="es-CO"/>
              </w:rPr>
            </w:pPr>
            <w:r w:rsidRPr="00AF1D54">
              <w:rPr>
                <w:rFonts w:ascii="Arial" w:hAnsi="Arial" w:cs="Arial"/>
                <w:lang w:val="es-CO" w:eastAsia="es-CO"/>
              </w:rPr>
              <w:t xml:space="preserve">En cuanto al hallazgo de la actividad de barrido y limpieza mecánica, la Interventoría identificó </w:t>
            </w:r>
            <w:r w:rsidR="001E760D" w:rsidRPr="00AF1D54">
              <w:rPr>
                <w:rFonts w:ascii="Arial" w:hAnsi="Arial" w:cs="Arial"/>
                <w:lang w:val="es-CO" w:eastAsia="es-CO"/>
              </w:rPr>
              <w:t>que se</w:t>
            </w:r>
            <w:r w:rsidRPr="00AF1D54">
              <w:rPr>
                <w:rFonts w:ascii="Arial" w:hAnsi="Arial" w:cs="Arial"/>
                <w:lang w:val="es-CO" w:eastAsia="es-CO"/>
              </w:rPr>
              <w:t xml:space="preserve"> relaciona con no encontrar el área limpia en la localidad de Usaquén.</w:t>
            </w:r>
          </w:p>
          <w:p w14:paraId="1E8FCD39" w14:textId="77777777" w:rsidR="00607AB3" w:rsidRPr="00607AB3" w:rsidRDefault="00607AB3" w:rsidP="001E760D">
            <w:pPr>
              <w:rPr>
                <w:rFonts w:ascii="Arial" w:hAnsi="Arial" w:cs="Arial"/>
                <w:lang w:val="es-CO" w:eastAsia="es-CO"/>
              </w:rPr>
            </w:pPr>
          </w:p>
          <w:p w14:paraId="367B33E8" w14:textId="1D1632DE" w:rsidR="006D0040" w:rsidRDefault="006D0040" w:rsidP="006D0040">
            <w:pPr>
              <w:jc w:val="both"/>
              <w:rPr>
                <w:rFonts w:ascii="Arial" w:hAnsi="Arial" w:cs="Arial"/>
                <w:lang w:val="es-CO" w:eastAsia="es-CO"/>
              </w:rPr>
            </w:pPr>
            <w:r w:rsidRPr="006D0040">
              <w:rPr>
                <w:rFonts w:ascii="Arial" w:hAnsi="Arial" w:cs="Arial"/>
                <w:lang w:val="es-CO" w:eastAsia="es-CO"/>
              </w:rPr>
              <w:t>Dicho hallazgo ha sido reportado al Concesionario a través de la Matriz Interactiva. A continuación, se presenta el estado de la gestión según el reporte de la matriz:</w:t>
            </w:r>
          </w:p>
          <w:p w14:paraId="77AA2E2F" w14:textId="77777777" w:rsidR="006D0040" w:rsidRDefault="006D0040" w:rsidP="006D0040">
            <w:pPr>
              <w:jc w:val="both"/>
              <w:rPr>
                <w:rFonts w:ascii="Arial" w:hAnsi="Arial" w:cs="Arial"/>
                <w:lang w:val="es-CO" w:eastAsia="es-CO"/>
              </w:rPr>
            </w:pPr>
          </w:p>
          <w:tbl>
            <w:tblPr>
              <w:tblStyle w:val="Tablaconcuadrcula1"/>
              <w:tblW w:w="10985" w:type="dxa"/>
              <w:tblLook w:val="04A0" w:firstRow="1" w:lastRow="0" w:firstColumn="1" w:lastColumn="0" w:noHBand="0" w:noVBand="1"/>
            </w:tblPr>
            <w:tblGrid>
              <w:gridCol w:w="1446"/>
              <w:gridCol w:w="971"/>
              <w:gridCol w:w="625"/>
              <w:gridCol w:w="1398"/>
              <w:gridCol w:w="1328"/>
              <w:gridCol w:w="1042"/>
              <w:gridCol w:w="1262"/>
              <w:gridCol w:w="1024"/>
              <w:gridCol w:w="1031"/>
              <w:gridCol w:w="858"/>
            </w:tblGrid>
            <w:tr w:rsidR="008B35DC" w14:paraId="703D054F" w14:textId="77777777" w:rsidTr="00366C9B">
              <w:trPr>
                <w:trHeight w:val="528"/>
              </w:trPr>
              <w:tc>
                <w:tcPr>
                  <w:tcW w:w="1446" w:type="dxa"/>
                  <w:vMerge w:val="restart"/>
                  <w:shd w:val="clear" w:color="auto" w:fill="E7E6E6" w:themeFill="background2"/>
                  <w:vAlign w:val="center"/>
                </w:tcPr>
                <w:p w14:paraId="4B16A341"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MES</w:t>
                  </w:r>
                </w:p>
              </w:tc>
              <w:tc>
                <w:tcPr>
                  <w:tcW w:w="971" w:type="dxa"/>
                  <w:shd w:val="clear" w:color="auto" w:fill="E7E6E6" w:themeFill="background2"/>
                </w:tcPr>
                <w:p w14:paraId="3E81CAC8" w14:textId="77777777" w:rsidR="008B35DC" w:rsidRPr="00550A34" w:rsidRDefault="008B35DC" w:rsidP="001F188E">
                  <w:pPr>
                    <w:pStyle w:val="Default"/>
                    <w:jc w:val="center"/>
                    <w:rPr>
                      <w:rFonts w:ascii="Arial" w:hAnsi="Arial" w:cs="Arial"/>
                      <w:b/>
                      <w:bCs/>
                      <w:sz w:val="18"/>
                      <w:szCs w:val="16"/>
                    </w:rPr>
                  </w:pPr>
                </w:p>
              </w:tc>
              <w:tc>
                <w:tcPr>
                  <w:tcW w:w="8568" w:type="dxa"/>
                  <w:gridSpan w:val="8"/>
                  <w:shd w:val="clear" w:color="auto" w:fill="E7E6E6" w:themeFill="background2"/>
                </w:tcPr>
                <w:p w14:paraId="144D3027" w14:textId="77777777" w:rsidR="008B35DC" w:rsidRPr="007C79A0" w:rsidRDefault="008B35DC" w:rsidP="001F188E">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8B35DC" w14:paraId="4F741D23" w14:textId="77777777" w:rsidTr="00366C9B">
              <w:trPr>
                <w:trHeight w:val="879"/>
              </w:trPr>
              <w:tc>
                <w:tcPr>
                  <w:tcW w:w="1446" w:type="dxa"/>
                  <w:vMerge/>
                  <w:shd w:val="clear" w:color="auto" w:fill="E7E6E6" w:themeFill="background2"/>
                </w:tcPr>
                <w:p w14:paraId="700189ED" w14:textId="77777777" w:rsidR="008B35DC" w:rsidRPr="00550A34" w:rsidRDefault="008B35DC" w:rsidP="001F188E">
                  <w:pPr>
                    <w:pStyle w:val="NormalWeb"/>
                    <w:jc w:val="center"/>
                    <w:rPr>
                      <w:rFonts w:ascii="Arial" w:hAnsi="Arial" w:cs="Arial"/>
                      <w:color w:val="000000"/>
                      <w:sz w:val="18"/>
                      <w:szCs w:val="20"/>
                    </w:rPr>
                  </w:pPr>
                </w:p>
              </w:tc>
              <w:tc>
                <w:tcPr>
                  <w:tcW w:w="1596" w:type="dxa"/>
                  <w:gridSpan w:val="2"/>
                  <w:shd w:val="clear" w:color="auto" w:fill="E7E6E6" w:themeFill="background2"/>
                </w:tcPr>
                <w:p w14:paraId="06154E66" w14:textId="77777777" w:rsidR="008B35DC" w:rsidRPr="00550A34" w:rsidRDefault="008B35DC" w:rsidP="001F188E">
                  <w:pPr>
                    <w:pStyle w:val="Default"/>
                    <w:jc w:val="center"/>
                    <w:rPr>
                      <w:rFonts w:ascii="Arial" w:hAnsi="Arial" w:cs="Arial"/>
                      <w:sz w:val="18"/>
                      <w:szCs w:val="16"/>
                    </w:rPr>
                  </w:pPr>
                  <w:proofErr w:type="gramStart"/>
                  <w:r>
                    <w:rPr>
                      <w:rFonts w:ascii="Arial" w:hAnsi="Arial" w:cs="Arial"/>
                      <w:b/>
                      <w:bCs/>
                      <w:sz w:val="18"/>
                      <w:szCs w:val="16"/>
                    </w:rPr>
                    <w:t>Total</w:t>
                  </w:r>
                  <w:proofErr w:type="gramEnd"/>
                  <w:r>
                    <w:rPr>
                      <w:rFonts w:ascii="Arial" w:hAnsi="Arial" w:cs="Arial"/>
                      <w:b/>
                      <w:bCs/>
                      <w:sz w:val="18"/>
                      <w:szCs w:val="16"/>
                    </w:rPr>
                    <w:t xml:space="preserve"> de Hallazgos reportados en la Matriz</w:t>
                  </w:r>
                </w:p>
              </w:tc>
              <w:tc>
                <w:tcPr>
                  <w:tcW w:w="1398" w:type="dxa"/>
                  <w:shd w:val="clear" w:color="auto" w:fill="E7E6E6" w:themeFill="background2"/>
                </w:tcPr>
                <w:p w14:paraId="7A6D57EC"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Sin Gestionar</w:t>
                  </w:r>
                </w:p>
              </w:tc>
              <w:tc>
                <w:tcPr>
                  <w:tcW w:w="1328" w:type="dxa"/>
                  <w:shd w:val="clear" w:color="auto" w:fill="E7E6E6" w:themeFill="background2"/>
                </w:tcPr>
                <w:p w14:paraId="4FD2F3C4"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Gestionado</w:t>
                  </w:r>
                </w:p>
              </w:tc>
              <w:tc>
                <w:tcPr>
                  <w:tcW w:w="1042" w:type="dxa"/>
                  <w:shd w:val="clear" w:color="auto" w:fill="E7E6E6" w:themeFill="background2"/>
                </w:tcPr>
                <w:p w14:paraId="6ADE89EE" w14:textId="77777777" w:rsidR="008B35DC" w:rsidRPr="00550A34" w:rsidRDefault="008B35DC" w:rsidP="001F188E">
                  <w:pPr>
                    <w:pStyle w:val="Default"/>
                    <w:jc w:val="center"/>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p>
              </w:tc>
              <w:tc>
                <w:tcPr>
                  <w:tcW w:w="1262" w:type="dxa"/>
                  <w:shd w:val="clear" w:color="auto" w:fill="E7E6E6" w:themeFill="background2"/>
                </w:tcPr>
                <w:p w14:paraId="765E6698"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En Revisión</w:t>
                  </w:r>
                </w:p>
              </w:tc>
              <w:tc>
                <w:tcPr>
                  <w:tcW w:w="1024" w:type="dxa"/>
                  <w:shd w:val="clear" w:color="auto" w:fill="E7E6E6" w:themeFill="background2"/>
                </w:tcPr>
                <w:p w14:paraId="1E92CE3B"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Cerrado</w:t>
                  </w:r>
                </w:p>
              </w:tc>
              <w:tc>
                <w:tcPr>
                  <w:tcW w:w="1031" w:type="dxa"/>
                  <w:shd w:val="clear" w:color="auto" w:fill="E7E6E6" w:themeFill="background2"/>
                </w:tcPr>
                <w:p w14:paraId="00FE6E67" w14:textId="77777777" w:rsidR="008B35DC" w:rsidRPr="00550A34" w:rsidRDefault="008B35DC" w:rsidP="001F188E">
                  <w:pPr>
                    <w:pStyle w:val="Default"/>
                    <w:jc w:val="center"/>
                    <w:rPr>
                      <w:rFonts w:ascii="Arial" w:hAnsi="Arial" w:cs="Arial"/>
                      <w:b/>
                      <w:bCs/>
                      <w:sz w:val="18"/>
                      <w:szCs w:val="16"/>
                    </w:rPr>
                  </w:pPr>
                  <w:r>
                    <w:rPr>
                      <w:rFonts w:ascii="Arial" w:hAnsi="Arial" w:cs="Arial"/>
                      <w:b/>
                      <w:bCs/>
                      <w:sz w:val="18"/>
                      <w:szCs w:val="16"/>
                    </w:rPr>
                    <w:t>Devuelto</w:t>
                  </w:r>
                </w:p>
              </w:tc>
              <w:tc>
                <w:tcPr>
                  <w:tcW w:w="854" w:type="dxa"/>
                  <w:shd w:val="clear" w:color="auto" w:fill="E7E6E6" w:themeFill="background2"/>
                </w:tcPr>
                <w:p w14:paraId="3BDE050A" w14:textId="77777777" w:rsidR="008B35DC" w:rsidRPr="00550A34" w:rsidRDefault="008B35DC" w:rsidP="001F188E">
                  <w:pPr>
                    <w:pStyle w:val="Default"/>
                    <w:jc w:val="center"/>
                    <w:rPr>
                      <w:rFonts w:ascii="Arial" w:hAnsi="Arial" w:cs="Arial"/>
                      <w:sz w:val="18"/>
                      <w:szCs w:val="16"/>
                    </w:rPr>
                  </w:pPr>
                  <w:r>
                    <w:rPr>
                      <w:rFonts w:ascii="Arial" w:hAnsi="Arial" w:cs="Arial"/>
                      <w:b/>
                      <w:bCs/>
                      <w:sz w:val="18"/>
                      <w:szCs w:val="16"/>
                    </w:rPr>
                    <w:t>No aplica</w:t>
                  </w:r>
                </w:p>
              </w:tc>
            </w:tr>
            <w:tr w:rsidR="008B35DC" w14:paraId="241AFA63" w14:textId="77777777" w:rsidTr="00366C9B">
              <w:trPr>
                <w:trHeight w:val="663"/>
              </w:trPr>
              <w:tc>
                <w:tcPr>
                  <w:tcW w:w="1446" w:type="dxa"/>
                  <w:vAlign w:val="center"/>
                </w:tcPr>
                <w:p w14:paraId="348E981D" w14:textId="58AE2BC9" w:rsidR="008B35DC" w:rsidRDefault="00EE11FD" w:rsidP="001F188E">
                  <w:pPr>
                    <w:pStyle w:val="NormalWeb"/>
                    <w:jc w:val="center"/>
                    <w:rPr>
                      <w:rFonts w:ascii="Arial" w:hAnsi="Arial" w:cs="Arial"/>
                      <w:color w:val="000000"/>
                      <w:sz w:val="20"/>
                      <w:szCs w:val="20"/>
                    </w:rPr>
                  </w:pPr>
                  <w:r>
                    <w:rPr>
                      <w:rFonts w:ascii="Arial" w:hAnsi="Arial" w:cs="Arial"/>
                      <w:color w:val="000000"/>
                      <w:sz w:val="20"/>
                      <w:szCs w:val="20"/>
                    </w:rPr>
                    <w:t xml:space="preserve">Junio </w:t>
                  </w:r>
                  <w:r w:rsidR="00A70CC2">
                    <w:rPr>
                      <w:rFonts w:ascii="Arial" w:hAnsi="Arial" w:cs="Arial"/>
                      <w:color w:val="000000"/>
                      <w:sz w:val="20"/>
                      <w:szCs w:val="20"/>
                    </w:rPr>
                    <w:t>2020</w:t>
                  </w:r>
                </w:p>
              </w:tc>
              <w:tc>
                <w:tcPr>
                  <w:tcW w:w="1596" w:type="dxa"/>
                  <w:gridSpan w:val="2"/>
                </w:tcPr>
                <w:p w14:paraId="5D6E668D" w14:textId="615A1A0F" w:rsidR="008B35DC" w:rsidRDefault="00EE11FD" w:rsidP="001F188E">
                  <w:pPr>
                    <w:pStyle w:val="NormalWeb"/>
                    <w:jc w:val="center"/>
                    <w:rPr>
                      <w:rFonts w:ascii="Arial" w:hAnsi="Arial" w:cs="Arial"/>
                      <w:color w:val="000000"/>
                      <w:sz w:val="20"/>
                      <w:szCs w:val="20"/>
                    </w:rPr>
                  </w:pPr>
                  <w:r>
                    <w:rPr>
                      <w:rFonts w:ascii="Arial" w:hAnsi="Arial" w:cs="Arial"/>
                      <w:color w:val="000000"/>
                      <w:sz w:val="20"/>
                      <w:szCs w:val="20"/>
                    </w:rPr>
                    <w:t>1</w:t>
                  </w:r>
                </w:p>
              </w:tc>
              <w:tc>
                <w:tcPr>
                  <w:tcW w:w="1398" w:type="dxa"/>
                </w:tcPr>
                <w:p w14:paraId="6F611D24" w14:textId="76AFA622"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328" w:type="dxa"/>
                </w:tcPr>
                <w:p w14:paraId="7BA7D9D2" w14:textId="32D9ECDE" w:rsidR="008B35DC" w:rsidRDefault="00EE11FD"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042" w:type="dxa"/>
                </w:tcPr>
                <w:p w14:paraId="715C5548" w14:textId="77777777" w:rsidR="008B35DC" w:rsidRDefault="008B35DC"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262" w:type="dxa"/>
                </w:tcPr>
                <w:p w14:paraId="7E409F11" w14:textId="77777777" w:rsidR="008B35DC" w:rsidRDefault="00A70CC2"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024" w:type="dxa"/>
                </w:tcPr>
                <w:p w14:paraId="10234F62" w14:textId="164E1D3A" w:rsidR="008B35DC" w:rsidRDefault="00EE11FD" w:rsidP="001F188E">
                  <w:pPr>
                    <w:pStyle w:val="NormalWeb"/>
                    <w:jc w:val="center"/>
                    <w:rPr>
                      <w:rFonts w:ascii="Arial" w:hAnsi="Arial" w:cs="Arial"/>
                      <w:color w:val="000000"/>
                      <w:sz w:val="20"/>
                      <w:szCs w:val="20"/>
                    </w:rPr>
                  </w:pPr>
                  <w:r>
                    <w:rPr>
                      <w:rFonts w:ascii="Arial" w:hAnsi="Arial" w:cs="Arial"/>
                      <w:color w:val="000000"/>
                      <w:sz w:val="20"/>
                      <w:szCs w:val="20"/>
                    </w:rPr>
                    <w:t>1</w:t>
                  </w:r>
                </w:p>
              </w:tc>
              <w:tc>
                <w:tcPr>
                  <w:tcW w:w="1031" w:type="dxa"/>
                </w:tcPr>
                <w:p w14:paraId="35A90DFC" w14:textId="784086D8"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854" w:type="dxa"/>
                </w:tcPr>
                <w:p w14:paraId="318A5CE8" w14:textId="77777777" w:rsidR="008B35DC" w:rsidRDefault="008B35DC" w:rsidP="001F188E">
                  <w:pPr>
                    <w:pStyle w:val="NormalWeb"/>
                    <w:jc w:val="center"/>
                    <w:rPr>
                      <w:rFonts w:ascii="Arial" w:hAnsi="Arial" w:cs="Arial"/>
                      <w:color w:val="000000"/>
                      <w:sz w:val="20"/>
                      <w:szCs w:val="20"/>
                    </w:rPr>
                  </w:pPr>
                  <w:r>
                    <w:rPr>
                      <w:rFonts w:ascii="Arial" w:hAnsi="Arial" w:cs="Arial"/>
                      <w:color w:val="000000"/>
                      <w:sz w:val="20"/>
                      <w:szCs w:val="20"/>
                    </w:rPr>
                    <w:t>0</w:t>
                  </w:r>
                </w:p>
              </w:tc>
            </w:tr>
            <w:tr w:rsidR="008B35DC" w14:paraId="180FD7B3" w14:textId="77777777" w:rsidTr="00366C9B">
              <w:trPr>
                <w:trHeight w:val="935"/>
              </w:trPr>
              <w:tc>
                <w:tcPr>
                  <w:tcW w:w="1446" w:type="dxa"/>
                </w:tcPr>
                <w:p w14:paraId="3A047418" w14:textId="77777777" w:rsidR="008B35DC" w:rsidRPr="00EE70AD" w:rsidRDefault="008B35DC" w:rsidP="001F188E">
                  <w:pPr>
                    <w:pStyle w:val="NormalWeb"/>
                    <w:jc w:val="center"/>
                    <w:rPr>
                      <w:rFonts w:ascii="Arial" w:hAnsi="Arial" w:cs="Arial"/>
                      <w:b/>
                      <w:color w:val="000000"/>
                      <w:sz w:val="20"/>
                      <w:szCs w:val="20"/>
                    </w:rPr>
                  </w:pPr>
                  <w:proofErr w:type="gramStart"/>
                  <w:r w:rsidRPr="00C177EC">
                    <w:rPr>
                      <w:rFonts w:ascii="Arial" w:hAnsi="Arial" w:cs="Arial"/>
                      <w:color w:val="000000"/>
                      <w:sz w:val="20"/>
                      <w:szCs w:val="20"/>
                    </w:rPr>
                    <w:t>Total</w:t>
                  </w:r>
                  <w:proofErr w:type="gramEnd"/>
                  <w:r w:rsidRPr="00C177EC">
                    <w:rPr>
                      <w:rFonts w:ascii="Arial" w:hAnsi="Arial" w:cs="Arial"/>
                      <w:color w:val="000000"/>
                      <w:sz w:val="20"/>
                      <w:szCs w:val="20"/>
                    </w:rPr>
                    <w:t xml:space="preserve"> de hallazgos gestionados en el mes</w:t>
                  </w:r>
                </w:p>
              </w:tc>
              <w:tc>
                <w:tcPr>
                  <w:tcW w:w="1596" w:type="dxa"/>
                  <w:gridSpan w:val="2"/>
                </w:tcPr>
                <w:p w14:paraId="57E6852C" w14:textId="0B650317" w:rsidR="008B35DC" w:rsidRDefault="00EE11FD" w:rsidP="001F188E">
                  <w:pPr>
                    <w:pStyle w:val="NormalWeb"/>
                    <w:jc w:val="center"/>
                    <w:rPr>
                      <w:rFonts w:ascii="Arial" w:hAnsi="Arial" w:cs="Arial"/>
                      <w:color w:val="000000"/>
                      <w:sz w:val="20"/>
                      <w:szCs w:val="20"/>
                    </w:rPr>
                  </w:pPr>
                  <w:r>
                    <w:rPr>
                      <w:rFonts w:ascii="Arial" w:hAnsi="Arial" w:cs="Arial"/>
                      <w:color w:val="000000"/>
                      <w:sz w:val="20"/>
                      <w:szCs w:val="20"/>
                    </w:rPr>
                    <w:t>1</w:t>
                  </w:r>
                </w:p>
              </w:tc>
              <w:tc>
                <w:tcPr>
                  <w:tcW w:w="1398" w:type="dxa"/>
                </w:tcPr>
                <w:p w14:paraId="418FDBA0" w14:textId="578589B7"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328" w:type="dxa"/>
                </w:tcPr>
                <w:p w14:paraId="46E95F84" w14:textId="3637EFC4" w:rsidR="008B35DC" w:rsidRDefault="00EE11FD"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042" w:type="dxa"/>
                </w:tcPr>
                <w:p w14:paraId="0202355B" w14:textId="77777777" w:rsidR="008B35DC" w:rsidRDefault="008B35DC"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262" w:type="dxa"/>
                </w:tcPr>
                <w:p w14:paraId="29C594D7" w14:textId="77777777" w:rsidR="008B35DC" w:rsidRDefault="00A70CC2"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1024" w:type="dxa"/>
                </w:tcPr>
                <w:p w14:paraId="1BEBB91A" w14:textId="74C6F420" w:rsidR="008B35DC" w:rsidRDefault="00EE11FD" w:rsidP="001F188E">
                  <w:pPr>
                    <w:pStyle w:val="NormalWeb"/>
                    <w:jc w:val="center"/>
                    <w:rPr>
                      <w:rFonts w:ascii="Arial" w:hAnsi="Arial" w:cs="Arial"/>
                      <w:color w:val="000000"/>
                      <w:sz w:val="20"/>
                      <w:szCs w:val="20"/>
                    </w:rPr>
                  </w:pPr>
                  <w:r>
                    <w:rPr>
                      <w:rFonts w:ascii="Arial" w:hAnsi="Arial" w:cs="Arial"/>
                      <w:color w:val="000000"/>
                      <w:sz w:val="20"/>
                      <w:szCs w:val="20"/>
                    </w:rPr>
                    <w:t>1</w:t>
                  </w:r>
                </w:p>
              </w:tc>
              <w:tc>
                <w:tcPr>
                  <w:tcW w:w="1031" w:type="dxa"/>
                </w:tcPr>
                <w:p w14:paraId="3D28DF61" w14:textId="3BC5CFE8" w:rsidR="008B35DC" w:rsidRDefault="00796E43" w:rsidP="001F188E">
                  <w:pPr>
                    <w:pStyle w:val="NormalWeb"/>
                    <w:jc w:val="center"/>
                    <w:rPr>
                      <w:rFonts w:ascii="Arial" w:hAnsi="Arial" w:cs="Arial"/>
                      <w:color w:val="000000"/>
                      <w:sz w:val="20"/>
                      <w:szCs w:val="20"/>
                    </w:rPr>
                  </w:pPr>
                  <w:r>
                    <w:rPr>
                      <w:rFonts w:ascii="Arial" w:hAnsi="Arial" w:cs="Arial"/>
                      <w:color w:val="000000"/>
                      <w:sz w:val="20"/>
                      <w:szCs w:val="20"/>
                    </w:rPr>
                    <w:t>0</w:t>
                  </w:r>
                </w:p>
              </w:tc>
              <w:tc>
                <w:tcPr>
                  <w:tcW w:w="854" w:type="dxa"/>
                </w:tcPr>
                <w:p w14:paraId="640E6A45" w14:textId="77777777" w:rsidR="008B35DC" w:rsidRDefault="00FC6E7C" w:rsidP="001F188E">
                  <w:pPr>
                    <w:pStyle w:val="NormalWeb"/>
                    <w:jc w:val="center"/>
                    <w:rPr>
                      <w:rFonts w:ascii="Arial" w:hAnsi="Arial" w:cs="Arial"/>
                      <w:color w:val="000000"/>
                      <w:sz w:val="20"/>
                      <w:szCs w:val="20"/>
                    </w:rPr>
                  </w:pPr>
                  <w:r>
                    <w:rPr>
                      <w:rFonts w:ascii="Arial" w:hAnsi="Arial" w:cs="Arial"/>
                      <w:color w:val="000000"/>
                      <w:sz w:val="20"/>
                      <w:szCs w:val="20"/>
                    </w:rPr>
                    <w:t>0</w:t>
                  </w:r>
                </w:p>
              </w:tc>
            </w:tr>
          </w:tbl>
          <w:p w14:paraId="32D2A075" w14:textId="0A693986" w:rsidR="00CE2758" w:rsidRPr="008406C0" w:rsidRDefault="008B35DC" w:rsidP="001F188E">
            <w:pPr>
              <w:pStyle w:val="Standard"/>
              <w:jc w:val="center"/>
              <w:rPr>
                <w:rFonts w:ascii="Arial" w:hAnsi="Arial" w:cs="Arial"/>
                <w:b/>
                <w:kern w:val="0"/>
                <w:sz w:val="18"/>
                <w:szCs w:val="18"/>
                <w:lang w:val="es-CO" w:eastAsia="es-CO"/>
              </w:rPr>
            </w:pPr>
            <w:r w:rsidRPr="008406C0">
              <w:rPr>
                <w:rFonts w:ascii="Arial" w:hAnsi="Arial" w:cs="Arial"/>
                <w:b/>
                <w:kern w:val="0"/>
                <w:sz w:val="18"/>
                <w:szCs w:val="18"/>
                <w:lang w:val="es-CO" w:eastAsia="es-CO"/>
              </w:rPr>
              <w:t>Gestión Matriz Interactiva de barrido mecánico (</w:t>
            </w:r>
            <w:r w:rsidR="00EE11FD">
              <w:rPr>
                <w:rFonts w:ascii="Arial" w:hAnsi="Arial" w:cs="Arial"/>
                <w:b/>
                <w:kern w:val="0"/>
                <w:sz w:val="18"/>
                <w:szCs w:val="18"/>
                <w:lang w:val="es-CO" w:eastAsia="es-CO"/>
              </w:rPr>
              <w:t>junio</w:t>
            </w:r>
            <w:r w:rsidR="00A70CC2" w:rsidRPr="008406C0">
              <w:rPr>
                <w:rFonts w:ascii="Arial" w:hAnsi="Arial" w:cs="Arial"/>
                <w:b/>
                <w:kern w:val="0"/>
                <w:sz w:val="18"/>
                <w:szCs w:val="18"/>
                <w:lang w:val="es-CO" w:eastAsia="es-CO"/>
              </w:rPr>
              <w:t xml:space="preserve"> de 2020</w:t>
            </w:r>
            <w:r w:rsidRPr="008406C0">
              <w:rPr>
                <w:rFonts w:ascii="Arial" w:hAnsi="Arial" w:cs="Arial"/>
                <w:b/>
                <w:kern w:val="0"/>
                <w:sz w:val="18"/>
                <w:szCs w:val="18"/>
                <w:lang w:val="es-CO" w:eastAsia="es-CO"/>
              </w:rPr>
              <w:t>)</w:t>
            </w:r>
          </w:p>
          <w:p w14:paraId="55626558" w14:textId="77777777" w:rsidR="008B35DC" w:rsidRPr="008B35DC" w:rsidRDefault="008B35DC" w:rsidP="001F188E">
            <w:pPr>
              <w:pStyle w:val="Standard"/>
              <w:jc w:val="center"/>
              <w:rPr>
                <w:rFonts w:ascii="Arial" w:hAnsi="Arial" w:cs="Arial"/>
                <w:kern w:val="0"/>
                <w:lang w:val="es-CO" w:eastAsia="es-CO"/>
              </w:rPr>
            </w:pPr>
          </w:p>
          <w:p w14:paraId="76DD3975" w14:textId="77777777" w:rsidR="00796E43" w:rsidRDefault="00796E43" w:rsidP="001F188E">
            <w:pPr>
              <w:pStyle w:val="Standard"/>
              <w:jc w:val="center"/>
              <w:rPr>
                <w:rFonts w:ascii="Arial" w:hAnsi="Arial" w:cs="Arial"/>
                <w:b/>
                <w:kern w:val="0"/>
                <w:lang w:val="es-CO" w:eastAsia="es-CO"/>
              </w:rPr>
            </w:pPr>
          </w:p>
          <w:p w14:paraId="5C567416" w14:textId="77777777" w:rsidR="00232CA3" w:rsidRDefault="00232CA3" w:rsidP="00232CA3">
            <w:pPr>
              <w:jc w:val="both"/>
              <w:rPr>
                <w:rFonts w:ascii="Arial" w:hAnsi="Arial" w:cs="Arial"/>
                <w:lang w:val="es-CO" w:eastAsia="es-CO"/>
              </w:rPr>
            </w:pPr>
            <w:r w:rsidRPr="009A3F5E">
              <w:rPr>
                <w:rFonts w:ascii="Arial" w:hAnsi="Arial" w:cs="Arial"/>
                <w:lang w:val="es-CO" w:eastAsia="es-CO"/>
              </w:rPr>
              <w:t xml:space="preserve">De acuerdo con las medidas de aislamiento establecidas mediante el Decreto 126 de mayo 10 de 2020, “Por medio del cual se establecen medidas transitorias para el manejo del riesgo derivado de la pandemia por Coronavirus COVID-19 durante el estado de calamidad pública declarado en el </w:t>
            </w:r>
            <w:r>
              <w:rPr>
                <w:rFonts w:ascii="Arial" w:hAnsi="Arial" w:cs="Arial"/>
                <w:lang w:val="es-CO" w:eastAsia="es-CO"/>
              </w:rPr>
              <w:t>D</w:t>
            </w:r>
            <w:r w:rsidRPr="009A3F5E">
              <w:rPr>
                <w:rFonts w:ascii="Arial" w:hAnsi="Arial" w:cs="Arial"/>
                <w:lang w:val="es-CO" w:eastAsia="es-CO"/>
              </w:rPr>
              <w:t xml:space="preserve">istrito </w:t>
            </w:r>
            <w:r>
              <w:rPr>
                <w:rFonts w:ascii="Arial" w:hAnsi="Arial" w:cs="Arial"/>
                <w:lang w:val="es-CO" w:eastAsia="es-CO"/>
              </w:rPr>
              <w:t>C</w:t>
            </w:r>
            <w:r w:rsidRPr="009A3F5E">
              <w:rPr>
                <w:rFonts w:ascii="Arial" w:hAnsi="Arial" w:cs="Arial"/>
                <w:lang w:val="es-CO" w:eastAsia="es-CO"/>
              </w:rPr>
              <w:t>apital y se toman otras determinaciones”, para el mes de junio se realiza seguimiento al servicio público de aseo en la localidad de Usme a través del Sistema Integrado de Gestión de Aseo de Bogotá-SIGAB.</w:t>
            </w:r>
          </w:p>
          <w:p w14:paraId="7BB04542" w14:textId="77777777" w:rsidR="00232CA3" w:rsidRPr="009A3F5E" w:rsidRDefault="00232CA3" w:rsidP="00232CA3">
            <w:pPr>
              <w:jc w:val="both"/>
              <w:rPr>
                <w:rFonts w:ascii="Arial" w:hAnsi="Arial" w:cs="Arial"/>
                <w:lang w:val="es-CO" w:eastAsia="es-CO"/>
              </w:rPr>
            </w:pPr>
          </w:p>
          <w:p w14:paraId="7A0AEE4D" w14:textId="5359131D" w:rsidR="00232CA3" w:rsidRPr="00232CA3" w:rsidRDefault="00232CA3" w:rsidP="00232CA3">
            <w:pPr>
              <w:spacing w:before="120" w:after="120"/>
              <w:jc w:val="both"/>
              <w:rPr>
                <w:rFonts w:ascii="Arial" w:hAnsi="Arial" w:cs="Arial"/>
                <w:lang w:val="es-CO" w:eastAsia="es-CO"/>
              </w:rPr>
            </w:pPr>
            <w:r w:rsidRPr="009A3F5E">
              <w:rPr>
                <w:rFonts w:ascii="Arial" w:hAnsi="Arial" w:cs="Arial"/>
                <w:lang w:val="es-CO" w:eastAsia="es-CO"/>
              </w:rPr>
              <w:t>Se adelantó la revisión al servicio de</w:t>
            </w:r>
            <w:r>
              <w:rPr>
                <w:rFonts w:ascii="Arial" w:hAnsi="Arial" w:cs="Arial"/>
                <w:lang w:val="es-CO" w:eastAsia="es-CO"/>
              </w:rPr>
              <w:t>l componente de</w:t>
            </w:r>
            <w:r w:rsidRPr="009A3F5E">
              <w:rPr>
                <w:rFonts w:ascii="Arial" w:hAnsi="Arial" w:cs="Arial"/>
                <w:lang w:val="es-CO" w:eastAsia="es-CO"/>
              </w:rPr>
              <w:t xml:space="preserve"> barrido mecánico en la localidad de Usme, con la </w:t>
            </w:r>
            <w:proofErr w:type="spellStart"/>
            <w:r w:rsidRPr="009A3F5E">
              <w:rPr>
                <w:rFonts w:ascii="Arial" w:hAnsi="Arial" w:cs="Arial"/>
                <w:lang w:val="es-CO" w:eastAsia="es-CO"/>
              </w:rPr>
              <w:t>microrruta</w:t>
            </w:r>
            <w:proofErr w:type="spellEnd"/>
            <w:r w:rsidRPr="009A3F5E">
              <w:rPr>
                <w:rFonts w:ascii="Arial" w:hAnsi="Arial" w:cs="Arial"/>
                <w:lang w:val="es-CO" w:eastAsia="es-CO"/>
              </w:rPr>
              <w:t xml:space="preserve"> 11058101 con una frecuencia de lunes a sábado en el horario de la mañana; la verificación del servicio prestado el día 25 de junio de 2020 con el vehículo con placas ESN  262, encontrando que el servicio se prestó sin novedades en el trasado de la ruta, tal como se observan en las imágenes 1 y 2 del presente informe.</w:t>
            </w:r>
          </w:p>
          <w:p w14:paraId="0BA5489E" w14:textId="77777777" w:rsidR="00232CA3" w:rsidRDefault="00232CA3" w:rsidP="001F188E">
            <w:pPr>
              <w:pStyle w:val="Standard"/>
              <w:jc w:val="center"/>
              <w:rPr>
                <w:rFonts w:ascii="Arial" w:hAnsi="Arial" w:cs="Arial"/>
                <w:b/>
                <w:kern w:val="0"/>
                <w:u w:val="single"/>
                <w:lang w:val="es-CO" w:eastAsia="es-CO"/>
              </w:rPr>
            </w:pPr>
          </w:p>
          <w:p w14:paraId="1524C90B" w14:textId="77777777" w:rsidR="00E0339D" w:rsidRPr="0088490F" w:rsidRDefault="00E0339D" w:rsidP="001F188E">
            <w:pPr>
              <w:pStyle w:val="Standard"/>
              <w:jc w:val="center"/>
              <w:rPr>
                <w:rFonts w:ascii="Arial" w:hAnsi="Arial" w:cs="Arial"/>
                <w:b/>
                <w:kern w:val="0"/>
                <w:u w:val="single"/>
                <w:lang w:val="es-CO" w:eastAsia="es-CO"/>
              </w:rPr>
            </w:pPr>
            <w:r w:rsidRPr="0088490F">
              <w:rPr>
                <w:rFonts w:ascii="Arial" w:hAnsi="Arial" w:cs="Arial"/>
                <w:b/>
                <w:kern w:val="0"/>
                <w:u w:val="single"/>
                <w:lang w:val="es-CO" w:eastAsia="es-CO"/>
              </w:rPr>
              <w:t xml:space="preserve">VERIFICACIONES SIGAB </w:t>
            </w:r>
            <w:r w:rsidR="00DA1859" w:rsidRPr="0088490F">
              <w:rPr>
                <w:rFonts w:ascii="Arial" w:hAnsi="Arial" w:cs="Arial"/>
                <w:b/>
                <w:kern w:val="0"/>
                <w:u w:val="single"/>
                <w:lang w:val="es-CO" w:eastAsia="es-CO"/>
              </w:rPr>
              <w:t>COMPONENTE DE BARRIDO</w:t>
            </w:r>
          </w:p>
          <w:p w14:paraId="5C8F0F0C" w14:textId="77777777" w:rsidR="001D394C" w:rsidRPr="001D394C" w:rsidRDefault="001D394C" w:rsidP="001D394C">
            <w:pPr>
              <w:jc w:val="both"/>
              <w:rPr>
                <w:rFonts w:ascii="Arial" w:hAnsi="Arial" w:cs="Arial"/>
                <w:lang w:val="es-CO" w:eastAsia="es-CO"/>
              </w:rPr>
            </w:pPr>
            <w:r w:rsidRPr="001D394C">
              <w:rPr>
                <w:rFonts w:ascii="Arial" w:hAnsi="Arial" w:cs="Arial"/>
                <w:lang w:val="es-CO" w:eastAsia="es-CO"/>
              </w:rPr>
              <w:t xml:space="preserve">En el mes de junio de 2020, la Interventoría realizó el seguimiento a la ejecución de las frecuencias de las </w:t>
            </w:r>
            <w:proofErr w:type="spellStart"/>
            <w:r w:rsidRPr="001D394C">
              <w:rPr>
                <w:rFonts w:ascii="Arial" w:hAnsi="Arial" w:cs="Arial"/>
                <w:lang w:val="es-CO" w:eastAsia="es-CO"/>
              </w:rPr>
              <w:t>microrrutas</w:t>
            </w:r>
            <w:proofErr w:type="spellEnd"/>
            <w:r w:rsidRPr="001D394C">
              <w:rPr>
                <w:rFonts w:ascii="Arial" w:hAnsi="Arial" w:cs="Arial"/>
                <w:lang w:val="es-CO" w:eastAsia="es-CO"/>
              </w:rPr>
              <w:t xml:space="preserve"> establecidas por el Concesionario en su Plan Operativo, mediante la validación de la información reportada diariamente por PROMOAMBIENTAL DISTRITO S.A.S. E.S.P., en el módulo de operaciones del SIGAB, disponible en la ruta: Reportes </w:t>
            </w:r>
            <w:r w:rsidRPr="001D394C">
              <w:rPr>
                <w:rFonts w:ascii="Arial" w:hAnsi="Arial" w:cs="Arial"/>
                <w:lang w:val="es-CO" w:eastAsia="es-CO"/>
              </w:rPr>
              <w:lastRenderedPageBreak/>
              <w:t xml:space="preserve">Online/operaciones/cumplimiento de rutas, tomando los datos registrados las 24 horas del día durante todo el mes; y como complemento la Interventoría realizó el descargue de la información presentada en tiempo real en el link de seguimiento, con el fin de validar la información mencionada. </w:t>
            </w:r>
          </w:p>
          <w:p w14:paraId="77412ACE" w14:textId="77777777" w:rsidR="001D394C" w:rsidRPr="001D394C" w:rsidRDefault="001D394C" w:rsidP="001D394C">
            <w:pPr>
              <w:jc w:val="both"/>
              <w:rPr>
                <w:rFonts w:ascii="Arial" w:hAnsi="Arial" w:cs="Arial"/>
                <w:lang w:val="es-CO" w:eastAsia="es-CO"/>
              </w:rPr>
            </w:pPr>
          </w:p>
          <w:p w14:paraId="1A140CCF" w14:textId="624AAD8C" w:rsidR="001D394C" w:rsidRPr="001D394C" w:rsidRDefault="00E73CE3" w:rsidP="001D394C">
            <w:pPr>
              <w:spacing w:line="276" w:lineRule="auto"/>
              <w:jc w:val="both"/>
              <w:rPr>
                <w:rFonts w:ascii="Arial" w:hAnsi="Arial" w:cs="Arial"/>
                <w:lang w:val="es-CO" w:eastAsia="es-CO"/>
              </w:rPr>
            </w:pPr>
            <w:r w:rsidRPr="001D394C">
              <w:rPr>
                <w:rFonts w:ascii="Arial" w:hAnsi="Arial" w:cs="Arial"/>
                <w:lang w:val="es-CO" w:eastAsia="es-CO"/>
              </w:rPr>
              <w:t>De acuerdo con el</w:t>
            </w:r>
            <w:r w:rsidR="001D394C" w:rsidRPr="001D394C">
              <w:rPr>
                <w:rFonts w:ascii="Arial" w:hAnsi="Arial" w:cs="Arial"/>
                <w:lang w:val="es-CO" w:eastAsia="es-CO"/>
              </w:rPr>
              <w:t xml:space="preserve"> Plan Operativo, el Concesionario tiene 19 rutas programadas para la actividad de descargue de residuos de barrido mecánico.</w:t>
            </w:r>
          </w:p>
          <w:p w14:paraId="363C111E" w14:textId="77777777" w:rsidR="001D394C" w:rsidRPr="001D394C" w:rsidRDefault="001D394C" w:rsidP="001D394C">
            <w:pPr>
              <w:jc w:val="both"/>
              <w:rPr>
                <w:rFonts w:ascii="Arial" w:hAnsi="Arial" w:cs="Arial"/>
                <w:lang w:val="es-CO" w:eastAsia="es-CO"/>
              </w:rPr>
            </w:pPr>
          </w:p>
          <w:p w14:paraId="0FD87BF6" w14:textId="14601D52" w:rsidR="00A7757D" w:rsidRPr="001D394C" w:rsidRDefault="001D394C" w:rsidP="001D394C">
            <w:pPr>
              <w:jc w:val="both"/>
              <w:rPr>
                <w:rFonts w:ascii="Arial" w:hAnsi="Arial" w:cs="Arial"/>
                <w:lang w:val="es-CO" w:eastAsia="es-CO"/>
              </w:rPr>
            </w:pPr>
            <w:r w:rsidRPr="001D394C">
              <w:rPr>
                <w:rFonts w:ascii="Arial" w:hAnsi="Arial" w:cs="Arial"/>
                <w:lang w:val="es-CO" w:eastAsia="es-CO"/>
              </w:rPr>
              <w:t xml:space="preserve">De las 19 rutas programadas, se realizó verificación al total de las </w:t>
            </w:r>
            <w:proofErr w:type="spellStart"/>
            <w:r w:rsidRPr="001D394C">
              <w:rPr>
                <w:rFonts w:ascii="Arial" w:hAnsi="Arial" w:cs="Arial"/>
                <w:lang w:val="es-CO" w:eastAsia="es-CO"/>
              </w:rPr>
              <w:t>microrrutas</w:t>
            </w:r>
            <w:proofErr w:type="spellEnd"/>
            <w:r w:rsidRPr="001D394C">
              <w:rPr>
                <w:rFonts w:ascii="Arial" w:hAnsi="Arial" w:cs="Arial"/>
                <w:lang w:val="es-CO" w:eastAsia="es-CO"/>
              </w:rPr>
              <w:t xml:space="preserve"> dentro del horario y la frecuencia establecida, evidenciándose que el 55% de las </w:t>
            </w:r>
            <w:proofErr w:type="spellStart"/>
            <w:r w:rsidRPr="001D394C">
              <w:rPr>
                <w:rFonts w:ascii="Arial" w:hAnsi="Arial" w:cs="Arial"/>
                <w:lang w:val="es-CO" w:eastAsia="es-CO"/>
              </w:rPr>
              <w:t>microrrutas</w:t>
            </w:r>
            <w:proofErr w:type="spellEnd"/>
            <w:r w:rsidRPr="001D394C">
              <w:rPr>
                <w:rFonts w:ascii="Arial" w:hAnsi="Arial" w:cs="Arial"/>
                <w:lang w:val="es-CO" w:eastAsia="es-CO"/>
              </w:rPr>
              <w:t xml:space="preserve"> presentaron información de la ejecución, de acuerdo con lo definido por el Concesionario en su plan, presentado mediante comunicado PAD-2-20200302-2245-CL del 2 de marzo de 2020, tal y como se muestra a continuación</w:t>
            </w:r>
            <w:r>
              <w:rPr>
                <w:rFonts w:ascii="Arial" w:hAnsi="Arial" w:cs="Arial"/>
                <w:lang w:val="es-CO" w:eastAsia="es-CO"/>
              </w:rPr>
              <w:t xml:space="preserve"> en la siguiente tabla:</w:t>
            </w:r>
          </w:p>
          <w:tbl>
            <w:tblPr>
              <w:tblW w:w="10718" w:type="dxa"/>
              <w:tblInd w:w="196" w:type="dxa"/>
              <w:tblCellMar>
                <w:left w:w="10" w:type="dxa"/>
                <w:right w:w="10" w:type="dxa"/>
              </w:tblCellMar>
              <w:tblLook w:val="0000" w:firstRow="0" w:lastRow="0" w:firstColumn="0" w:lastColumn="0" w:noHBand="0" w:noVBand="0"/>
            </w:tblPr>
            <w:tblGrid>
              <w:gridCol w:w="3033"/>
              <w:gridCol w:w="2578"/>
              <w:gridCol w:w="5107"/>
            </w:tblGrid>
            <w:tr w:rsidR="00E0339D" w:rsidRPr="00346196" w14:paraId="3E64BD96" w14:textId="77777777" w:rsidTr="00F94409">
              <w:trPr>
                <w:trHeight w:val="721"/>
              </w:trPr>
              <w:tc>
                <w:tcPr>
                  <w:tcW w:w="3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1852A5" w14:textId="77777777" w:rsidR="00E0339D" w:rsidRPr="00DD5B94" w:rsidRDefault="00E0339D" w:rsidP="001F188E">
                  <w:pPr>
                    <w:pStyle w:val="Ttulo2"/>
                    <w:spacing w:before="120" w:after="120"/>
                    <w:rPr>
                      <w:rFonts w:cs="Arial"/>
                      <w:bCs/>
                      <w:kern w:val="3"/>
                      <w:shd w:val="clear" w:color="auto" w:fill="FFFFFF"/>
                    </w:rPr>
                  </w:pPr>
                  <w:r w:rsidRPr="00DD5B94">
                    <w:rPr>
                      <w:rFonts w:cs="Arial"/>
                      <w:bCs/>
                      <w:kern w:val="3"/>
                      <w:shd w:val="clear" w:color="auto" w:fill="FFFFFF"/>
                    </w:rPr>
                    <w:t>ACTIVIDAD</w:t>
                  </w:r>
                </w:p>
              </w:tc>
              <w:tc>
                <w:tcPr>
                  <w:tcW w:w="2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2792AE" w14:textId="77777777" w:rsidR="00E0339D" w:rsidRPr="00DD5B94" w:rsidRDefault="00E0339D" w:rsidP="001F188E">
                  <w:pPr>
                    <w:pStyle w:val="Ttulo2"/>
                    <w:spacing w:before="120" w:after="120"/>
                    <w:rPr>
                      <w:rFonts w:cs="Arial"/>
                      <w:bCs/>
                      <w:kern w:val="3"/>
                      <w:shd w:val="clear" w:color="auto" w:fill="FFFFFF"/>
                    </w:rPr>
                  </w:pPr>
                  <w:r w:rsidRPr="00DD5B94">
                    <w:rPr>
                      <w:rFonts w:cs="Arial"/>
                      <w:bCs/>
                      <w:kern w:val="3"/>
                      <w:shd w:val="clear" w:color="auto" w:fill="FFFFFF"/>
                    </w:rPr>
                    <w:t>CANTIDAD DE MICRORRUTAS VERIFICADAS</w:t>
                  </w:r>
                </w:p>
              </w:tc>
              <w:tc>
                <w:tcPr>
                  <w:tcW w:w="510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32F81A" w14:textId="77777777" w:rsidR="00E0339D" w:rsidRPr="00DD5B94" w:rsidRDefault="00E0339D" w:rsidP="001F188E">
                  <w:pPr>
                    <w:pStyle w:val="Ttulo2"/>
                    <w:spacing w:before="120" w:after="120"/>
                    <w:rPr>
                      <w:rFonts w:cs="Arial"/>
                      <w:bCs/>
                      <w:kern w:val="3"/>
                      <w:shd w:val="clear" w:color="auto" w:fill="FFFFFF"/>
                    </w:rPr>
                  </w:pPr>
                  <w:r w:rsidRPr="00DD5B94">
                    <w:rPr>
                      <w:rFonts w:cs="Arial"/>
                      <w:bCs/>
                      <w:kern w:val="3"/>
                      <w:shd w:val="clear" w:color="auto" w:fill="FFFFFF"/>
                    </w:rPr>
                    <w:t>PORCENTAJE DE REPORTE DE INFORMACIÓN DE</w:t>
                  </w:r>
                  <w:r>
                    <w:rPr>
                      <w:rFonts w:cs="Arial"/>
                      <w:bCs/>
                      <w:kern w:val="3"/>
                      <w:shd w:val="clear" w:color="auto" w:fill="FFFFFF"/>
                    </w:rPr>
                    <w:t xml:space="preserve"> MICRORUTAS </w:t>
                  </w:r>
                  <w:r w:rsidRPr="00DD5B94">
                    <w:rPr>
                      <w:rFonts w:cs="Arial"/>
                      <w:bCs/>
                      <w:kern w:val="3"/>
                      <w:shd w:val="clear" w:color="auto" w:fill="FFFFFF"/>
                    </w:rPr>
                    <w:t>EN EL SIGAB</w:t>
                  </w:r>
                </w:p>
              </w:tc>
            </w:tr>
            <w:tr w:rsidR="00972881" w:rsidRPr="00346196" w14:paraId="03A7619D" w14:textId="77777777" w:rsidTr="004134FB">
              <w:trPr>
                <w:trHeight w:val="857"/>
              </w:trPr>
              <w:tc>
                <w:tcPr>
                  <w:tcW w:w="3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9E98D" w14:textId="77777777" w:rsidR="00972881" w:rsidRPr="00972881" w:rsidRDefault="00972881" w:rsidP="001F188E">
                  <w:pPr>
                    <w:autoSpaceDE w:val="0"/>
                    <w:autoSpaceDN w:val="0"/>
                    <w:adjustRightInd w:val="0"/>
                    <w:jc w:val="center"/>
                    <w:rPr>
                      <w:rFonts w:ascii="Arial" w:hAnsi="Arial" w:cs="Arial"/>
                      <w:noProof/>
                      <w:kern w:val="3"/>
                    </w:rPr>
                  </w:pPr>
                  <w:r w:rsidRPr="00972881">
                    <w:rPr>
                      <w:rFonts w:ascii="Arial" w:hAnsi="Arial" w:cs="Arial"/>
                      <w:noProof/>
                      <w:kern w:val="3"/>
                    </w:rPr>
                    <w:t>B</w:t>
                  </w:r>
                  <w:r>
                    <w:rPr>
                      <w:rFonts w:ascii="Arial" w:hAnsi="Arial" w:cs="Arial"/>
                      <w:noProof/>
                      <w:kern w:val="3"/>
                    </w:rPr>
                    <w:t>arrido Mecánico</w:t>
                  </w:r>
                </w:p>
                <w:p w14:paraId="1211A815" w14:textId="329189CC" w:rsidR="00972881" w:rsidRDefault="00972881" w:rsidP="001F188E">
                  <w:pPr>
                    <w:autoSpaceDE w:val="0"/>
                    <w:autoSpaceDN w:val="0"/>
                    <w:adjustRightInd w:val="0"/>
                    <w:jc w:val="center"/>
                    <w:rPr>
                      <w:rFonts w:ascii="Arial" w:hAnsi="Arial" w:cs="Arial"/>
                      <w:noProof/>
                      <w:kern w:val="3"/>
                    </w:rPr>
                  </w:pPr>
                </w:p>
              </w:tc>
              <w:tc>
                <w:tcPr>
                  <w:tcW w:w="2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69E9A5" w14:textId="4079F938" w:rsidR="00972881" w:rsidRDefault="000B770F" w:rsidP="001F188E">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19</w:t>
                  </w:r>
                </w:p>
              </w:tc>
              <w:tc>
                <w:tcPr>
                  <w:tcW w:w="510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354BBC" w14:textId="0B1AD377" w:rsidR="00972881" w:rsidRDefault="000B770F" w:rsidP="001F188E">
                  <w:pPr>
                    <w:pStyle w:val="Default"/>
                    <w:jc w:val="center"/>
                    <w:rPr>
                      <w:rFonts w:ascii="Arial" w:hAnsi="Arial" w:cs="Arial"/>
                      <w:noProof/>
                      <w:color w:val="auto"/>
                      <w:sz w:val="20"/>
                      <w:szCs w:val="20"/>
                    </w:rPr>
                  </w:pPr>
                  <w:r>
                    <w:rPr>
                      <w:rFonts w:ascii="Arial" w:hAnsi="Arial" w:cs="Arial"/>
                      <w:noProof/>
                      <w:color w:val="auto"/>
                      <w:sz w:val="20"/>
                      <w:szCs w:val="20"/>
                    </w:rPr>
                    <w:t>5</w:t>
                  </w:r>
                  <w:r w:rsidR="001D394C">
                    <w:rPr>
                      <w:rFonts w:ascii="Arial" w:hAnsi="Arial" w:cs="Arial"/>
                      <w:noProof/>
                      <w:color w:val="auto"/>
                      <w:sz w:val="20"/>
                      <w:szCs w:val="20"/>
                    </w:rPr>
                    <w:t>5</w:t>
                  </w:r>
                  <w:r w:rsidR="0088490F">
                    <w:rPr>
                      <w:rFonts w:ascii="Arial" w:hAnsi="Arial" w:cs="Arial"/>
                      <w:noProof/>
                      <w:color w:val="auto"/>
                      <w:sz w:val="20"/>
                      <w:szCs w:val="20"/>
                    </w:rPr>
                    <w:t>%</w:t>
                  </w:r>
                </w:p>
              </w:tc>
            </w:tr>
          </w:tbl>
          <w:p w14:paraId="4758703E" w14:textId="35DACCCA" w:rsidR="001619EA" w:rsidRPr="00C04FE8" w:rsidRDefault="00E0339D" w:rsidP="001F188E">
            <w:pPr>
              <w:pStyle w:val="Standard"/>
              <w:jc w:val="center"/>
              <w:rPr>
                <w:rFonts w:ascii="Arial" w:hAnsi="Arial" w:cs="Arial"/>
                <w:b/>
                <w:kern w:val="0"/>
                <w:sz w:val="18"/>
                <w:szCs w:val="18"/>
                <w:lang w:val="es-CO" w:eastAsia="es-CO"/>
              </w:rPr>
            </w:pPr>
            <w:r w:rsidRPr="00E0339D">
              <w:rPr>
                <w:rFonts w:ascii="Arial" w:hAnsi="Arial" w:cs="Arial"/>
                <w:b/>
                <w:kern w:val="0"/>
                <w:sz w:val="18"/>
                <w:szCs w:val="18"/>
                <w:lang w:val="es-CO" w:eastAsia="es-CO"/>
              </w:rPr>
              <w:t xml:space="preserve">Verificaciones a las </w:t>
            </w:r>
            <w:proofErr w:type="spellStart"/>
            <w:r w:rsidRPr="00E0339D">
              <w:rPr>
                <w:rFonts w:ascii="Arial" w:hAnsi="Arial" w:cs="Arial"/>
                <w:b/>
                <w:kern w:val="0"/>
                <w:sz w:val="18"/>
                <w:szCs w:val="18"/>
                <w:lang w:val="es-CO" w:eastAsia="es-CO"/>
              </w:rPr>
              <w:t>microrrutas</w:t>
            </w:r>
            <w:proofErr w:type="spellEnd"/>
            <w:r w:rsidRPr="00E0339D">
              <w:rPr>
                <w:rFonts w:ascii="Arial" w:hAnsi="Arial" w:cs="Arial"/>
                <w:b/>
                <w:kern w:val="0"/>
                <w:sz w:val="18"/>
                <w:szCs w:val="18"/>
                <w:lang w:val="es-CO" w:eastAsia="es-CO"/>
              </w:rPr>
              <w:t xml:space="preserve"> de barrido y limpieza mecánica reportadas en el SIGAB ASE 1 (</w:t>
            </w:r>
            <w:r w:rsidR="001D394C">
              <w:rPr>
                <w:rFonts w:ascii="Arial" w:hAnsi="Arial" w:cs="Arial"/>
                <w:b/>
                <w:kern w:val="0"/>
                <w:sz w:val="18"/>
                <w:szCs w:val="18"/>
                <w:lang w:val="es-CO" w:eastAsia="es-CO"/>
              </w:rPr>
              <w:t>junio</w:t>
            </w:r>
            <w:r w:rsidR="00583EC0">
              <w:rPr>
                <w:rFonts w:ascii="Arial" w:hAnsi="Arial" w:cs="Arial"/>
                <w:b/>
                <w:kern w:val="0"/>
                <w:sz w:val="18"/>
                <w:szCs w:val="18"/>
                <w:lang w:val="es-CO" w:eastAsia="es-CO"/>
              </w:rPr>
              <w:t xml:space="preserve"> de 2020</w:t>
            </w:r>
            <w:r w:rsidRPr="00E0339D">
              <w:rPr>
                <w:rFonts w:ascii="Arial" w:hAnsi="Arial" w:cs="Arial"/>
                <w:b/>
                <w:kern w:val="0"/>
                <w:sz w:val="18"/>
                <w:szCs w:val="18"/>
                <w:lang w:val="es-CO" w:eastAsia="es-CO"/>
              </w:rPr>
              <w:t>)</w:t>
            </w:r>
          </w:p>
          <w:p w14:paraId="68ED94EB" w14:textId="77777777" w:rsidR="000E0126" w:rsidRDefault="000E0126" w:rsidP="000E0126">
            <w:pPr>
              <w:jc w:val="both"/>
              <w:rPr>
                <w:rFonts w:ascii="Arial" w:hAnsi="Arial" w:cs="Arial"/>
                <w:lang w:val="es-CO" w:eastAsia="es-CO"/>
              </w:rPr>
            </w:pPr>
          </w:p>
          <w:p w14:paraId="0AB105D2" w14:textId="28C000DB" w:rsidR="000E0126" w:rsidRPr="000E0126" w:rsidRDefault="000E0126" w:rsidP="000E0126">
            <w:pPr>
              <w:jc w:val="both"/>
              <w:rPr>
                <w:rFonts w:ascii="Arial" w:hAnsi="Arial" w:cs="Arial"/>
                <w:lang w:val="es-CO" w:eastAsia="es-CO"/>
              </w:rPr>
            </w:pPr>
            <w:r w:rsidRPr="000E0126">
              <w:rPr>
                <w:rFonts w:ascii="Arial" w:hAnsi="Arial" w:cs="Arial"/>
                <w:lang w:val="es-CO" w:eastAsia="es-CO"/>
              </w:rPr>
              <w:t xml:space="preserve">Con relación al 45% restante, las inconsistencias en la información de su ejecución se presentaron en mayor proporción en las </w:t>
            </w:r>
            <w:proofErr w:type="spellStart"/>
            <w:r w:rsidRPr="000E0126">
              <w:rPr>
                <w:rFonts w:ascii="Arial" w:hAnsi="Arial" w:cs="Arial"/>
                <w:lang w:val="es-CO" w:eastAsia="es-CO"/>
              </w:rPr>
              <w:t>microrrutas</w:t>
            </w:r>
            <w:proofErr w:type="spellEnd"/>
            <w:r w:rsidRPr="000E0126">
              <w:rPr>
                <w:rFonts w:ascii="Arial" w:hAnsi="Arial" w:cs="Arial"/>
                <w:lang w:val="es-CO" w:eastAsia="es-CO"/>
              </w:rPr>
              <w:t xml:space="preserve"> 11052101, 110211501, 110881501, 110811501 y 1101441501. Por lo anterior, esta Interventoría solicitará al Concesionario indicar el motivo de las novedades y realizar los ajustes correspondientes en el sistema de información, en caso de ser necesario.</w:t>
            </w:r>
          </w:p>
          <w:p w14:paraId="6E91FADA" w14:textId="77777777" w:rsidR="004C76AC" w:rsidRDefault="004C76AC" w:rsidP="000E0126">
            <w:pPr>
              <w:rPr>
                <w:rFonts w:ascii="Arial" w:hAnsi="Arial" w:cs="Arial"/>
                <w:b/>
                <w:u w:val="single"/>
              </w:rPr>
            </w:pPr>
          </w:p>
          <w:p w14:paraId="5CC35521" w14:textId="49DE35AB" w:rsidR="00F53DD2" w:rsidRPr="008D29BF" w:rsidRDefault="00F53DD2" w:rsidP="00F94409">
            <w:pPr>
              <w:jc w:val="center"/>
              <w:rPr>
                <w:rFonts w:ascii="Arial" w:hAnsi="Arial" w:cs="Arial"/>
                <w:b/>
                <w:u w:val="single"/>
              </w:rPr>
            </w:pPr>
            <w:r w:rsidRPr="008D29BF">
              <w:rPr>
                <w:rFonts w:ascii="Arial" w:hAnsi="Arial" w:cs="Arial"/>
                <w:b/>
                <w:u w:val="single"/>
              </w:rPr>
              <w:t>VERIFICACION A TRAVÉS DE LA PLATAFORMA SIGAB SOBRE BARRIDO MECÁNICO</w:t>
            </w:r>
          </w:p>
          <w:p w14:paraId="4CA5C28E" w14:textId="2635F8AD" w:rsidR="00D579FA" w:rsidRPr="008D29BF" w:rsidRDefault="000D49F6" w:rsidP="00DC2626">
            <w:pPr>
              <w:spacing w:before="120" w:after="120"/>
              <w:jc w:val="both"/>
              <w:rPr>
                <w:rFonts w:ascii="Arial" w:hAnsi="Arial" w:cs="Arial"/>
                <w:bCs/>
                <w:kern w:val="3"/>
                <w:shd w:val="clear" w:color="auto" w:fill="FFFFFF"/>
              </w:rPr>
            </w:pPr>
            <w:r w:rsidRPr="008D29BF">
              <w:rPr>
                <w:rFonts w:ascii="Arial" w:hAnsi="Arial" w:cs="Arial"/>
                <w:bCs/>
                <w:kern w:val="3"/>
                <w:shd w:val="clear" w:color="auto" w:fill="FFFFFF"/>
              </w:rPr>
              <w:t>El seguimiento al servicio de barrido mecánico se realizó a través de la plataforma SIGAB, donde se realizó la consulta por el seguimiento histórico de la ruta 110</w:t>
            </w:r>
            <w:r w:rsidR="006350EC" w:rsidRPr="008D29BF">
              <w:rPr>
                <w:rFonts w:ascii="Arial" w:hAnsi="Arial" w:cs="Arial"/>
                <w:bCs/>
                <w:kern w:val="3"/>
                <w:shd w:val="clear" w:color="auto" w:fill="FFFFFF"/>
              </w:rPr>
              <w:t>5</w:t>
            </w:r>
            <w:r w:rsidR="008D29BF" w:rsidRPr="008D29BF">
              <w:rPr>
                <w:rFonts w:ascii="Arial" w:hAnsi="Arial" w:cs="Arial"/>
                <w:bCs/>
                <w:kern w:val="3"/>
                <w:shd w:val="clear" w:color="auto" w:fill="FFFFFF"/>
              </w:rPr>
              <w:t>8101</w:t>
            </w:r>
            <w:r w:rsidRPr="008D29BF">
              <w:rPr>
                <w:rFonts w:ascii="Arial" w:hAnsi="Arial" w:cs="Arial"/>
                <w:bCs/>
                <w:kern w:val="3"/>
                <w:shd w:val="clear" w:color="auto" w:fill="FFFFFF"/>
              </w:rPr>
              <w:t xml:space="preserve">, asignada a la frecuencia lunes a sábado en horarios de las </w:t>
            </w:r>
            <w:r w:rsidR="00DC2626">
              <w:rPr>
                <w:rFonts w:ascii="Arial" w:hAnsi="Arial" w:cs="Arial"/>
                <w:bCs/>
                <w:kern w:val="3"/>
                <w:shd w:val="clear" w:color="auto" w:fill="FFFFFF"/>
              </w:rPr>
              <w:t>8</w:t>
            </w:r>
            <w:r w:rsidRPr="008D29BF">
              <w:rPr>
                <w:rFonts w:ascii="Arial" w:hAnsi="Arial" w:cs="Arial"/>
                <w:bCs/>
                <w:kern w:val="3"/>
                <w:shd w:val="clear" w:color="auto" w:fill="FFFFFF"/>
              </w:rPr>
              <w:t>:00 Am hasta las 1</w:t>
            </w:r>
            <w:r w:rsidR="00DC2626">
              <w:rPr>
                <w:rFonts w:ascii="Arial" w:hAnsi="Arial" w:cs="Arial"/>
                <w:bCs/>
                <w:kern w:val="3"/>
                <w:shd w:val="clear" w:color="auto" w:fill="FFFFFF"/>
              </w:rPr>
              <w:t>6</w:t>
            </w:r>
            <w:r w:rsidRPr="008D29BF">
              <w:rPr>
                <w:rFonts w:ascii="Arial" w:hAnsi="Arial" w:cs="Arial"/>
                <w:bCs/>
                <w:kern w:val="3"/>
                <w:shd w:val="clear" w:color="auto" w:fill="FFFFFF"/>
              </w:rPr>
              <w:t>:00 Pm, tal como se observa en la siguiente imagen:</w:t>
            </w:r>
            <w:r w:rsidR="00DC2626">
              <w:rPr>
                <w:noProof/>
              </w:rPr>
              <w:t xml:space="preserve"> </w:t>
            </w:r>
            <w:r w:rsidR="00DC2626">
              <w:rPr>
                <w:noProof/>
              </w:rPr>
              <w:drawing>
                <wp:inline distT="0" distB="0" distL="0" distR="0" wp14:anchorId="213BA01C" wp14:editId="2AEDDDAF">
                  <wp:extent cx="6832600" cy="29591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460" r="2127" b="17522"/>
                          <a:stretch/>
                        </pic:blipFill>
                        <pic:spPr bwMode="auto">
                          <a:xfrm>
                            <a:off x="0" y="0"/>
                            <a:ext cx="6832600" cy="2959100"/>
                          </a:xfrm>
                          <a:prstGeom prst="rect">
                            <a:avLst/>
                          </a:prstGeom>
                          <a:ln>
                            <a:noFill/>
                          </a:ln>
                          <a:extLst>
                            <a:ext uri="{53640926-AAD7-44D8-BBD7-CCE9431645EC}">
                              <a14:shadowObscured xmlns:a14="http://schemas.microsoft.com/office/drawing/2010/main"/>
                            </a:ext>
                          </a:extLst>
                        </pic:spPr>
                      </pic:pic>
                    </a:graphicData>
                  </a:graphic>
                </wp:inline>
              </w:drawing>
            </w:r>
          </w:p>
          <w:p w14:paraId="4E0630E5" w14:textId="37485F69" w:rsidR="00DC2626" w:rsidRPr="00DC2626" w:rsidRDefault="00DC2626" w:rsidP="00DC2626">
            <w:pPr>
              <w:spacing w:before="120" w:after="120"/>
              <w:jc w:val="center"/>
              <w:rPr>
                <w:rFonts w:ascii="Arial" w:hAnsi="Arial" w:cs="Arial"/>
                <w:bCs/>
                <w:color w:val="FF0000"/>
                <w:kern w:val="3"/>
                <w:shd w:val="clear" w:color="auto" w:fill="FFFFFF"/>
              </w:rPr>
            </w:pPr>
            <w:r>
              <w:rPr>
                <w:noProof/>
              </w:rPr>
              <w:lastRenderedPageBreak/>
              <w:drawing>
                <wp:inline distT="0" distB="0" distL="0" distR="0" wp14:anchorId="78EF335C" wp14:editId="02A39DDA">
                  <wp:extent cx="6819900" cy="27940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460" r="1335" b="16918"/>
                          <a:stretch/>
                        </pic:blipFill>
                        <pic:spPr bwMode="auto">
                          <a:xfrm>
                            <a:off x="0" y="0"/>
                            <a:ext cx="6819900" cy="2794000"/>
                          </a:xfrm>
                          <a:prstGeom prst="rect">
                            <a:avLst/>
                          </a:prstGeom>
                          <a:ln>
                            <a:noFill/>
                          </a:ln>
                          <a:extLst>
                            <a:ext uri="{53640926-AAD7-44D8-BBD7-CCE9431645EC}">
                              <a14:shadowObscured xmlns:a14="http://schemas.microsoft.com/office/drawing/2010/main"/>
                            </a:ext>
                          </a:extLst>
                        </pic:spPr>
                      </pic:pic>
                    </a:graphicData>
                  </a:graphic>
                </wp:inline>
              </w:drawing>
            </w:r>
          </w:p>
          <w:p w14:paraId="639E168B" w14:textId="1C13FAC5" w:rsidR="000D49F6" w:rsidRPr="00F94409" w:rsidRDefault="000D49F6" w:rsidP="001F188E">
            <w:pPr>
              <w:spacing w:before="120" w:after="120"/>
              <w:jc w:val="center"/>
              <w:rPr>
                <w:rFonts w:ascii="Arial" w:hAnsi="Arial" w:cs="Arial"/>
                <w:b/>
                <w:bCs/>
                <w:kern w:val="3"/>
                <w:sz w:val="18"/>
                <w:szCs w:val="18"/>
                <w:shd w:val="clear" w:color="auto" w:fill="FFFFFF"/>
              </w:rPr>
            </w:pPr>
            <w:r w:rsidRPr="00F94409">
              <w:rPr>
                <w:rFonts w:ascii="Arial" w:hAnsi="Arial" w:cs="Arial"/>
                <w:b/>
                <w:bCs/>
                <w:kern w:val="3"/>
                <w:sz w:val="18"/>
                <w:szCs w:val="18"/>
                <w:shd w:val="clear" w:color="auto" w:fill="FFFFFF"/>
              </w:rPr>
              <w:t xml:space="preserve">Información </w:t>
            </w:r>
            <w:proofErr w:type="spellStart"/>
            <w:r w:rsidRPr="00F94409">
              <w:rPr>
                <w:rFonts w:ascii="Arial" w:hAnsi="Arial" w:cs="Arial"/>
                <w:b/>
                <w:bCs/>
                <w:kern w:val="3"/>
                <w:sz w:val="18"/>
                <w:szCs w:val="18"/>
                <w:shd w:val="clear" w:color="auto" w:fill="FFFFFF"/>
              </w:rPr>
              <w:t>Microrruta</w:t>
            </w:r>
            <w:proofErr w:type="spellEnd"/>
            <w:r w:rsidRPr="00F94409">
              <w:rPr>
                <w:rFonts w:ascii="Arial" w:hAnsi="Arial" w:cs="Arial"/>
                <w:b/>
                <w:bCs/>
                <w:kern w:val="3"/>
                <w:sz w:val="18"/>
                <w:szCs w:val="18"/>
                <w:shd w:val="clear" w:color="auto" w:fill="FFFFFF"/>
              </w:rPr>
              <w:t xml:space="preserve"> 110</w:t>
            </w:r>
            <w:r w:rsidR="00403919">
              <w:rPr>
                <w:rFonts w:ascii="Arial" w:hAnsi="Arial" w:cs="Arial"/>
                <w:b/>
                <w:bCs/>
                <w:kern w:val="3"/>
                <w:sz w:val="18"/>
                <w:szCs w:val="18"/>
                <w:shd w:val="clear" w:color="auto" w:fill="FFFFFF"/>
              </w:rPr>
              <w:t>58101</w:t>
            </w:r>
            <w:r w:rsidRPr="00F94409">
              <w:rPr>
                <w:rFonts w:ascii="Arial" w:hAnsi="Arial" w:cs="Arial"/>
                <w:b/>
                <w:bCs/>
                <w:kern w:val="3"/>
                <w:sz w:val="18"/>
                <w:szCs w:val="18"/>
                <w:shd w:val="clear" w:color="auto" w:fill="FFFFFF"/>
              </w:rPr>
              <w:t>. Fuente. SIGAB consultado por el usuario Fernando Buitrago Castillo</w:t>
            </w:r>
          </w:p>
          <w:p w14:paraId="4FB9BC17" w14:textId="3F3D8A00" w:rsidR="00403919" w:rsidRPr="00403919" w:rsidRDefault="00403919" w:rsidP="00403919">
            <w:pPr>
              <w:spacing w:before="120" w:after="120"/>
              <w:jc w:val="both"/>
              <w:rPr>
                <w:rFonts w:ascii="Arial" w:hAnsi="Arial" w:cs="Arial"/>
                <w:bCs/>
                <w:kern w:val="3"/>
                <w:shd w:val="clear" w:color="auto" w:fill="FFFFFF"/>
              </w:rPr>
            </w:pPr>
            <w:r w:rsidRPr="00403919">
              <w:rPr>
                <w:rFonts w:ascii="Arial" w:hAnsi="Arial" w:cs="Arial"/>
                <w:bCs/>
                <w:kern w:val="3"/>
                <w:shd w:val="clear" w:color="auto" w:fill="FFFFFF"/>
              </w:rPr>
              <w:t>Como resultado de la consulta se observa que el vehículo</w:t>
            </w:r>
            <w:r w:rsidR="00DC2626">
              <w:rPr>
                <w:rFonts w:ascii="Arial" w:hAnsi="Arial" w:cs="Arial"/>
                <w:bCs/>
                <w:kern w:val="3"/>
                <w:shd w:val="clear" w:color="auto" w:fill="FFFFFF"/>
              </w:rPr>
              <w:t xml:space="preserve"> ESM 925</w:t>
            </w:r>
            <w:r w:rsidRPr="00403919">
              <w:rPr>
                <w:rFonts w:ascii="Arial" w:hAnsi="Arial" w:cs="Arial"/>
                <w:bCs/>
                <w:kern w:val="3"/>
                <w:shd w:val="clear" w:color="auto" w:fill="FFFFFF"/>
              </w:rPr>
              <w:t xml:space="preserve"> con numero interno 150</w:t>
            </w:r>
            <w:r w:rsidR="00DC2626">
              <w:rPr>
                <w:rFonts w:ascii="Arial" w:hAnsi="Arial" w:cs="Arial"/>
                <w:bCs/>
                <w:kern w:val="3"/>
                <w:shd w:val="clear" w:color="auto" w:fill="FFFFFF"/>
              </w:rPr>
              <w:t>3</w:t>
            </w:r>
            <w:r w:rsidRPr="00403919">
              <w:rPr>
                <w:rFonts w:ascii="Arial" w:hAnsi="Arial" w:cs="Arial"/>
                <w:bCs/>
                <w:kern w:val="3"/>
                <w:shd w:val="clear" w:color="auto" w:fill="FFFFFF"/>
              </w:rPr>
              <w:t xml:space="preserve"> realizó todo el trazado de la </w:t>
            </w:r>
            <w:proofErr w:type="spellStart"/>
            <w:r w:rsidRPr="00403919">
              <w:rPr>
                <w:rFonts w:ascii="Arial" w:hAnsi="Arial" w:cs="Arial"/>
                <w:bCs/>
                <w:kern w:val="3"/>
                <w:shd w:val="clear" w:color="auto" w:fill="FFFFFF"/>
              </w:rPr>
              <w:t>microrruta</w:t>
            </w:r>
            <w:proofErr w:type="spellEnd"/>
            <w:r w:rsidRPr="00403919">
              <w:rPr>
                <w:rFonts w:ascii="Arial" w:hAnsi="Arial" w:cs="Arial"/>
                <w:bCs/>
                <w:kern w:val="3"/>
                <w:shd w:val="clear" w:color="auto" w:fill="FFFFFF"/>
              </w:rPr>
              <w:t xml:space="preserve"> con No. 11058101 iniciando a las </w:t>
            </w:r>
            <w:r>
              <w:rPr>
                <w:rFonts w:ascii="Arial" w:hAnsi="Arial" w:cs="Arial"/>
                <w:bCs/>
                <w:kern w:val="3"/>
                <w:shd w:val="clear" w:color="auto" w:fill="FFFFFF"/>
              </w:rPr>
              <w:t>8</w:t>
            </w:r>
            <w:r w:rsidRPr="00403919">
              <w:rPr>
                <w:rFonts w:ascii="Arial" w:hAnsi="Arial" w:cs="Arial"/>
                <w:bCs/>
                <w:kern w:val="3"/>
                <w:shd w:val="clear" w:color="auto" w:fill="FFFFFF"/>
              </w:rPr>
              <w:t>:00 Am y finalizando a las 16:00 tal como se muestra en la imagen No. 1.</w:t>
            </w:r>
          </w:p>
          <w:p w14:paraId="237199B2" w14:textId="00C34DA1" w:rsidR="00403919" w:rsidRPr="00403919" w:rsidRDefault="00403919" w:rsidP="00403919">
            <w:pPr>
              <w:spacing w:before="120" w:after="120"/>
              <w:jc w:val="both"/>
              <w:rPr>
                <w:rFonts w:ascii="Arial" w:hAnsi="Arial" w:cs="Arial"/>
                <w:bCs/>
                <w:kern w:val="3"/>
                <w:shd w:val="clear" w:color="auto" w:fill="FFFFFF"/>
              </w:rPr>
            </w:pPr>
            <w:r w:rsidRPr="00403919">
              <w:rPr>
                <w:rFonts w:ascii="Arial" w:hAnsi="Arial" w:cs="Arial"/>
                <w:bCs/>
                <w:kern w:val="3"/>
                <w:shd w:val="clear" w:color="auto" w:fill="FFFFFF"/>
              </w:rPr>
              <w:t xml:space="preserve">Se resalta que la </w:t>
            </w:r>
            <w:proofErr w:type="spellStart"/>
            <w:r w:rsidRPr="00403919">
              <w:rPr>
                <w:rFonts w:ascii="Arial" w:hAnsi="Arial" w:cs="Arial"/>
                <w:bCs/>
                <w:kern w:val="3"/>
                <w:shd w:val="clear" w:color="auto" w:fill="FFFFFF"/>
              </w:rPr>
              <w:t>microrruta</w:t>
            </w:r>
            <w:proofErr w:type="spellEnd"/>
            <w:r w:rsidRPr="00403919">
              <w:rPr>
                <w:rFonts w:ascii="Arial" w:hAnsi="Arial" w:cs="Arial"/>
                <w:bCs/>
                <w:kern w:val="3"/>
                <w:shd w:val="clear" w:color="auto" w:fill="FFFFFF"/>
              </w:rPr>
              <w:t xml:space="preserve"> consultada al servicio de recolección prestado el martes </w:t>
            </w:r>
            <w:r w:rsidR="00DC2626">
              <w:rPr>
                <w:rFonts w:ascii="Arial" w:hAnsi="Arial" w:cs="Arial"/>
                <w:bCs/>
                <w:kern w:val="3"/>
                <w:shd w:val="clear" w:color="auto" w:fill="FFFFFF"/>
              </w:rPr>
              <w:t>19</w:t>
            </w:r>
            <w:r w:rsidRPr="00403919">
              <w:rPr>
                <w:rFonts w:ascii="Arial" w:hAnsi="Arial" w:cs="Arial"/>
                <w:bCs/>
                <w:kern w:val="3"/>
                <w:shd w:val="clear" w:color="auto" w:fill="FFFFFF"/>
              </w:rPr>
              <w:t xml:space="preserve"> de ju</w:t>
            </w:r>
            <w:r w:rsidR="00DC2626">
              <w:rPr>
                <w:rFonts w:ascii="Arial" w:hAnsi="Arial" w:cs="Arial"/>
                <w:bCs/>
                <w:kern w:val="3"/>
                <w:shd w:val="clear" w:color="auto" w:fill="FFFFFF"/>
              </w:rPr>
              <w:t>nio</w:t>
            </w:r>
            <w:r w:rsidRPr="00403919">
              <w:rPr>
                <w:rFonts w:ascii="Arial" w:hAnsi="Arial" w:cs="Arial"/>
                <w:bCs/>
                <w:kern w:val="3"/>
                <w:shd w:val="clear" w:color="auto" w:fill="FFFFFF"/>
              </w:rPr>
              <w:t xml:space="preserve"> de 2020, donde se observa el ingreso del vehículo por las vías, así como también el polígono correspondiente la </w:t>
            </w:r>
            <w:proofErr w:type="spellStart"/>
            <w:r w:rsidRPr="00403919">
              <w:rPr>
                <w:rFonts w:ascii="Arial" w:hAnsi="Arial" w:cs="Arial"/>
                <w:bCs/>
                <w:kern w:val="3"/>
                <w:shd w:val="clear" w:color="auto" w:fill="FFFFFF"/>
              </w:rPr>
              <w:t>microrruta</w:t>
            </w:r>
            <w:proofErr w:type="spellEnd"/>
            <w:r w:rsidRPr="00403919">
              <w:rPr>
                <w:rFonts w:ascii="Arial" w:hAnsi="Arial" w:cs="Arial"/>
                <w:bCs/>
                <w:kern w:val="3"/>
                <w:shd w:val="clear" w:color="auto" w:fill="FFFFFF"/>
              </w:rPr>
              <w:t xml:space="preserve"> atendida.</w:t>
            </w:r>
          </w:p>
          <w:p w14:paraId="42D3ACC9" w14:textId="77777777" w:rsidR="00A70F66" w:rsidRPr="00403919" w:rsidRDefault="00A70F66" w:rsidP="001F188E">
            <w:pPr>
              <w:pStyle w:val="Standard"/>
              <w:jc w:val="center"/>
              <w:rPr>
                <w:rFonts w:ascii="Arial" w:hAnsi="Arial" w:cs="Arial"/>
                <w:kern w:val="0"/>
                <w:lang w:val="es-CO" w:eastAsia="es-CO"/>
              </w:rPr>
            </w:pPr>
          </w:p>
          <w:p w14:paraId="4D987023" w14:textId="77777777" w:rsidR="00ED4971" w:rsidRPr="001E2567" w:rsidRDefault="00544F1B" w:rsidP="00D46944">
            <w:pPr>
              <w:pStyle w:val="Standard"/>
              <w:numPr>
                <w:ilvl w:val="0"/>
                <w:numId w:val="3"/>
              </w:numPr>
              <w:jc w:val="center"/>
              <w:rPr>
                <w:rFonts w:ascii="Arial" w:hAnsi="Arial" w:cs="Arial"/>
                <w:noProof/>
              </w:rPr>
            </w:pPr>
            <w:r w:rsidRPr="001E2567">
              <w:rPr>
                <w:rFonts w:ascii="Arial" w:hAnsi="Arial" w:cs="Arial"/>
                <w:b/>
                <w:u w:val="single"/>
              </w:rPr>
              <w:t>CESTAS PÚBLICAS</w:t>
            </w:r>
          </w:p>
          <w:p w14:paraId="6C12D5BD" w14:textId="77777777" w:rsidR="002B5053" w:rsidRPr="001E2567" w:rsidRDefault="002B5053" w:rsidP="001F188E">
            <w:pPr>
              <w:pStyle w:val="Standard"/>
              <w:jc w:val="center"/>
              <w:rPr>
                <w:rFonts w:ascii="Arial" w:hAnsi="Arial" w:cs="Arial"/>
                <w:b/>
                <w:u w:val="single"/>
              </w:rPr>
            </w:pPr>
          </w:p>
          <w:p w14:paraId="299EAA80" w14:textId="77777777" w:rsidR="001E2567" w:rsidRPr="009856FB" w:rsidRDefault="001E2567" w:rsidP="008406C0">
            <w:pPr>
              <w:pStyle w:val="Standard"/>
              <w:jc w:val="both"/>
              <w:rPr>
                <w:rFonts w:ascii="Arial" w:hAnsi="Arial" w:cs="Arial"/>
                <w:color w:val="000000" w:themeColor="text1"/>
                <w:kern w:val="0"/>
                <w:lang w:val="es-CO" w:eastAsia="es-CO"/>
              </w:rPr>
            </w:pPr>
            <w:r w:rsidRPr="009856FB">
              <w:rPr>
                <w:rFonts w:ascii="Arial" w:hAnsi="Arial" w:cs="Arial"/>
                <w:color w:val="000000" w:themeColor="text1"/>
                <w:kern w:val="0"/>
                <w:lang w:val="es-CO" w:eastAsia="es-CO"/>
              </w:rPr>
              <w:t>En este capítulo la Interventoría hace una revisión del cumplimiento del Concesionario del numeral 4.4</w:t>
            </w:r>
            <w:r w:rsidR="009856FB" w:rsidRPr="009856FB">
              <w:rPr>
                <w:rFonts w:ascii="Arial" w:hAnsi="Arial" w:cs="Arial"/>
                <w:color w:val="000000" w:themeColor="text1"/>
                <w:kern w:val="0"/>
                <w:lang w:val="es-CO" w:eastAsia="es-CO"/>
              </w:rPr>
              <w:t xml:space="preserve"> </w:t>
            </w:r>
            <w:r w:rsidRPr="009856FB">
              <w:rPr>
                <w:rFonts w:ascii="Arial" w:hAnsi="Arial" w:cs="Arial"/>
                <w:color w:val="000000" w:themeColor="text1"/>
                <w:kern w:val="0"/>
                <w:lang w:val="es-CO" w:eastAsia="es-CO"/>
              </w:rPr>
              <w:t>del Reglamento Técnico operativo “Suministro, instalación y mantenimiento de cestas, canecas y/o papeleras públicas para residuos sólidos en las vías o áreas públicas”, el cual se aborda de la siguiente manera.</w:t>
            </w:r>
          </w:p>
          <w:p w14:paraId="46FFA746" w14:textId="77777777" w:rsidR="00D30E6F" w:rsidRPr="00583EC0" w:rsidRDefault="00D30E6F" w:rsidP="001F188E">
            <w:pPr>
              <w:pStyle w:val="Standard"/>
              <w:jc w:val="center"/>
              <w:rPr>
                <w:rFonts w:ascii="Arial" w:hAnsi="Arial" w:cs="Arial"/>
                <w:color w:val="FF0000"/>
                <w:kern w:val="0"/>
                <w:lang w:val="es-CO" w:eastAsia="es-CO"/>
              </w:rPr>
            </w:pPr>
          </w:p>
          <w:p w14:paraId="58C0F9CD" w14:textId="77777777" w:rsidR="00F31990" w:rsidRDefault="00F31990" w:rsidP="001F188E">
            <w:pPr>
              <w:pStyle w:val="Standard"/>
              <w:jc w:val="center"/>
              <w:rPr>
                <w:rFonts w:ascii="Arial" w:hAnsi="Arial" w:cs="Arial"/>
                <w:kern w:val="0"/>
                <w:lang w:val="es-CO" w:eastAsia="es-CO"/>
              </w:rPr>
            </w:pPr>
          </w:p>
          <w:p w14:paraId="7E3C1159" w14:textId="0508C57D" w:rsidR="00F31990" w:rsidRPr="00F31990" w:rsidRDefault="00F31990" w:rsidP="001F188E">
            <w:pPr>
              <w:pStyle w:val="Standard"/>
              <w:jc w:val="center"/>
              <w:rPr>
                <w:rFonts w:ascii="Arial" w:hAnsi="Arial" w:cs="Arial"/>
                <w:b/>
                <w:kern w:val="0"/>
                <w:u w:val="single"/>
                <w:lang w:val="es-CO" w:eastAsia="es-CO"/>
              </w:rPr>
            </w:pPr>
            <w:r w:rsidRPr="00F31990">
              <w:rPr>
                <w:rFonts w:ascii="Arial" w:hAnsi="Arial" w:cs="Arial"/>
                <w:b/>
                <w:kern w:val="0"/>
                <w:u w:val="single"/>
                <w:lang w:val="es-CO" w:eastAsia="es-CO"/>
              </w:rPr>
              <w:t>REPORTE DE INSTALACIÓN CESTAS REMITIDOS POR EL CONCESIONARIO –</w:t>
            </w:r>
            <w:r w:rsidR="00FB17A5">
              <w:rPr>
                <w:rFonts w:ascii="Arial" w:hAnsi="Arial" w:cs="Arial"/>
                <w:b/>
                <w:kern w:val="0"/>
                <w:u w:val="single"/>
                <w:lang w:val="es-CO" w:eastAsia="es-CO"/>
              </w:rPr>
              <w:t xml:space="preserve"> JUNIO</w:t>
            </w:r>
            <w:r w:rsidR="00E60735">
              <w:rPr>
                <w:rFonts w:ascii="Arial" w:hAnsi="Arial" w:cs="Arial"/>
                <w:b/>
                <w:kern w:val="0"/>
                <w:u w:val="single"/>
                <w:lang w:val="es-CO" w:eastAsia="es-CO"/>
              </w:rPr>
              <w:t xml:space="preserve"> DE 2020</w:t>
            </w:r>
          </w:p>
          <w:p w14:paraId="61728867" w14:textId="77777777" w:rsidR="00F31990" w:rsidRPr="00F31990" w:rsidRDefault="00F31990" w:rsidP="001F188E">
            <w:pPr>
              <w:pStyle w:val="Standard"/>
              <w:jc w:val="center"/>
              <w:rPr>
                <w:rFonts w:ascii="Arial" w:hAnsi="Arial" w:cs="Arial"/>
                <w:b/>
                <w:kern w:val="0"/>
                <w:u w:val="single"/>
                <w:lang w:val="es-CO" w:eastAsia="es-CO"/>
              </w:rPr>
            </w:pPr>
          </w:p>
          <w:p w14:paraId="2CCBAD84" w14:textId="77777777" w:rsidR="0044393B" w:rsidRDefault="0044393B" w:rsidP="001F188E">
            <w:pPr>
              <w:pStyle w:val="Standard"/>
              <w:jc w:val="center"/>
              <w:rPr>
                <w:rFonts w:ascii="Arial" w:hAnsi="Arial" w:cs="Arial"/>
                <w:kern w:val="0"/>
                <w:lang w:val="es-CO" w:eastAsia="es-CO"/>
              </w:rPr>
            </w:pPr>
          </w:p>
          <w:p w14:paraId="1CCC62AB" w14:textId="590EE18B" w:rsidR="0044393B" w:rsidRDefault="00D93F44" w:rsidP="00505719">
            <w:pPr>
              <w:pStyle w:val="Standard"/>
              <w:jc w:val="both"/>
              <w:rPr>
                <w:rFonts w:ascii="Arial" w:hAnsi="Arial" w:cs="Arial"/>
                <w:kern w:val="0"/>
                <w:lang w:val="es-CO" w:eastAsia="es-CO"/>
              </w:rPr>
            </w:pPr>
            <w:r w:rsidRPr="00D93F44">
              <w:rPr>
                <w:rFonts w:ascii="Arial" w:hAnsi="Arial" w:cs="Arial"/>
                <w:kern w:val="0"/>
                <w:lang w:val="es-CO" w:eastAsia="es-CO"/>
              </w:rPr>
              <w:t xml:space="preserve">A continuación, se muestra la totalidad de cestas reportadas como instaladas al corte de </w:t>
            </w:r>
            <w:r w:rsidR="009772E4">
              <w:rPr>
                <w:rFonts w:ascii="Arial" w:hAnsi="Arial" w:cs="Arial"/>
                <w:kern w:val="0"/>
                <w:lang w:val="es-CO" w:eastAsia="es-CO"/>
              </w:rPr>
              <w:t>junio</w:t>
            </w:r>
            <w:r w:rsidRPr="00D93F44">
              <w:rPr>
                <w:rFonts w:ascii="Arial" w:hAnsi="Arial" w:cs="Arial"/>
                <w:kern w:val="0"/>
                <w:lang w:val="es-CO" w:eastAsia="es-CO"/>
              </w:rPr>
              <w:t xml:space="preserve"> de 2020, discriminadas por localidad, teniendo en cuenta que, el Concesionario debe instalar 2.906 puntos de las cestas tipo II M-123 (1.453 puntos) y tipo III M-124 (1.453 puntos):</w:t>
            </w:r>
          </w:p>
          <w:p w14:paraId="77838078" w14:textId="0AE4622D" w:rsidR="002D14C1" w:rsidRDefault="002D14C1" w:rsidP="00505719">
            <w:pPr>
              <w:pStyle w:val="Standard"/>
              <w:jc w:val="both"/>
              <w:rPr>
                <w:rFonts w:ascii="Arial" w:hAnsi="Arial" w:cs="Arial"/>
                <w:kern w:val="0"/>
                <w:lang w:val="es-CO" w:eastAsia="es-CO"/>
              </w:rPr>
            </w:pPr>
          </w:p>
          <w:p w14:paraId="7696FF15" w14:textId="19C4C550" w:rsidR="002D14C1" w:rsidRDefault="002D14C1" w:rsidP="00505719">
            <w:pPr>
              <w:pStyle w:val="Standard"/>
              <w:jc w:val="both"/>
              <w:rPr>
                <w:rFonts w:ascii="Arial" w:hAnsi="Arial" w:cs="Arial"/>
                <w:kern w:val="0"/>
                <w:lang w:val="es-CO" w:eastAsia="es-CO"/>
              </w:rPr>
            </w:pPr>
          </w:p>
          <w:p w14:paraId="2CD24B21" w14:textId="77777777" w:rsidR="002D14C1" w:rsidRDefault="002D14C1" w:rsidP="00505719">
            <w:pPr>
              <w:pStyle w:val="Standard"/>
              <w:jc w:val="both"/>
              <w:rPr>
                <w:rFonts w:ascii="Arial" w:hAnsi="Arial" w:cs="Arial"/>
                <w:kern w:val="0"/>
                <w:lang w:val="es-CO" w:eastAsia="es-CO"/>
              </w:rPr>
            </w:pPr>
          </w:p>
          <w:tbl>
            <w:tblPr>
              <w:tblW w:w="10835" w:type="dxa"/>
              <w:jc w:val="center"/>
              <w:tblCellMar>
                <w:left w:w="70" w:type="dxa"/>
                <w:right w:w="70" w:type="dxa"/>
              </w:tblCellMar>
              <w:tblLook w:val="04A0" w:firstRow="1" w:lastRow="0" w:firstColumn="1" w:lastColumn="0" w:noHBand="0" w:noVBand="1"/>
            </w:tblPr>
            <w:tblGrid>
              <w:gridCol w:w="924"/>
              <w:gridCol w:w="384"/>
              <w:gridCol w:w="410"/>
              <w:gridCol w:w="409"/>
              <w:gridCol w:w="409"/>
              <w:gridCol w:w="409"/>
              <w:gridCol w:w="408"/>
              <w:gridCol w:w="416"/>
              <w:gridCol w:w="409"/>
              <w:gridCol w:w="422"/>
              <w:gridCol w:w="391"/>
              <w:gridCol w:w="16"/>
              <w:gridCol w:w="570"/>
              <w:gridCol w:w="23"/>
              <w:gridCol w:w="386"/>
              <w:gridCol w:w="409"/>
              <w:gridCol w:w="410"/>
              <w:gridCol w:w="409"/>
              <w:gridCol w:w="409"/>
              <w:gridCol w:w="385"/>
              <w:gridCol w:w="433"/>
              <w:gridCol w:w="380"/>
              <w:gridCol w:w="422"/>
              <w:gridCol w:w="374"/>
              <w:gridCol w:w="33"/>
              <w:gridCol w:w="560"/>
              <w:gridCol w:w="32"/>
              <w:gridCol w:w="554"/>
              <w:gridCol w:w="39"/>
            </w:tblGrid>
            <w:tr w:rsidR="002D14C1" w:rsidRPr="005C6585" w14:paraId="6F794745" w14:textId="77777777" w:rsidTr="002D14C1">
              <w:trPr>
                <w:trHeight w:val="488"/>
                <w:jc w:val="center"/>
              </w:trPr>
              <w:tc>
                <w:tcPr>
                  <w:tcW w:w="924" w:type="dxa"/>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6CC1033B"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LOCALIDAD</w:t>
                  </w:r>
                </w:p>
              </w:tc>
              <w:tc>
                <w:tcPr>
                  <w:tcW w:w="4083" w:type="dxa"/>
                  <w:gridSpan w:val="11"/>
                  <w:tcBorders>
                    <w:top w:val="single" w:sz="8" w:space="0" w:color="auto"/>
                    <w:left w:val="nil"/>
                    <w:bottom w:val="nil"/>
                    <w:right w:val="single" w:sz="8" w:space="0" w:color="000000"/>
                  </w:tcBorders>
                  <w:shd w:val="clear" w:color="000000" w:fill="E7E6E6"/>
                  <w:noWrap/>
                  <w:vAlign w:val="center"/>
                  <w:hideMark/>
                </w:tcPr>
                <w:p w14:paraId="43A5CEB7"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CANTIDAD DE PUNTOS DE CESTAS INSTALADOS TIPO II (M-123)</w:t>
                  </w:r>
                </w:p>
              </w:tc>
              <w:tc>
                <w:tcPr>
                  <w:tcW w:w="593" w:type="dxa"/>
                  <w:gridSpan w:val="2"/>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4AF82C0E" w14:textId="7B7F1C2E" w:rsidR="002D14C1" w:rsidRPr="005C6585" w:rsidRDefault="00682711" w:rsidP="002D14C1">
                  <w:pPr>
                    <w:jc w:val="center"/>
                    <w:rPr>
                      <w:b/>
                      <w:bCs/>
                      <w:iCs/>
                      <w:color w:val="000000"/>
                      <w:sz w:val="12"/>
                      <w:szCs w:val="12"/>
                      <w:lang w:eastAsia="es-CO"/>
                    </w:rPr>
                  </w:pPr>
                  <w:r w:rsidRPr="005C6585">
                    <w:rPr>
                      <w:b/>
                      <w:bCs/>
                      <w:color w:val="000000"/>
                      <w:sz w:val="12"/>
                      <w:szCs w:val="12"/>
                      <w:lang w:eastAsia="es-CO"/>
                    </w:rPr>
                    <w:t>TOTAL,</w:t>
                  </w:r>
                  <w:r w:rsidR="002D14C1" w:rsidRPr="005C6585">
                    <w:rPr>
                      <w:b/>
                      <w:bCs/>
                      <w:color w:val="000000"/>
                      <w:sz w:val="12"/>
                      <w:szCs w:val="12"/>
                      <w:lang w:eastAsia="es-CO"/>
                    </w:rPr>
                    <w:t xml:space="preserve"> M-123</w:t>
                  </w:r>
                </w:p>
              </w:tc>
              <w:tc>
                <w:tcPr>
                  <w:tcW w:w="4050" w:type="dxa"/>
                  <w:gridSpan w:val="11"/>
                  <w:tcBorders>
                    <w:top w:val="single" w:sz="8" w:space="0" w:color="auto"/>
                    <w:left w:val="nil"/>
                    <w:bottom w:val="single" w:sz="8" w:space="0" w:color="auto"/>
                    <w:right w:val="single" w:sz="8" w:space="0" w:color="auto"/>
                  </w:tcBorders>
                  <w:shd w:val="clear" w:color="000000" w:fill="E7E6E6"/>
                  <w:noWrap/>
                  <w:vAlign w:val="center"/>
                  <w:hideMark/>
                </w:tcPr>
                <w:p w14:paraId="2DBEEC4E"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CANTIDAD DE PUNTOS DE CESTAS INSTALADOS TIPO III (M-124)</w:t>
                  </w:r>
                </w:p>
                <w:p w14:paraId="107C304D"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 </w:t>
                  </w:r>
                </w:p>
              </w:tc>
              <w:tc>
                <w:tcPr>
                  <w:tcW w:w="592" w:type="dxa"/>
                  <w:gridSpan w:val="2"/>
                  <w:tcBorders>
                    <w:top w:val="single" w:sz="8" w:space="0" w:color="auto"/>
                    <w:left w:val="nil"/>
                    <w:bottom w:val="nil"/>
                    <w:right w:val="single" w:sz="8" w:space="0" w:color="auto"/>
                  </w:tcBorders>
                  <w:shd w:val="clear" w:color="000000" w:fill="E7E6E6"/>
                  <w:noWrap/>
                  <w:vAlign w:val="center"/>
                </w:tcPr>
                <w:p w14:paraId="0755A3C9" w14:textId="77777777" w:rsidR="002D14C1" w:rsidRPr="005C6585" w:rsidRDefault="002D14C1" w:rsidP="002D14C1">
                  <w:pPr>
                    <w:jc w:val="center"/>
                    <w:rPr>
                      <w:b/>
                      <w:bCs/>
                      <w:iCs/>
                      <w:color w:val="000000"/>
                      <w:sz w:val="12"/>
                      <w:szCs w:val="12"/>
                      <w:lang w:eastAsia="es-CO"/>
                    </w:rPr>
                  </w:pPr>
                </w:p>
              </w:tc>
              <w:tc>
                <w:tcPr>
                  <w:tcW w:w="593" w:type="dxa"/>
                  <w:gridSpan w:val="2"/>
                  <w:vMerge w:val="restart"/>
                  <w:tcBorders>
                    <w:top w:val="single" w:sz="8" w:space="0" w:color="auto"/>
                    <w:left w:val="single" w:sz="8" w:space="0" w:color="auto"/>
                    <w:bottom w:val="single" w:sz="8" w:space="0" w:color="000000"/>
                    <w:right w:val="single" w:sz="8" w:space="0" w:color="auto"/>
                  </w:tcBorders>
                  <w:shd w:val="clear" w:color="000000" w:fill="E7E6E6"/>
                  <w:noWrap/>
                  <w:vAlign w:val="center"/>
                  <w:hideMark/>
                </w:tcPr>
                <w:p w14:paraId="7B791721"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TOTAL</w:t>
                  </w:r>
                </w:p>
              </w:tc>
            </w:tr>
            <w:tr w:rsidR="002D14C1" w:rsidRPr="005C6585" w14:paraId="02E69E25" w14:textId="77777777" w:rsidTr="002D14C1">
              <w:trPr>
                <w:gridAfter w:val="1"/>
                <w:wAfter w:w="39" w:type="dxa"/>
                <w:trHeight w:val="439"/>
                <w:jc w:val="center"/>
              </w:trPr>
              <w:tc>
                <w:tcPr>
                  <w:tcW w:w="924" w:type="dxa"/>
                  <w:vMerge/>
                  <w:tcBorders>
                    <w:top w:val="single" w:sz="8" w:space="0" w:color="auto"/>
                    <w:left w:val="single" w:sz="8" w:space="0" w:color="auto"/>
                    <w:bottom w:val="single" w:sz="8" w:space="0" w:color="000000"/>
                    <w:right w:val="single" w:sz="8" w:space="0" w:color="auto"/>
                  </w:tcBorders>
                  <w:vAlign w:val="center"/>
                  <w:hideMark/>
                </w:tcPr>
                <w:p w14:paraId="1AB00CB1" w14:textId="77777777" w:rsidR="002D14C1" w:rsidRPr="005C6585" w:rsidRDefault="002D14C1" w:rsidP="002D14C1">
                  <w:pPr>
                    <w:rPr>
                      <w:b/>
                      <w:bCs/>
                      <w:iCs/>
                      <w:color w:val="000000"/>
                      <w:sz w:val="12"/>
                      <w:szCs w:val="12"/>
                      <w:lang w:eastAsia="es-CO"/>
                    </w:rPr>
                  </w:pPr>
                </w:p>
              </w:tc>
              <w:tc>
                <w:tcPr>
                  <w:tcW w:w="384" w:type="dxa"/>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14:paraId="6EE3A80E"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sep-19</w:t>
                  </w:r>
                </w:p>
              </w:tc>
              <w:tc>
                <w:tcPr>
                  <w:tcW w:w="410" w:type="dxa"/>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14:paraId="2EB3256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oct-19</w:t>
                  </w:r>
                </w:p>
              </w:tc>
              <w:tc>
                <w:tcPr>
                  <w:tcW w:w="409" w:type="dxa"/>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14:paraId="29AEFE98"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nov-19</w:t>
                  </w:r>
                </w:p>
              </w:tc>
              <w:tc>
                <w:tcPr>
                  <w:tcW w:w="409" w:type="dxa"/>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14:paraId="3969D1B4"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dic-19</w:t>
                  </w:r>
                </w:p>
              </w:tc>
              <w:tc>
                <w:tcPr>
                  <w:tcW w:w="409" w:type="dxa"/>
                  <w:vMerge w:val="restart"/>
                  <w:tcBorders>
                    <w:top w:val="single" w:sz="8" w:space="0" w:color="auto"/>
                    <w:left w:val="single" w:sz="8" w:space="0" w:color="auto"/>
                    <w:bottom w:val="single" w:sz="8" w:space="0" w:color="000000"/>
                    <w:right w:val="single" w:sz="8" w:space="0" w:color="auto"/>
                  </w:tcBorders>
                  <w:shd w:val="clear" w:color="000000" w:fill="DBDBDB"/>
                  <w:noWrap/>
                  <w:vAlign w:val="center"/>
                  <w:hideMark/>
                </w:tcPr>
                <w:p w14:paraId="2B9EC0FB"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ene-20</w:t>
                  </w:r>
                </w:p>
              </w:tc>
              <w:tc>
                <w:tcPr>
                  <w:tcW w:w="408" w:type="dxa"/>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14:paraId="045E27D1"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feb-20</w:t>
                  </w:r>
                </w:p>
              </w:tc>
              <w:tc>
                <w:tcPr>
                  <w:tcW w:w="416" w:type="dxa"/>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14:paraId="2B2A2D1B"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mar-20</w:t>
                  </w:r>
                </w:p>
              </w:tc>
              <w:tc>
                <w:tcPr>
                  <w:tcW w:w="409" w:type="dxa"/>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14:paraId="0C1136C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abr-20</w:t>
                  </w:r>
                </w:p>
              </w:tc>
              <w:tc>
                <w:tcPr>
                  <w:tcW w:w="422" w:type="dxa"/>
                  <w:vMerge w:val="restart"/>
                  <w:tcBorders>
                    <w:top w:val="single" w:sz="8" w:space="0" w:color="auto"/>
                    <w:left w:val="single" w:sz="8" w:space="0" w:color="auto"/>
                    <w:bottom w:val="single" w:sz="8" w:space="0" w:color="000000"/>
                    <w:right w:val="single" w:sz="8" w:space="0" w:color="auto"/>
                  </w:tcBorders>
                  <w:shd w:val="clear" w:color="000000" w:fill="DBDBDB"/>
                  <w:vAlign w:val="center"/>
                  <w:hideMark/>
                </w:tcPr>
                <w:p w14:paraId="0B6F658F"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may-20</w:t>
                  </w:r>
                </w:p>
              </w:tc>
              <w:tc>
                <w:tcPr>
                  <w:tcW w:w="39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4B97DCB1"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jun-20</w:t>
                  </w:r>
                </w:p>
              </w:tc>
              <w:tc>
                <w:tcPr>
                  <w:tcW w:w="586" w:type="dxa"/>
                  <w:gridSpan w:val="2"/>
                  <w:vMerge/>
                  <w:tcBorders>
                    <w:top w:val="single" w:sz="8" w:space="0" w:color="auto"/>
                    <w:left w:val="single" w:sz="8" w:space="0" w:color="auto"/>
                    <w:bottom w:val="single" w:sz="8" w:space="0" w:color="000000"/>
                    <w:right w:val="single" w:sz="8" w:space="0" w:color="auto"/>
                  </w:tcBorders>
                  <w:vAlign w:val="center"/>
                  <w:hideMark/>
                </w:tcPr>
                <w:p w14:paraId="1BFA3F8E" w14:textId="77777777" w:rsidR="002D14C1" w:rsidRPr="005C6585" w:rsidRDefault="002D14C1" w:rsidP="002D14C1">
                  <w:pPr>
                    <w:rPr>
                      <w:b/>
                      <w:bCs/>
                      <w:iCs/>
                      <w:color w:val="000000"/>
                      <w:sz w:val="12"/>
                      <w:szCs w:val="12"/>
                      <w:lang w:eastAsia="es-CO"/>
                    </w:rPr>
                  </w:pPr>
                </w:p>
              </w:tc>
              <w:tc>
                <w:tcPr>
                  <w:tcW w:w="409" w:type="dxa"/>
                  <w:gridSpan w:val="2"/>
                  <w:vMerge w:val="restart"/>
                  <w:tcBorders>
                    <w:top w:val="nil"/>
                    <w:left w:val="single" w:sz="8" w:space="0" w:color="auto"/>
                    <w:bottom w:val="single" w:sz="8" w:space="0" w:color="000000"/>
                    <w:right w:val="single" w:sz="8" w:space="0" w:color="auto"/>
                  </w:tcBorders>
                  <w:shd w:val="clear" w:color="000000" w:fill="E7E6E6"/>
                  <w:noWrap/>
                  <w:vAlign w:val="center"/>
                  <w:hideMark/>
                </w:tcPr>
                <w:p w14:paraId="6A64E87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sep-19</w:t>
                  </w:r>
                </w:p>
              </w:tc>
              <w:tc>
                <w:tcPr>
                  <w:tcW w:w="409"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14:paraId="3C376B82"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oct-19</w:t>
                  </w:r>
                </w:p>
              </w:tc>
              <w:tc>
                <w:tcPr>
                  <w:tcW w:w="410"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14:paraId="3524363D"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nov-19</w:t>
                  </w:r>
                </w:p>
              </w:tc>
              <w:tc>
                <w:tcPr>
                  <w:tcW w:w="409"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14:paraId="49419E1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dic-19</w:t>
                  </w:r>
                </w:p>
              </w:tc>
              <w:tc>
                <w:tcPr>
                  <w:tcW w:w="409" w:type="dxa"/>
                  <w:vMerge w:val="restart"/>
                  <w:tcBorders>
                    <w:top w:val="nil"/>
                    <w:left w:val="single" w:sz="8" w:space="0" w:color="auto"/>
                    <w:bottom w:val="single" w:sz="8" w:space="0" w:color="000000"/>
                    <w:right w:val="single" w:sz="8" w:space="0" w:color="auto"/>
                  </w:tcBorders>
                  <w:shd w:val="clear" w:color="000000" w:fill="E7E6E6"/>
                  <w:noWrap/>
                  <w:vAlign w:val="center"/>
                  <w:hideMark/>
                </w:tcPr>
                <w:p w14:paraId="755AFA0C"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ene-20</w:t>
                  </w:r>
                </w:p>
              </w:tc>
              <w:tc>
                <w:tcPr>
                  <w:tcW w:w="385"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3E379DD0"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feb-20</w:t>
                  </w:r>
                </w:p>
              </w:tc>
              <w:tc>
                <w:tcPr>
                  <w:tcW w:w="433"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76AE0D5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mar-20</w:t>
                  </w:r>
                </w:p>
              </w:tc>
              <w:tc>
                <w:tcPr>
                  <w:tcW w:w="380"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0E4318E7"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abr-20</w:t>
                  </w:r>
                </w:p>
              </w:tc>
              <w:tc>
                <w:tcPr>
                  <w:tcW w:w="422" w:type="dxa"/>
                  <w:vMerge w:val="restart"/>
                  <w:tcBorders>
                    <w:top w:val="nil"/>
                    <w:left w:val="single" w:sz="8" w:space="0" w:color="auto"/>
                    <w:bottom w:val="single" w:sz="8" w:space="0" w:color="000000"/>
                    <w:right w:val="single" w:sz="8" w:space="0" w:color="auto"/>
                  </w:tcBorders>
                  <w:shd w:val="clear" w:color="000000" w:fill="E7E6E6"/>
                  <w:vAlign w:val="center"/>
                  <w:hideMark/>
                </w:tcPr>
                <w:p w14:paraId="3F1F1C47"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may-20</w:t>
                  </w:r>
                </w:p>
              </w:tc>
              <w:tc>
                <w:tcPr>
                  <w:tcW w:w="374"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14:paraId="278C98C6"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jun-20</w:t>
                  </w:r>
                </w:p>
              </w:tc>
              <w:tc>
                <w:tcPr>
                  <w:tcW w:w="593" w:type="dxa"/>
                  <w:gridSpan w:val="2"/>
                  <w:tcBorders>
                    <w:top w:val="nil"/>
                    <w:left w:val="nil"/>
                    <w:bottom w:val="nil"/>
                    <w:right w:val="single" w:sz="8" w:space="0" w:color="auto"/>
                  </w:tcBorders>
                  <w:shd w:val="clear" w:color="000000" w:fill="E7E6E6"/>
                  <w:noWrap/>
                  <w:vAlign w:val="center"/>
                </w:tcPr>
                <w:p w14:paraId="57CDBA9F" w14:textId="77777777" w:rsidR="002D14C1" w:rsidRPr="005C6585" w:rsidRDefault="002D14C1" w:rsidP="002D14C1">
                  <w:pPr>
                    <w:jc w:val="center"/>
                    <w:rPr>
                      <w:b/>
                      <w:bCs/>
                      <w:iCs/>
                      <w:color w:val="000000"/>
                      <w:sz w:val="12"/>
                      <w:szCs w:val="12"/>
                      <w:lang w:eastAsia="es-CO"/>
                    </w:rPr>
                  </w:pPr>
                  <w:proofErr w:type="gramStart"/>
                  <w:r w:rsidRPr="005C6585">
                    <w:rPr>
                      <w:b/>
                      <w:bCs/>
                      <w:color w:val="000000"/>
                      <w:sz w:val="12"/>
                      <w:szCs w:val="12"/>
                      <w:lang w:eastAsia="es-CO"/>
                    </w:rPr>
                    <w:t>TOTAL</w:t>
                  </w:r>
                  <w:proofErr w:type="gramEnd"/>
                  <w:r w:rsidRPr="005C6585">
                    <w:rPr>
                      <w:b/>
                      <w:bCs/>
                      <w:color w:val="000000"/>
                      <w:sz w:val="12"/>
                      <w:szCs w:val="12"/>
                      <w:lang w:eastAsia="es-CO"/>
                    </w:rPr>
                    <w:t xml:space="preserve"> M-12</w:t>
                  </w:r>
                  <w:r>
                    <w:rPr>
                      <w:b/>
                      <w:bCs/>
                      <w:color w:val="000000"/>
                      <w:sz w:val="12"/>
                      <w:szCs w:val="12"/>
                      <w:lang w:eastAsia="es-CO"/>
                    </w:rPr>
                    <w:t>4</w:t>
                  </w:r>
                </w:p>
              </w:tc>
              <w:tc>
                <w:tcPr>
                  <w:tcW w:w="586" w:type="dxa"/>
                  <w:gridSpan w:val="2"/>
                  <w:vMerge/>
                  <w:tcBorders>
                    <w:top w:val="single" w:sz="8" w:space="0" w:color="auto"/>
                    <w:left w:val="single" w:sz="8" w:space="0" w:color="auto"/>
                    <w:bottom w:val="single" w:sz="8" w:space="0" w:color="000000"/>
                    <w:right w:val="single" w:sz="8" w:space="0" w:color="auto"/>
                  </w:tcBorders>
                  <w:vAlign w:val="center"/>
                  <w:hideMark/>
                </w:tcPr>
                <w:p w14:paraId="0A7D45AC" w14:textId="77777777" w:rsidR="002D14C1" w:rsidRPr="005C6585" w:rsidRDefault="002D14C1" w:rsidP="002D14C1">
                  <w:pPr>
                    <w:rPr>
                      <w:b/>
                      <w:bCs/>
                      <w:iCs/>
                      <w:color w:val="000000"/>
                      <w:sz w:val="12"/>
                      <w:szCs w:val="12"/>
                      <w:lang w:eastAsia="es-CO"/>
                    </w:rPr>
                  </w:pPr>
                </w:p>
              </w:tc>
            </w:tr>
            <w:tr w:rsidR="002D14C1" w:rsidRPr="005C6585" w14:paraId="5A7B97E0" w14:textId="77777777" w:rsidTr="002D14C1">
              <w:trPr>
                <w:gridAfter w:val="1"/>
                <w:wAfter w:w="39" w:type="dxa"/>
                <w:trHeight w:val="82"/>
                <w:jc w:val="center"/>
              </w:trPr>
              <w:tc>
                <w:tcPr>
                  <w:tcW w:w="924" w:type="dxa"/>
                  <w:vMerge/>
                  <w:tcBorders>
                    <w:top w:val="single" w:sz="8" w:space="0" w:color="auto"/>
                    <w:left w:val="single" w:sz="8" w:space="0" w:color="auto"/>
                    <w:bottom w:val="single" w:sz="8" w:space="0" w:color="000000"/>
                    <w:right w:val="single" w:sz="8" w:space="0" w:color="auto"/>
                  </w:tcBorders>
                  <w:vAlign w:val="center"/>
                  <w:hideMark/>
                </w:tcPr>
                <w:p w14:paraId="644DAFEE" w14:textId="77777777" w:rsidR="002D14C1" w:rsidRPr="005C6585" w:rsidRDefault="002D14C1" w:rsidP="002D14C1">
                  <w:pPr>
                    <w:rPr>
                      <w:b/>
                      <w:bCs/>
                      <w:iCs/>
                      <w:color w:val="000000"/>
                      <w:sz w:val="12"/>
                      <w:szCs w:val="12"/>
                      <w:lang w:eastAsia="es-CO"/>
                    </w:rPr>
                  </w:pPr>
                </w:p>
              </w:tc>
              <w:tc>
                <w:tcPr>
                  <w:tcW w:w="384" w:type="dxa"/>
                  <w:vMerge/>
                  <w:tcBorders>
                    <w:top w:val="single" w:sz="8" w:space="0" w:color="auto"/>
                    <w:left w:val="single" w:sz="8" w:space="0" w:color="auto"/>
                    <w:bottom w:val="single" w:sz="8" w:space="0" w:color="000000"/>
                    <w:right w:val="single" w:sz="8" w:space="0" w:color="auto"/>
                  </w:tcBorders>
                  <w:vAlign w:val="center"/>
                  <w:hideMark/>
                </w:tcPr>
                <w:p w14:paraId="13632A0A" w14:textId="77777777" w:rsidR="002D14C1" w:rsidRPr="005C6585" w:rsidRDefault="002D14C1" w:rsidP="002D14C1">
                  <w:pPr>
                    <w:rPr>
                      <w:b/>
                      <w:bCs/>
                      <w:iCs/>
                      <w:color w:val="000000"/>
                      <w:sz w:val="12"/>
                      <w:szCs w:val="12"/>
                      <w:lang w:eastAsia="es-CO"/>
                    </w:rPr>
                  </w:pPr>
                </w:p>
              </w:tc>
              <w:tc>
                <w:tcPr>
                  <w:tcW w:w="410" w:type="dxa"/>
                  <w:vMerge/>
                  <w:tcBorders>
                    <w:top w:val="single" w:sz="8" w:space="0" w:color="auto"/>
                    <w:left w:val="single" w:sz="8" w:space="0" w:color="auto"/>
                    <w:bottom w:val="single" w:sz="8" w:space="0" w:color="000000"/>
                    <w:right w:val="single" w:sz="8" w:space="0" w:color="auto"/>
                  </w:tcBorders>
                  <w:vAlign w:val="center"/>
                  <w:hideMark/>
                </w:tcPr>
                <w:p w14:paraId="5E506D51" w14:textId="77777777" w:rsidR="002D14C1" w:rsidRPr="005C6585" w:rsidRDefault="002D14C1" w:rsidP="002D14C1">
                  <w:pPr>
                    <w:rPr>
                      <w:b/>
                      <w:bCs/>
                      <w:iCs/>
                      <w:color w:val="000000"/>
                      <w:sz w:val="12"/>
                      <w:szCs w:val="12"/>
                      <w:lang w:eastAsia="es-CO"/>
                    </w:rPr>
                  </w:pPr>
                </w:p>
              </w:tc>
              <w:tc>
                <w:tcPr>
                  <w:tcW w:w="409" w:type="dxa"/>
                  <w:vMerge/>
                  <w:tcBorders>
                    <w:top w:val="single" w:sz="8" w:space="0" w:color="auto"/>
                    <w:left w:val="single" w:sz="8" w:space="0" w:color="auto"/>
                    <w:bottom w:val="single" w:sz="8" w:space="0" w:color="000000"/>
                    <w:right w:val="single" w:sz="8" w:space="0" w:color="auto"/>
                  </w:tcBorders>
                  <w:vAlign w:val="center"/>
                  <w:hideMark/>
                </w:tcPr>
                <w:p w14:paraId="4E7E924B" w14:textId="77777777" w:rsidR="002D14C1" w:rsidRPr="005C6585" w:rsidRDefault="002D14C1" w:rsidP="002D14C1">
                  <w:pPr>
                    <w:rPr>
                      <w:b/>
                      <w:bCs/>
                      <w:iCs/>
                      <w:color w:val="000000"/>
                      <w:sz w:val="12"/>
                      <w:szCs w:val="12"/>
                      <w:lang w:eastAsia="es-CO"/>
                    </w:rPr>
                  </w:pPr>
                </w:p>
              </w:tc>
              <w:tc>
                <w:tcPr>
                  <w:tcW w:w="409" w:type="dxa"/>
                  <w:vMerge/>
                  <w:tcBorders>
                    <w:top w:val="single" w:sz="8" w:space="0" w:color="auto"/>
                    <w:left w:val="single" w:sz="8" w:space="0" w:color="auto"/>
                    <w:bottom w:val="single" w:sz="8" w:space="0" w:color="000000"/>
                    <w:right w:val="single" w:sz="8" w:space="0" w:color="auto"/>
                  </w:tcBorders>
                  <w:vAlign w:val="center"/>
                  <w:hideMark/>
                </w:tcPr>
                <w:p w14:paraId="68BF273A" w14:textId="77777777" w:rsidR="002D14C1" w:rsidRPr="005C6585" w:rsidRDefault="002D14C1" w:rsidP="002D14C1">
                  <w:pPr>
                    <w:rPr>
                      <w:b/>
                      <w:bCs/>
                      <w:iCs/>
                      <w:color w:val="000000"/>
                      <w:sz w:val="12"/>
                      <w:szCs w:val="12"/>
                      <w:lang w:eastAsia="es-CO"/>
                    </w:rPr>
                  </w:pPr>
                </w:p>
              </w:tc>
              <w:tc>
                <w:tcPr>
                  <w:tcW w:w="409" w:type="dxa"/>
                  <w:vMerge/>
                  <w:tcBorders>
                    <w:top w:val="single" w:sz="8" w:space="0" w:color="auto"/>
                    <w:left w:val="single" w:sz="8" w:space="0" w:color="auto"/>
                    <w:bottom w:val="single" w:sz="8" w:space="0" w:color="000000"/>
                    <w:right w:val="single" w:sz="8" w:space="0" w:color="auto"/>
                  </w:tcBorders>
                  <w:vAlign w:val="center"/>
                  <w:hideMark/>
                </w:tcPr>
                <w:p w14:paraId="0850D010" w14:textId="77777777" w:rsidR="002D14C1" w:rsidRPr="005C6585" w:rsidRDefault="002D14C1" w:rsidP="002D14C1">
                  <w:pPr>
                    <w:rPr>
                      <w:b/>
                      <w:bCs/>
                      <w:iCs/>
                      <w:color w:val="000000"/>
                      <w:sz w:val="12"/>
                      <w:szCs w:val="12"/>
                      <w:lang w:eastAsia="es-CO"/>
                    </w:rPr>
                  </w:pPr>
                </w:p>
              </w:tc>
              <w:tc>
                <w:tcPr>
                  <w:tcW w:w="408" w:type="dxa"/>
                  <w:vMerge/>
                  <w:tcBorders>
                    <w:top w:val="single" w:sz="8" w:space="0" w:color="auto"/>
                    <w:left w:val="single" w:sz="8" w:space="0" w:color="auto"/>
                    <w:bottom w:val="single" w:sz="8" w:space="0" w:color="000000"/>
                    <w:right w:val="single" w:sz="8" w:space="0" w:color="auto"/>
                  </w:tcBorders>
                  <w:vAlign w:val="center"/>
                  <w:hideMark/>
                </w:tcPr>
                <w:p w14:paraId="1F4AB02F" w14:textId="77777777" w:rsidR="002D14C1" w:rsidRPr="005C6585" w:rsidRDefault="002D14C1" w:rsidP="002D14C1">
                  <w:pPr>
                    <w:rPr>
                      <w:b/>
                      <w:bCs/>
                      <w:iCs/>
                      <w:color w:val="000000"/>
                      <w:sz w:val="12"/>
                      <w:szCs w:val="12"/>
                      <w:lang w:eastAsia="es-CO"/>
                    </w:rPr>
                  </w:pPr>
                </w:p>
              </w:tc>
              <w:tc>
                <w:tcPr>
                  <w:tcW w:w="416" w:type="dxa"/>
                  <w:vMerge/>
                  <w:tcBorders>
                    <w:top w:val="single" w:sz="8" w:space="0" w:color="auto"/>
                    <w:left w:val="single" w:sz="8" w:space="0" w:color="auto"/>
                    <w:bottom w:val="single" w:sz="8" w:space="0" w:color="000000"/>
                    <w:right w:val="single" w:sz="8" w:space="0" w:color="auto"/>
                  </w:tcBorders>
                  <w:vAlign w:val="center"/>
                  <w:hideMark/>
                </w:tcPr>
                <w:p w14:paraId="0F55C1A9" w14:textId="77777777" w:rsidR="002D14C1" w:rsidRPr="005C6585" w:rsidRDefault="002D14C1" w:rsidP="002D14C1">
                  <w:pPr>
                    <w:rPr>
                      <w:b/>
                      <w:bCs/>
                      <w:iCs/>
                      <w:color w:val="000000"/>
                      <w:sz w:val="12"/>
                      <w:szCs w:val="12"/>
                      <w:lang w:eastAsia="es-CO"/>
                    </w:rPr>
                  </w:pPr>
                </w:p>
              </w:tc>
              <w:tc>
                <w:tcPr>
                  <w:tcW w:w="409" w:type="dxa"/>
                  <w:vMerge/>
                  <w:tcBorders>
                    <w:top w:val="single" w:sz="8" w:space="0" w:color="auto"/>
                    <w:left w:val="single" w:sz="8" w:space="0" w:color="auto"/>
                    <w:bottom w:val="single" w:sz="8" w:space="0" w:color="000000"/>
                    <w:right w:val="single" w:sz="8" w:space="0" w:color="auto"/>
                  </w:tcBorders>
                  <w:vAlign w:val="center"/>
                  <w:hideMark/>
                </w:tcPr>
                <w:p w14:paraId="67F327EA" w14:textId="77777777" w:rsidR="002D14C1" w:rsidRPr="005C6585" w:rsidRDefault="002D14C1" w:rsidP="002D14C1">
                  <w:pPr>
                    <w:rPr>
                      <w:b/>
                      <w:bCs/>
                      <w:iCs/>
                      <w:color w:val="000000"/>
                      <w:sz w:val="12"/>
                      <w:szCs w:val="12"/>
                      <w:lang w:eastAsia="es-CO"/>
                    </w:rPr>
                  </w:pPr>
                </w:p>
              </w:tc>
              <w:tc>
                <w:tcPr>
                  <w:tcW w:w="422" w:type="dxa"/>
                  <w:vMerge/>
                  <w:tcBorders>
                    <w:top w:val="single" w:sz="8" w:space="0" w:color="auto"/>
                    <w:left w:val="single" w:sz="8" w:space="0" w:color="auto"/>
                    <w:bottom w:val="single" w:sz="8" w:space="0" w:color="000000"/>
                    <w:right w:val="single" w:sz="8" w:space="0" w:color="auto"/>
                  </w:tcBorders>
                  <w:vAlign w:val="center"/>
                  <w:hideMark/>
                </w:tcPr>
                <w:p w14:paraId="764F2CB2" w14:textId="77777777" w:rsidR="002D14C1" w:rsidRPr="005C6585" w:rsidRDefault="002D14C1" w:rsidP="002D14C1">
                  <w:pPr>
                    <w:rPr>
                      <w:b/>
                      <w:bCs/>
                      <w:iCs/>
                      <w:color w:val="000000"/>
                      <w:sz w:val="12"/>
                      <w:szCs w:val="12"/>
                      <w:lang w:eastAsia="es-CO"/>
                    </w:rPr>
                  </w:pPr>
                </w:p>
              </w:tc>
              <w:tc>
                <w:tcPr>
                  <w:tcW w:w="391" w:type="dxa"/>
                  <w:vMerge/>
                  <w:tcBorders>
                    <w:top w:val="single" w:sz="8" w:space="0" w:color="auto"/>
                    <w:left w:val="single" w:sz="8" w:space="0" w:color="auto"/>
                    <w:bottom w:val="single" w:sz="8" w:space="0" w:color="000000"/>
                    <w:right w:val="single" w:sz="8" w:space="0" w:color="auto"/>
                  </w:tcBorders>
                  <w:vAlign w:val="center"/>
                  <w:hideMark/>
                </w:tcPr>
                <w:p w14:paraId="5672B00F" w14:textId="77777777" w:rsidR="002D14C1" w:rsidRPr="005C6585" w:rsidRDefault="002D14C1" w:rsidP="002D14C1">
                  <w:pPr>
                    <w:rPr>
                      <w:b/>
                      <w:bCs/>
                      <w:iCs/>
                      <w:color w:val="000000"/>
                      <w:sz w:val="12"/>
                      <w:szCs w:val="12"/>
                      <w:lang w:eastAsia="es-CO"/>
                    </w:rPr>
                  </w:pPr>
                </w:p>
              </w:tc>
              <w:tc>
                <w:tcPr>
                  <w:tcW w:w="586" w:type="dxa"/>
                  <w:gridSpan w:val="2"/>
                  <w:vMerge/>
                  <w:tcBorders>
                    <w:top w:val="single" w:sz="8" w:space="0" w:color="auto"/>
                    <w:left w:val="single" w:sz="8" w:space="0" w:color="auto"/>
                    <w:bottom w:val="single" w:sz="8" w:space="0" w:color="000000"/>
                    <w:right w:val="single" w:sz="8" w:space="0" w:color="auto"/>
                  </w:tcBorders>
                  <w:vAlign w:val="center"/>
                  <w:hideMark/>
                </w:tcPr>
                <w:p w14:paraId="08D911FC" w14:textId="77777777" w:rsidR="002D14C1" w:rsidRPr="005C6585" w:rsidRDefault="002D14C1" w:rsidP="002D14C1">
                  <w:pPr>
                    <w:rPr>
                      <w:b/>
                      <w:bCs/>
                      <w:iCs/>
                      <w:color w:val="000000"/>
                      <w:sz w:val="12"/>
                      <w:szCs w:val="12"/>
                      <w:lang w:eastAsia="es-CO"/>
                    </w:rPr>
                  </w:pPr>
                </w:p>
              </w:tc>
              <w:tc>
                <w:tcPr>
                  <w:tcW w:w="409" w:type="dxa"/>
                  <w:gridSpan w:val="2"/>
                  <w:vMerge/>
                  <w:tcBorders>
                    <w:top w:val="nil"/>
                    <w:left w:val="single" w:sz="8" w:space="0" w:color="auto"/>
                    <w:bottom w:val="single" w:sz="8" w:space="0" w:color="000000"/>
                    <w:right w:val="single" w:sz="8" w:space="0" w:color="auto"/>
                  </w:tcBorders>
                  <w:vAlign w:val="center"/>
                  <w:hideMark/>
                </w:tcPr>
                <w:p w14:paraId="0A939E8E" w14:textId="77777777" w:rsidR="002D14C1" w:rsidRPr="005C6585" w:rsidRDefault="002D14C1" w:rsidP="002D14C1">
                  <w:pPr>
                    <w:rPr>
                      <w:b/>
                      <w:bCs/>
                      <w:iCs/>
                      <w:color w:val="000000"/>
                      <w:sz w:val="12"/>
                      <w:szCs w:val="12"/>
                      <w:lang w:eastAsia="es-CO"/>
                    </w:rPr>
                  </w:pPr>
                </w:p>
              </w:tc>
              <w:tc>
                <w:tcPr>
                  <w:tcW w:w="409" w:type="dxa"/>
                  <w:vMerge/>
                  <w:tcBorders>
                    <w:top w:val="nil"/>
                    <w:left w:val="single" w:sz="8" w:space="0" w:color="auto"/>
                    <w:bottom w:val="single" w:sz="8" w:space="0" w:color="000000"/>
                    <w:right w:val="single" w:sz="8" w:space="0" w:color="auto"/>
                  </w:tcBorders>
                  <w:vAlign w:val="center"/>
                  <w:hideMark/>
                </w:tcPr>
                <w:p w14:paraId="5C36754A" w14:textId="77777777" w:rsidR="002D14C1" w:rsidRPr="005C6585" w:rsidRDefault="002D14C1" w:rsidP="002D14C1">
                  <w:pPr>
                    <w:rPr>
                      <w:b/>
                      <w:bCs/>
                      <w:iCs/>
                      <w:color w:val="000000"/>
                      <w:sz w:val="12"/>
                      <w:szCs w:val="12"/>
                      <w:lang w:eastAsia="es-CO"/>
                    </w:rPr>
                  </w:pPr>
                </w:p>
              </w:tc>
              <w:tc>
                <w:tcPr>
                  <w:tcW w:w="410" w:type="dxa"/>
                  <w:vMerge/>
                  <w:tcBorders>
                    <w:top w:val="nil"/>
                    <w:left w:val="single" w:sz="8" w:space="0" w:color="auto"/>
                    <w:bottom w:val="single" w:sz="8" w:space="0" w:color="000000"/>
                    <w:right w:val="single" w:sz="8" w:space="0" w:color="auto"/>
                  </w:tcBorders>
                  <w:vAlign w:val="center"/>
                  <w:hideMark/>
                </w:tcPr>
                <w:p w14:paraId="303E9191" w14:textId="77777777" w:rsidR="002D14C1" w:rsidRPr="005C6585" w:rsidRDefault="002D14C1" w:rsidP="002D14C1">
                  <w:pPr>
                    <w:rPr>
                      <w:b/>
                      <w:bCs/>
                      <w:iCs/>
                      <w:color w:val="000000"/>
                      <w:sz w:val="12"/>
                      <w:szCs w:val="12"/>
                      <w:lang w:eastAsia="es-CO"/>
                    </w:rPr>
                  </w:pPr>
                </w:p>
              </w:tc>
              <w:tc>
                <w:tcPr>
                  <w:tcW w:w="409" w:type="dxa"/>
                  <w:vMerge/>
                  <w:tcBorders>
                    <w:top w:val="nil"/>
                    <w:left w:val="single" w:sz="8" w:space="0" w:color="auto"/>
                    <w:bottom w:val="single" w:sz="8" w:space="0" w:color="000000"/>
                    <w:right w:val="single" w:sz="8" w:space="0" w:color="auto"/>
                  </w:tcBorders>
                  <w:vAlign w:val="center"/>
                  <w:hideMark/>
                </w:tcPr>
                <w:p w14:paraId="6B6340EA" w14:textId="77777777" w:rsidR="002D14C1" w:rsidRPr="005C6585" w:rsidRDefault="002D14C1" w:rsidP="002D14C1">
                  <w:pPr>
                    <w:rPr>
                      <w:b/>
                      <w:bCs/>
                      <w:iCs/>
                      <w:color w:val="000000"/>
                      <w:sz w:val="12"/>
                      <w:szCs w:val="12"/>
                      <w:lang w:eastAsia="es-CO"/>
                    </w:rPr>
                  </w:pPr>
                </w:p>
              </w:tc>
              <w:tc>
                <w:tcPr>
                  <w:tcW w:w="409" w:type="dxa"/>
                  <w:vMerge/>
                  <w:tcBorders>
                    <w:top w:val="nil"/>
                    <w:left w:val="single" w:sz="8" w:space="0" w:color="auto"/>
                    <w:bottom w:val="single" w:sz="8" w:space="0" w:color="000000"/>
                    <w:right w:val="single" w:sz="8" w:space="0" w:color="auto"/>
                  </w:tcBorders>
                  <w:vAlign w:val="center"/>
                  <w:hideMark/>
                </w:tcPr>
                <w:p w14:paraId="59BE37A9" w14:textId="77777777" w:rsidR="002D14C1" w:rsidRPr="005C6585" w:rsidRDefault="002D14C1" w:rsidP="002D14C1">
                  <w:pPr>
                    <w:rPr>
                      <w:b/>
                      <w:bCs/>
                      <w:iCs/>
                      <w:color w:val="000000"/>
                      <w:sz w:val="12"/>
                      <w:szCs w:val="12"/>
                      <w:lang w:eastAsia="es-CO"/>
                    </w:rPr>
                  </w:pPr>
                </w:p>
              </w:tc>
              <w:tc>
                <w:tcPr>
                  <w:tcW w:w="385" w:type="dxa"/>
                  <w:vMerge/>
                  <w:tcBorders>
                    <w:top w:val="nil"/>
                    <w:left w:val="single" w:sz="8" w:space="0" w:color="auto"/>
                    <w:bottom w:val="single" w:sz="8" w:space="0" w:color="000000"/>
                    <w:right w:val="single" w:sz="8" w:space="0" w:color="auto"/>
                  </w:tcBorders>
                  <w:vAlign w:val="center"/>
                  <w:hideMark/>
                </w:tcPr>
                <w:p w14:paraId="716A2289" w14:textId="77777777" w:rsidR="002D14C1" w:rsidRPr="005C6585" w:rsidRDefault="002D14C1" w:rsidP="002D14C1">
                  <w:pPr>
                    <w:rPr>
                      <w:b/>
                      <w:bCs/>
                      <w:iCs/>
                      <w:color w:val="000000"/>
                      <w:sz w:val="12"/>
                      <w:szCs w:val="12"/>
                      <w:lang w:eastAsia="es-CO"/>
                    </w:rPr>
                  </w:pPr>
                </w:p>
              </w:tc>
              <w:tc>
                <w:tcPr>
                  <w:tcW w:w="433" w:type="dxa"/>
                  <w:vMerge/>
                  <w:tcBorders>
                    <w:top w:val="nil"/>
                    <w:left w:val="single" w:sz="8" w:space="0" w:color="auto"/>
                    <w:bottom w:val="single" w:sz="8" w:space="0" w:color="000000"/>
                    <w:right w:val="single" w:sz="8" w:space="0" w:color="auto"/>
                  </w:tcBorders>
                  <w:vAlign w:val="center"/>
                  <w:hideMark/>
                </w:tcPr>
                <w:p w14:paraId="0FBBE14D" w14:textId="77777777" w:rsidR="002D14C1" w:rsidRPr="005C6585" w:rsidRDefault="002D14C1" w:rsidP="002D14C1">
                  <w:pPr>
                    <w:rPr>
                      <w:b/>
                      <w:bCs/>
                      <w:iCs/>
                      <w:color w:val="000000"/>
                      <w:sz w:val="12"/>
                      <w:szCs w:val="12"/>
                      <w:lang w:eastAsia="es-CO"/>
                    </w:rPr>
                  </w:pPr>
                </w:p>
              </w:tc>
              <w:tc>
                <w:tcPr>
                  <w:tcW w:w="380" w:type="dxa"/>
                  <w:vMerge/>
                  <w:tcBorders>
                    <w:top w:val="nil"/>
                    <w:left w:val="single" w:sz="8" w:space="0" w:color="auto"/>
                    <w:bottom w:val="single" w:sz="8" w:space="0" w:color="000000"/>
                    <w:right w:val="single" w:sz="8" w:space="0" w:color="auto"/>
                  </w:tcBorders>
                  <w:vAlign w:val="center"/>
                  <w:hideMark/>
                </w:tcPr>
                <w:p w14:paraId="35BF0072" w14:textId="77777777" w:rsidR="002D14C1" w:rsidRPr="005C6585" w:rsidRDefault="002D14C1" w:rsidP="002D14C1">
                  <w:pPr>
                    <w:rPr>
                      <w:b/>
                      <w:bCs/>
                      <w:iCs/>
                      <w:color w:val="000000"/>
                      <w:sz w:val="12"/>
                      <w:szCs w:val="12"/>
                      <w:lang w:eastAsia="es-CO"/>
                    </w:rPr>
                  </w:pPr>
                </w:p>
              </w:tc>
              <w:tc>
                <w:tcPr>
                  <w:tcW w:w="422" w:type="dxa"/>
                  <w:vMerge/>
                  <w:tcBorders>
                    <w:top w:val="nil"/>
                    <w:left w:val="single" w:sz="8" w:space="0" w:color="auto"/>
                    <w:bottom w:val="single" w:sz="8" w:space="0" w:color="000000"/>
                    <w:right w:val="single" w:sz="8" w:space="0" w:color="auto"/>
                  </w:tcBorders>
                  <w:vAlign w:val="center"/>
                  <w:hideMark/>
                </w:tcPr>
                <w:p w14:paraId="7B80D51A" w14:textId="77777777" w:rsidR="002D14C1" w:rsidRPr="005C6585" w:rsidRDefault="002D14C1" w:rsidP="002D14C1">
                  <w:pPr>
                    <w:rPr>
                      <w:b/>
                      <w:bCs/>
                      <w:iCs/>
                      <w:color w:val="000000"/>
                      <w:sz w:val="12"/>
                      <w:szCs w:val="12"/>
                      <w:lang w:eastAsia="es-CO"/>
                    </w:rPr>
                  </w:pPr>
                </w:p>
              </w:tc>
              <w:tc>
                <w:tcPr>
                  <w:tcW w:w="374" w:type="dxa"/>
                  <w:vMerge/>
                  <w:tcBorders>
                    <w:top w:val="single" w:sz="8" w:space="0" w:color="auto"/>
                    <w:left w:val="single" w:sz="8" w:space="0" w:color="auto"/>
                    <w:bottom w:val="single" w:sz="8" w:space="0" w:color="000000"/>
                    <w:right w:val="single" w:sz="8" w:space="0" w:color="auto"/>
                  </w:tcBorders>
                  <w:vAlign w:val="center"/>
                  <w:hideMark/>
                </w:tcPr>
                <w:p w14:paraId="187C2F6C" w14:textId="77777777" w:rsidR="002D14C1" w:rsidRPr="005C6585" w:rsidRDefault="002D14C1" w:rsidP="002D14C1">
                  <w:pPr>
                    <w:rPr>
                      <w:b/>
                      <w:bCs/>
                      <w:iCs/>
                      <w:color w:val="000000"/>
                      <w:sz w:val="12"/>
                      <w:szCs w:val="12"/>
                      <w:lang w:eastAsia="es-CO"/>
                    </w:rPr>
                  </w:pPr>
                </w:p>
              </w:tc>
              <w:tc>
                <w:tcPr>
                  <w:tcW w:w="593" w:type="dxa"/>
                  <w:gridSpan w:val="2"/>
                  <w:tcBorders>
                    <w:top w:val="nil"/>
                    <w:left w:val="nil"/>
                    <w:bottom w:val="single" w:sz="8" w:space="0" w:color="auto"/>
                    <w:right w:val="single" w:sz="8" w:space="0" w:color="auto"/>
                  </w:tcBorders>
                  <w:shd w:val="clear" w:color="000000" w:fill="E7E6E6"/>
                  <w:noWrap/>
                  <w:vAlign w:val="center"/>
                </w:tcPr>
                <w:p w14:paraId="6F340824" w14:textId="77777777" w:rsidR="002D14C1" w:rsidRPr="005C6585" w:rsidRDefault="002D14C1" w:rsidP="002D14C1">
                  <w:pPr>
                    <w:rPr>
                      <w:rFonts w:ascii="Calibri" w:hAnsi="Calibri" w:cs="Calibri"/>
                      <w:iCs/>
                      <w:color w:val="000000"/>
                      <w:szCs w:val="22"/>
                      <w:lang w:eastAsia="es-CO"/>
                    </w:rPr>
                  </w:pPr>
                </w:p>
              </w:tc>
              <w:tc>
                <w:tcPr>
                  <w:tcW w:w="586" w:type="dxa"/>
                  <w:gridSpan w:val="2"/>
                  <w:vMerge/>
                  <w:tcBorders>
                    <w:top w:val="single" w:sz="8" w:space="0" w:color="auto"/>
                    <w:left w:val="single" w:sz="8" w:space="0" w:color="auto"/>
                    <w:bottom w:val="single" w:sz="8" w:space="0" w:color="000000"/>
                    <w:right w:val="single" w:sz="8" w:space="0" w:color="auto"/>
                  </w:tcBorders>
                  <w:vAlign w:val="center"/>
                  <w:hideMark/>
                </w:tcPr>
                <w:p w14:paraId="3A2938FA" w14:textId="77777777" w:rsidR="002D14C1" w:rsidRPr="005C6585" w:rsidRDefault="002D14C1" w:rsidP="002D14C1">
                  <w:pPr>
                    <w:rPr>
                      <w:b/>
                      <w:bCs/>
                      <w:iCs/>
                      <w:color w:val="000000"/>
                      <w:sz w:val="12"/>
                      <w:szCs w:val="12"/>
                      <w:lang w:eastAsia="es-CO"/>
                    </w:rPr>
                  </w:pPr>
                </w:p>
              </w:tc>
            </w:tr>
            <w:tr w:rsidR="002D14C1" w:rsidRPr="005C6585" w14:paraId="3746A435" w14:textId="77777777" w:rsidTr="002D14C1">
              <w:trPr>
                <w:gridAfter w:val="1"/>
                <w:wAfter w:w="39" w:type="dxa"/>
                <w:trHeight w:val="488"/>
                <w:jc w:val="center"/>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527E4A09"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Candelaria</w:t>
                  </w:r>
                </w:p>
              </w:tc>
              <w:tc>
                <w:tcPr>
                  <w:tcW w:w="384" w:type="dxa"/>
                  <w:tcBorders>
                    <w:top w:val="nil"/>
                    <w:left w:val="nil"/>
                    <w:bottom w:val="single" w:sz="8" w:space="0" w:color="auto"/>
                    <w:right w:val="single" w:sz="8" w:space="0" w:color="auto"/>
                  </w:tcBorders>
                  <w:shd w:val="clear" w:color="auto" w:fill="auto"/>
                  <w:noWrap/>
                  <w:vAlign w:val="center"/>
                  <w:hideMark/>
                </w:tcPr>
                <w:p w14:paraId="51EB170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0" w:type="dxa"/>
                  <w:tcBorders>
                    <w:top w:val="nil"/>
                    <w:left w:val="nil"/>
                    <w:bottom w:val="single" w:sz="8" w:space="0" w:color="auto"/>
                    <w:right w:val="single" w:sz="8" w:space="0" w:color="auto"/>
                  </w:tcBorders>
                  <w:shd w:val="clear" w:color="auto" w:fill="auto"/>
                  <w:noWrap/>
                  <w:vAlign w:val="center"/>
                  <w:hideMark/>
                </w:tcPr>
                <w:p w14:paraId="42E0617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35088D0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2416AA6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21</w:t>
                  </w:r>
                </w:p>
              </w:tc>
              <w:tc>
                <w:tcPr>
                  <w:tcW w:w="409" w:type="dxa"/>
                  <w:tcBorders>
                    <w:top w:val="nil"/>
                    <w:left w:val="nil"/>
                    <w:bottom w:val="single" w:sz="8" w:space="0" w:color="auto"/>
                    <w:right w:val="single" w:sz="8" w:space="0" w:color="auto"/>
                  </w:tcBorders>
                  <w:shd w:val="clear" w:color="auto" w:fill="auto"/>
                  <w:noWrap/>
                  <w:vAlign w:val="center"/>
                  <w:hideMark/>
                </w:tcPr>
                <w:p w14:paraId="1494AE27"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8" w:type="dxa"/>
                  <w:tcBorders>
                    <w:top w:val="nil"/>
                    <w:left w:val="nil"/>
                    <w:bottom w:val="single" w:sz="8" w:space="0" w:color="auto"/>
                    <w:right w:val="single" w:sz="8" w:space="0" w:color="auto"/>
                  </w:tcBorders>
                  <w:shd w:val="clear" w:color="auto" w:fill="auto"/>
                  <w:vAlign w:val="center"/>
                  <w:hideMark/>
                </w:tcPr>
                <w:p w14:paraId="26E9DB7F"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6" w:type="dxa"/>
                  <w:tcBorders>
                    <w:top w:val="nil"/>
                    <w:left w:val="nil"/>
                    <w:bottom w:val="single" w:sz="8" w:space="0" w:color="auto"/>
                    <w:right w:val="single" w:sz="8" w:space="0" w:color="auto"/>
                  </w:tcBorders>
                  <w:shd w:val="clear" w:color="auto" w:fill="auto"/>
                  <w:vAlign w:val="center"/>
                  <w:hideMark/>
                </w:tcPr>
                <w:p w14:paraId="74965BF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vAlign w:val="center"/>
                  <w:hideMark/>
                </w:tcPr>
                <w:p w14:paraId="47541CB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3</w:t>
                  </w:r>
                </w:p>
              </w:tc>
              <w:tc>
                <w:tcPr>
                  <w:tcW w:w="422" w:type="dxa"/>
                  <w:tcBorders>
                    <w:top w:val="nil"/>
                    <w:left w:val="nil"/>
                    <w:bottom w:val="single" w:sz="8" w:space="0" w:color="auto"/>
                    <w:right w:val="single" w:sz="8" w:space="0" w:color="auto"/>
                  </w:tcBorders>
                  <w:shd w:val="clear" w:color="auto" w:fill="auto"/>
                  <w:vAlign w:val="center"/>
                  <w:hideMark/>
                </w:tcPr>
                <w:p w14:paraId="00DE01E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w:t>
                  </w:r>
                </w:p>
              </w:tc>
              <w:tc>
                <w:tcPr>
                  <w:tcW w:w="391" w:type="dxa"/>
                  <w:tcBorders>
                    <w:top w:val="nil"/>
                    <w:left w:val="nil"/>
                    <w:bottom w:val="single" w:sz="8" w:space="0" w:color="auto"/>
                    <w:right w:val="single" w:sz="8" w:space="0" w:color="auto"/>
                  </w:tcBorders>
                  <w:shd w:val="clear" w:color="auto" w:fill="auto"/>
                  <w:vAlign w:val="center"/>
                  <w:hideMark/>
                </w:tcPr>
                <w:p w14:paraId="5FFCC77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7F7C6542"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25</w:t>
                  </w:r>
                </w:p>
              </w:tc>
              <w:tc>
                <w:tcPr>
                  <w:tcW w:w="409" w:type="dxa"/>
                  <w:gridSpan w:val="2"/>
                  <w:tcBorders>
                    <w:top w:val="nil"/>
                    <w:left w:val="nil"/>
                    <w:bottom w:val="single" w:sz="8" w:space="0" w:color="auto"/>
                    <w:right w:val="single" w:sz="8" w:space="0" w:color="auto"/>
                  </w:tcBorders>
                  <w:shd w:val="clear" w:color="auto" w:fill="auto"/>
                  <w:noWrap/>
                  <w:vAlign w:val="center"/>
                  <w:hideMark/>
                </w:tcPr>
                <w:p w14:paraId="6245A28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2478807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0" w:type="dxa"/>
                  <w:tcBorders>
                    <w:top w:val="nil"/>
                    <w:left w:val="nil"/>
                    <w:bottom w:val="single" w:sz="8" w:space="0" w:color="auto"/>
                    <w:right w:val="single" w:sz="8" w:space="0" w:color="auto"/>
                  </w:tcBorders>
                  <w:shd w:val="clear" w:color="auto" w:fill="auto"/>
                  <w:noWrap/>
                  <w:vAlign w:val="center"/>
                  <w:hideMark/>
                </w:tcPr>
                <w:p w14:paraId="3DE4246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7455437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060AAB2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5" w:type="dxa"/>
                  <w:tcBorders>
                    <w:top w:val="nil"/>
                    <w:left w:val="nil"/>
                    <w:bottom w:val="single" w:sz="8" w:space="0" w:color="auto"/>
                    <w:right w:val="single" w:sz="8" w:space="0" w:color="auto"/>
                  </w:tcBorders>
                  <w:shd w:val="clear" w:color="auto" w:fill="auto"/>
                  <w:vAlign w:val="center"/>
                  <w:hideMark/>
                </w:tcPr>
                <w:p w14:paraId="6254357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33" w:type="dxa"/>
                  <w:tcBorders>
                    <w:top w:val="nil"/>
                    <w:left w:val="nil"/>
                    <w:bottom w:val="single" w:sz="8" w:space="0" w:color="auto"/>
                    <w:right w:val="single" w:sz="8" w:space="0" w:color="auto"/>
                  </w:tcBorders>
                  <w:shd w:val="clear" w:color="auto" w:fill="auto"/>
                  <w:vAlign w:val="center"/>
                  <w:hideMark/>
                </w:tcPr>
                <w:p w14:paraId="539397E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0" w:type="dxa"/>
                  <w:tcBorders>
                    <w:top w:val="nil"/>
                    <w:left w:val="nil"/>
                    <w:bottom w:val="single" w:sz="8" w:space="0" w:color="auto"/>
                    <w:right w:val="single" w:sz="8" w:space="0" w:color="auto"/>
                  </w:tcBorders>
                  <w:shd w:val="clear" w:color="auto" w:fill="auto"/>
                  <w:vAlign w:val="center"/>
                  <w:hideMark/>
                </w:tcPr>
                <w:p w14:paraId="60366C6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20</w:t>
                  </w:r>
                </w:p>
              </w:tc>
              <w:tc>
                <w:tcPr>
                  <w:tcW w:w="422" w:type="dxa"/>
                  <w:tcBorders>
                    <w:top w:val="nil"/>
                    <w:left w:val="nil"/>
                    <w:bottom w:val="single" w:sz="8" w:space="0" w:color="auto"/>
                    <w:right w:val="single" w:sz="8" w:space="0" w:color="auto"/>
                  </w:tcBorders>
                  <w:shd w:val="clear" w:color="auto" w:fill="auto"/>
                  <w:vAlign w:val="center"/>
                  <w:hideMark/>
                </w:tcPr>
                <w:p w14:paraId="22EA7BB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74" w:type="dxa"/>
                  <w:tcBorders>
                    <w:top w:val="nil"/>
                    <w:left w:val="nil"/>
                    <w:bottom w:val="single" w:sz="8" w:space="0" w:color="auto"/>
                    <w:right w:val="single" w:sz="8" w:space="0" w:color="auto"/>
                  </w:tcBorders>
                  <w:shd w:val="clear" w:color="auto" w:fill="auto"/>
                  <w:vAlign w:val="center"/>
                  <w:hideMark/>
                </w:tcPr>
                <w:p w14:paraId="18983D4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93" w:type="dxa"/>
                  <w:gridSpan w:val="2"/>
                  <w:tcBorders>
                    <w:top w:val="nil"/>
                    <w:left w:val="nil"/>
                    <w:bottom w:val="single" w:sz="8" w:space="0" w:color="auto"/>
                    <w:right w:val="single" w:sz="8" w:space="0" w:color="auto"/>
                  </w:tcBorders>
                  <w:shd w:val="clear" w:color="auto" w:fill="auto"/>
                  <w:noWrap/>
                  <w:vAlign w:val="center"/>
                  <w:hideMark/>
                </w:tcPr>
                <w:p w14:paraId="23745A1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20</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41B0D0CA"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45</w:t>
                  </w:r>
                </w:p>
              </w:tc>
            </w:tr>
            <w:tr w:rsidR="002D14C1" w:rsidRPr="005C6585" w14:paraId="5F918FC0" w14:textId="77777777" w:rsidTr="002D14C1">
              <w:trPr>
                <w:gridAfter w:val="1"/>
                <w:wAfter w:w="39" w:type="dxa"/>
                <w:trHeight w:val="488"/>
                <w:jc w:val="center"/>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2C16626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lastRenderedPageBreak/>
                    <w:t>Chapinero</w:t>
                  </w:r>
                </w:p>
              </w:tc>
              <w:tc>
                <w:tcPr>
                  <w:tcW w:w="384" w:type="dxa"/>
                  <w:tcBorders>
                    <w:top w:val="nil"/>
                    <w:left w:val="nil"/>
                    <w:bottom w:val="single" w:sz="8" w:space="0" w:color="auto"/>
                    <w:right w:val="single" w:sz="8" w:space="0" w:color="auto"/>
                  </w:tcBorders>
                  <w:shd w:val="clear" w:color="auto" w:fill="auto"/>
                  <w:noWrap/>
                  <w:vAlign w:val="center"/>
                  <w:hideMark/>
                </w:tcPr>
                <w:p w14:paraId="71C967B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0" w:type="dxa"/>
                  <w:tcBorders>
                    <w:top w:val="nil"/>
                    <w:left w:val="nil"/>
                    <w:bottom w:val="single" w:sz="8" w:space="0" w:color="auto"/>
                    <w:right w:val="single" w:sz="8" w:space="0" w:color="auto"/>
                  </w:tcBorders>
                  <w:shd w:val="clear" w:color="auto" w:fill="auto"/>
                  <w:noWrap/>
                  <w:vAlign w:val="center"/>
                  <w:hideMark/>
                </w:tcPr>
                <w:p w14:paraId="569C21E8"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128</w:t>
                  </w:r>
                </w:p>
              </w:tc>
              <w:tc>
                <w:tcPr>
                  <w:tcW w:w="409" w:type="dxa"/>
                  <w:tcBorders>
                    <w:top w:val="nil"/>
                    <w:left w:val="nil"/>
                    <w:bottom w:val="single" w:sz="8" w:space="0" w:color="auto"/>
                    <w:right w:val="single" w:sz="8" w:space="0" w:color="auto"/>
                  </w:tcBorders>
                  <w:shd w:val="clear" w:color="auto" w:fill="auto"/>
                  <w:noWrap/>
                  <w:vAlign w:val="center"/>
                  <w:hideMark/>
                </w:tcPr>
                <w:p w14:paraId="3ECDA01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277</w:t>
                  </w:r>
                </w:p>
              </w:tc>
              <w:tc>
                <w:tcPr>
                  <w:tcW w:w="409" w:type="dxa"/>
                  <w:tcBorders>
                    <w:top w:val="nil"/>
                    <w:left w:val="nil"/>
                    <w:bottom w:val="single" w:sz="8" w:space="0" w:color="auto"/>
                    <w:right w:val="single" w:sz="8" w:space="0" w:color="auto"/>
                  </w:tcBorders>
                  <w:shd w:val="clear" w:color="auto" w:fill="auto"/>
                  <w:noWrap/>
                  <w:vAlign w:val="center"/>
                  <w:hideMark/>
                </w:tcPr>
                <w:p w14:paraId="71827D65"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88</w:t>
                  </w:r>
                </w:p>
              </w:tc>
              <w:tc>
                <w:tcPr>
                  <w:tcW w:w="409" w:type="dxa"/>
                  <w:tcBorders>
                    <w:top w:val="nil"/>
                    <w:left w:val="nil"/>
                    <w:bottom w:val="single" w:sz="8" w:space="0" w:color="auto"/>
                    <w:right w:val="single" w:sz="8" w:space="0" w:color="auto"/>
                  </w:tcBorders>
                  <w:shd w:val="clear" w:color="auto" w:fill="auto"/>
                  <w:noWrap/>
                  <w:vAlign w:val="center"/>
                  <w:hideMark/>
                </w:tcPr>
                <w:p w14:paraId="36118800"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8" w:type="dxa"/>
                  <w:tcBorders>
                    <w:top w:val="nil"/>
                    <w:left w:val="nil"/>
                    <w:bottom w:val="single" w:sz="8" w:space="0" w:color="auto"/>
                    <w:right w:val="single" w:sz="8" w:space="0" w:color="auto"/>
                  </w:tcBorders>
                  <w:shd w:val="clear" w:color="auto" w:fill="auto"/>
                  <w:vAlign w:val="center"/>
                  <w:hideMark/>
                </w:tcPr>
                <w:p w14:paraId="599B28A9"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6" w:type="dxa"/>
                  <w:tcBorders>
                    <w:top w:val="nil"/>
                    <w:left w:val="nil"/>
                    <w:bottom w:val="single" w:sz="8" w:space="0" w:color="auto"/>
                    <w:right w:val="single" w:sz="8" w:space="0" w:color="auto"/>
                  </w:tcBorders>
                  <w:shd w:val="clear" w:color="auto" w:fill="auto"/>
                  <w:vAlign w:val="center"/>
                  <w:hideMark/>
                </w:tcPr>
                <w:p w14:paraId="3073D23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vAlign w:val="center"/>
                  <w:hideMark/>
                </w:tcPr>
                <w:p w14:paraId="6654FE6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3</w:t>
                  </w:r>
                </w:p>
              </w:tc>
              <w:tc>
                <w:tcPr>
                  <w:tcW w:w="422" w:type="dxa"/>
                  <w:tcBorders>
                    <w:top w:val="nil"/>
                    <w:left w:val="nil"/>
                    <w:bottom w:val="single" w:sz="8" w:space="0" w:color="auto"/>
                    <w:right w:val="single" w:sz="8" w:space="0" w:color="auto"/>
                  </w:tcBorders>
                  <w:shd w:val="clear" w:color="auto" w:fill="auto"/>
                  <w:vAlign w:val="center"/>
                  <w:hideMark/>
                </w:tcPr>
                <w:p w14:paraId="65B138A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5</w:t>
                  </w:r>
                </w:p>
              </w:tc>
              <w:tc>
                <w:tcPr>
                  <w:tcW w:w="391" w:type="dxa"/>
                  <w:tcBorders>
                    <w:top w:val="nil"/>
                    <w:left w:val="nil"/>
                    <w:bottom w:val="single" w:sz="8" w:space="0" w:color="auto"/>
                    <w:right w:val="single" w:sz="8" w:space="0" w:color="auto"/>
                  </w:tcBorders>
                  <w:shd w:val="clear" w:color="auto" w:fill="auto"/>
                  <w:vAlign w:val="center"/>
                  <w:hideMark/>
                </w:tcPr>
                <w:p w14:paraId="5AD7E43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275BFC7C"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501</w:t>
                  </w:r>
                </w:p>
              </w:tc>
              <w:tc>
                <w:tcPr>
                  <w:tcW w:w="409" w:type="dxa"/>
                  <w:gridSpan w:val="2"/>
                  <w:tcBorders>
                    <w:top w:val="nil"/>
                    <w:left w:val="nil"/>
                    <w:bottom w:val="single" w:sz="8" w:space="0" w:color="auto"/>
                    <w:right w:val="single" w:sz="8" w:space="0" w:color="auto"/>
                  </w:tcBorders>
                  <w:shd w:val="clear" w:color="auto" w:fill="auto"/>
                  <w:noWrap/>
                  <w:vAlign w:val="center"/>
                  <w:hideMark/>
                </w:tcPr>
                <w:p w14:paraId="0EF1F259"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16</w:t>
                  </w:r>
                </w:p>
              </w:tc>
              <w:tc>
                <w:tcPr>
                  <w:tcW w:w="409" w:type="dxa"/>
                  <w:tcBorders>
                    <w:top w:val="nil"/>
                    <w:left w:val="nil"/>
                    <w:bottom w:val="single" w:sz="8" w:space="0" w:color="auto"/>
                    <w:right w:val="single" w:sz="8" w:space="0" w:color="auto"/>
                  </w:tcBorders>
                  <w:shd w:val="clear" w:color="auto" w:fill="auto"/>
                  <w:noWrap/>
                  <w:vAlign w:val="center"/>
                  <w:hideMark/>
                </w:tcPr>
                <w:p w14:paraId="72EAF6E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247</w:t>
                  </w:r>
                </w:p>
              </w:tc>
              <w:tc>
                <w:tcPr>
                  <w:tcW w:w="410" w:type="dxa"/>
                  <w:tcBorders>
                    <w:top w:val="nil"/>
                    <w:left w:val="nil"/>
                    <w:bottom w:val="single" w:sz="8" w:space="0" w:color="auto"/>
                    <w:right w:val="single" w:sz="8" w:space="0" w:color="auto"/>
                  </w:tcBorders>
                  <w:shd w:val="clear" w:color="auto" w:fill="auto"/>
                  <w:noWrap/>
                  <w:vAlign w:val="center"/>
                  <w:hideMark/>
                </w:tcPr>
                <w:p w14:paraId="3B0DF89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8</w:t>
                  </w:r>
                </w:p>
              </w:tc>
              <w:tc>
                <w:tcPr>
                  <w:tcW w:w="409" w:type="dxa"/>
                  <w:tcBorders>
                    <w:top w:val="nil"/>
                    <w:left w:val="nil"/>
                    <w:bottom w:val="single" w:sz="8" w:space="0" w:color="auto"/>
                    <w:right w:val="single" w:sz="8" w:space="0" w:color="auto"/>
                  </w:tcBorders>
                  <w:shd w:val="clear" w:color="auto" w:fill="auto"/>
                  <w:noWrap/>
                  <w:vAlign w:val="center"/>
                  <w:hideMark/>
                </w:tcPr>
                <w:p w14:paraId="2205C2FF"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52166ED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w:t>
                  </w:r>
                </w:p>
              </w:tc>
              <w:tc>
                <w:tcPr>
                  <w:tcW w:w="385" w:type="dxa"/>
                  <w:tcBorders>
                    <w:top w:val="nil"/>
                    <w:left w:val="nil"/>
                    <w:bottom w:val="single" w:sz="8" w:space="0" w:color="auto"/>
                    <w:right w:val="single" w:sz="8" w:space="0" w:color="auto"/>
                  </w:tcBorders>
                  <w:shd w:val="clear" w:color="auto" w:fill="auto"/>
                  <w:vAlign w:val="center"/>
                  <w:hideMark/>
                </w:tcPr>
                <w:p w14:paraId="41A68BB7"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33" w:type="dxa"/>
                  <w:tcBorders>
                    <w:top w:val="nil"/>
                    <w:left w:val="nil"/>
                    <w:bottom w:val="single" w:sz="8" w:space="0" w:color="auto"/>
                    <w:right w:val="single" w:sz="8" w:space="0" w:color="auto"/>
                  </w:tcBorders>
                  <w:shd w:val="clear" w:color="auto" w:fill="auto"/>
                  <w:vAlign w:val="center"/>
                  <w:hideMark/>
                </w:tcPr>
                <w:p w14:paraId="2D4AB70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0" w:type="dxa"/>
                  <w:tcBorders>
                    <w:top w:val="nil"/>
                    <w:left w:val="nil"/>
                    <w:bottom w:val="single" w:sz="8" w:space="0" w:color="auto"/>
                    <w:right w:val="single" w:sz="8" w:space="0" w:color="auto"/>
                  </w:tcBorders>
                  <w:shd w:val="clear" w:color="auto" w:fill="auto"/>
                  <w:vAlign w:val="center"/>
                  <w:hideMark/>
                </w:tcPr>
                <w:p w14:paraId="265BA52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22" w:type="dxa"/>
                  <w:tcBorders>
                    <w:top w:val="nil"/>
                    <w:left w:val="nil"/>
                    <w:bottom w:val="single" w:sz="8" w:space="0" w:color="auto"/>
                    <w:right w:val="single" w:sz="8" w:space="0" w:color="auto"/>
                  </w:tcBorders>
                  <w:shd w:val="clear" w:color="auto" w:fill="auto"/>
                  <w:vAlign w:val="center"/>
                  <w:hideMark/>
                </w:tcPr>
                <w:p w14:paraId="24DC032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11</w:t>
                  </w:r>
                </w:p>
              </w:tc>
              <w:tc>
                <w:tcPr>
                  <w:tcW w:w="374" w:type="dxa"/>
                  <w:tcBorders>
                    <w:top w:val="nil"/>
                    <w:left w:val="nil"/>
                    <w:bottom w:val="single" w:sz="8" w:space="0" w:color="auto"/>
                    <w:right w:val="single" w:sz="8" w:space="0" w:color="auto"/>
                  </w:tcBorders>
                  <w:shd w:val="clear" w:color="auto" w:fill="auto"/>
                  <w:vAlign w:val="center"/>
                  <w:hideMark/>
                </w:tcPr>
                <w:p w14:paraId="27714F7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93" w:type="dxa"/>
                  <w:gridSpan w:val="2"/>
                  <w:tcBorders>
                    <w:top w:val="nil"/>
                    <w:left w:val="nil"/>
                    <w:bottom w:val="single" w:sz="8" w:space="0" w:color="auto"/>
                    <w:right w:val="single" w:sz="8" w:space="0" w:color="auto"/>
                  </w:tcBorders>
                  <w:shd w:val="clear" w:color="auto" w:fill="auto"/>
                  <w:noWrap/>
                  <w:vAlign w:val="center"/>
                  <w:hideMark/>
                </w:tcPr>
                <w:p w14:paraId="4102B52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284</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1FECEECA"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785</w:t>
                  </w:r>
                </w:p>
              </w:tc>
            </w:tr>
            <w:tr w:rsidR="002D14C1" w:rsidRPr="005C6585" w14:paraId="7043FAB2" w14:textId="77777777" w:rsidTr="002D14C1">
              <w:trPr>
                <w:gridAfter w:val="1"/>
                <w:wAfter w:w="39" w:type="dxa"/>
                <w:trHeight w:val="488"/>
                <w:jc w:val="center"/>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6E44A6D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San Cristóbal</w:t>
                  </w:r>
                </w:p>
              </w:tc>
              <w:tc>
                <w:tcPr>
                  <w:tcW w:w="384" w:type="dxa"/>
                  <w:tcBorders>
                    <w:top w:val="nil"/>
                    <w:left w:val="nil"/>
                    <w:bottom w:val="single" w:sz="8" w:space="0" w:color="auto"/>
                    <w:right w:val="single" w:sz="8" w:space="0" w:color="auto"/>
                  </w:tcBorders>
                  <w:shd w:val="clear" w:color="auto" w:fill="auto"/>
                  <w:noWrap/>
                  <w:vAlign w:val="center"/>
                  <w:hideMark/>
                </w:tcPr>
                <w:p w14:paraId="5AC0999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20</w:t>
                  </w:r>
                </w:p>
              </w:tc>
              <w:tc>
                <w:tcPr>
                  <w:tcW w:w="410" w:type="dxa"/>
                  <w:tcBorders>
                    <w:top w:val="nil"/>
                    <w:left w:val="nil"/>
                    <w:bottom w:val="single" w:sz="8" w:space="0" w:color="auto"/>
                    <w:right w:val="single" w:sz="8" w:space="0" w:color="auto"/>
                  </w:tcBorders>
                  <w:shd w:val="clear" w:color="auto" w:fill="auto"/>
                  <w:noWrap/>
                  <w:vAlign w:val="center"/>
                  <w:hideMark/>
                </w:tcPr>
                <w:p w14:paraId="29D1CEE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70FBA74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014DE29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129</w:t>
                  </w:r>
                </w:p>
              </w:tc>
              <w:tc>
                <w:tcPr>
                  <w:tcW w:w="409" w:type="dxa"/>
                  <w:tcBorders>
                    <w:top w:val="nil"/>
                    <w:left w:val="nil"/>
                    <w:bottom w:val="single" w:sz="8" w:space="0" w:color="auto"/>
                    <w:right w:val="single" w:sz="8" w:space="0" w:color="auto"/>
                  </w:tcBorders>
                  <w:shd w:val="clear" w:color="auto" w:fill="auto"/>
                  <w:noWrap/>
                  <w:vAlign w:val="center"/>
                  <w:hideMark/>
                </w:tcPr>
                <w:p w14:paraId="23FB1F9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13</w:t>
                  </w:r>
                </w:p>
              </w:tc>
              <w:tc>
                <w:tcPr>
                  <w:tcW w:w="408" w:type="dxa"/>
                  <w:tcBorders>
                    <w:top w:val="nil"/>
                    <w:left w:val="nil"/>
                    <w:bottom w:val="single" w:sz="8" w:space="0" w:color="auto"/>
                    <w:right w:val="single" w:sz="8" w:space="0" w:color="auto"/>
                  </w:tcBorders>
                  <w:shd w:val="clear" w:color="auto" w:fill="auto"/>
                  <w:vAlign w:val="center"/>
                  <w:hideMark/>
                </w:tcPr>
                <w:p w14:paraId="73F89290"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6" w:type="dxa"/>
                  <w:tcBorders>
                    <w:top w:val="nil"/>
                    <w:left w:val="nil"/>
                    <w:bottom w:val="single" w:sz="8" w:space="0" w:color="auto"/>
                    <w:right w:val="single" w:sz="8" w:space="0" w:color="auto"/>
                  </w:tcBorders>
                  <w:shd w:val="clear" w:color="auto" w:fill="auto"/>
                  <w:vAlign w:val="center"/>
                  <w:hideMark/>
                </w:tcPr>
                <w:p w14:paraId="221BA36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vAlign w:val="center"/>
                  <w:hideMark/>
                </w:tcPr>
                <w:p w14:paraId="19594745"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22" w:type="dxa"/>
                  <w:tcBorders>
                    <w:top w:val="nil"/>
                    <w:left w:val="nil"/>
                    <w:bottom w:val="single" w:sz="8" w:space="0" w:color="auto"/>
                    <w:right w:val="single" w:sz="8" w:space="0" w:color="auto"/>
                  </w:tcBorders>
                  <w:shd w:val="clear" w:color="auto" w:fill="auto"/>
                  <w:vAlign w:val="center"/>
                  <w:hideMark/>
                </w:tcPr>
                <w:p w14:paraId="110FDE29"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5</w:t>
                  </w:r>
                </w:p>
              </w:tc>
              <w:tc>
                <w:tcPr>
                  <w:tcW w:w="391" w:type="dxa"/>
                  <w:tcBorders>
                    <w:top w:val="nil"/>
                    <w:left w:val="nil"/>
                    <w:bottom w:val="single" w:sz="8" w:space="0" w:color="auto"/>
                    <w:right w:val="single" w:sz="8" w:space="0" w:color="auto"/>
                  </w:tcBorders>
                  <w:shd w:val="clear" w:color="auto" w:fill="auto"/>
                  <w:vAlign w:val="center"/>
                  <w:hideMark/>
                </w:tcPr>
                <w:p w14:paraId="28CA984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7F41676F"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167</w:t>
                  </w:r>
                </w:p>
              </w:tc>
              <w:tc>
                <w:tcPr>
                  <w:tcW w:w="409" w:type="dxa"/>
                  <w:gridSpan w:val="2"/>
                  <w:tcBorders>
                    <w:top w:val="nil"/>
                    <w:left w:val="nil"/>
                    <w:bottom w:val="single" w:sz="8" w:space="0" w:color="auto"/>
                    <w:right w:val="single" w:sz="8" w:space="0" w:color="auto"/>
                  </w:tcBorders>
                  <w:shd w:val="clear" w:color="auto" w:fill="auto"/>
                  <w:noWrap/>
                  <w:vAlign w:val="center"/>
                  <w:hideMark/>
                </w:tcPr>
                <w:p w14:paraId="0B2A06A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w:t>
                  </w:r>
                </w:p>
              </w:tc>
              <w:tc>
                <w:tcPr>
                  <w:tcW w:w="409" w:type="dxa"/>
                  <w:tcBorders>
                    <w:top w:val="nil"/>
                    <w:left w:val="nil"/>
                    <w:bottom w:val="single" w:sz="8" w:space="0" w:color="auto"/>
                    <w:right w:val="single" w:sz="8" w:space="0" w:color="auto"/>
                  </w:tcBorders>
                  <w:shd w:val="clear" w:color="auto" w:fill="auto"/>
                  <w:noWrap/>
                  <w:vAlign w:val="center"/>
                  <w:hideMark/>
                </w:tcPr>
                <w:p w14:paraId="664D51B0"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72</w:t>
                  </w:r>
                </w:p>
              </w:tc>
              <w:tc>
                <w:tcPr>
                  <w:tcW w:w="410" w:type="dxa"/>
                  <w:tcBorders>
                    <w:top w:val="nil"/>
                    <w:left w:val="nil"/>
                    <w:bottom w:val="single" w:sz="8" w:space="0" w:color="auto"/>
                    <w:right w:val="single" w:sz="8" w:space="0" w:color="auto"/>
                  </w:tcBorders>
                  <w:shd w:val="clear" w:color="auto" w:fill="auto"/>
                  <w:noWrap/>
                  <w:vAlign w:val="center"/>
                  <w:hideMark/>
                </w:tcPr>
                <w:p w14:paraId="3F43A8C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96</w:t>
                  </w:r>
                </w:p>
              </w:tc>
              <w:tc>
                <w:tcPr>
                  <w:tcW w:w="409" w:type="dxa"/>
                  <w:tcBorders>
                    <w:top w:val="nil"/>
                    <w:left w:val="nil"/>
                    <w:bottom w:val="single" w:sz="8" w:space="0" w:color="auto"/>
                    <w:right w:val="single" w:sz="8" w:space="0" w:color="auto"/>
                  </w:tcBorders>
                  <w:shd w:val="clear" w:color="auto" w:fill="auto"/>
                  <w:noWrap/>
                  <w:vAlign w:val="center"/>
                  <w:hideMark/>
                </w:tcPr>
                <w:p w14:paraId="21AF8E7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218</w:t>
                  </w:r>
                </w:p>
              </w:tc>
              <w:tc>
                <w:tcPr>
                  <w:tcW w:w="409" w:type="dxa"/>
                  <w:tcBorders>
                    <w:top w:val="nil"/>
                    <w:left w:val="nil"/>
                    <w:bottom w:val="single" w:sz="8" w:space="0" w:color="auto"/>
                    <w:right w:val="single" w:sz="8" w:space="0" w:color="auto"/>
                  </w:tcBorders>
                  <w:shd w:val="clear" w:color="auto" w:fill="auto"/>
                  <w:noWrap/>
                  <w:vAlign w:val="center"/>
                  <w:hideMark/>
                </w:tcPr>
                <w:p w14:paraId="66F9952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24</w:t>
                  </w:r>
                </w:p>
              </w:tc>
              <w:tc>
                <w:tcPr>
                  <w:tcW w:w="385" w:type="dxa"/>
                  <w:tcBorders>
                    <w:top w:val="nil"/>
                    <w:left w:val="nil"/>
                    <w:bottom w:val="single" w:sz="8" w:space="0" w:color="auto"/>
                    <w:right w:val="single" w:sz="8" w:space="0" w:color="auto"/>
                  </w:tcBorders>
                  <w:shd w:val="clear" w:color="auto" w:fill="auto"/>
                  <w:vAlign w:val="center"/>
                  <w:hideMark/>
                </w:tcPr>
                <w:p w14:paraId="0FDC6AF7"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4</w:t>
                  </w:r>
                </w:p>
              </w:tc>
              <w:tc>
                <w:tcPr>
                  <w:tcW w:w="433" w:type="dxa"/>
                  <w:tcBorders>
                    <w:top w:val="nil"/>
                    <w:left w:val="nil"/>
                    <w:bottom w:val="single" w:sz="8" w:space="0" w:color="auto"/>
                    <w:right w:val="single" w:sz="8" w:space="0" w:color="auto"/>
                  </w:tcBorders>
                  <w:shd w:val="clear" w:color="auto" w:fill="auto"/>
                  <w:vAlign w:val="center"/>
                  <w:hideMark/>
                </w:tcPr>
                <w:p w14:paraId="16003F2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0" w:type="dxa"/>
                  <w:tcBorders>
                    <w:top w:val="nil"/>
                    <w:left w:val="nil"/>
                    <w:bottom w:val="single" w:sz="8" w:space="0" w:color="auto"/>
                    <w:right w:val="single" w:sz="8" w:space="0" w:color="auto"/>
                  </w:tcBorders>
                  <w:shd w:val="clear" w:color="auto" w:fill="auto"/>
                  <w:vAlign w:val="center"/>
                  <w:hideMark/>
                </w:tcPr>
                <w:p w14:paraId="22828DB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22" w:type="dxa"/>
                  <w:tcBorders>
                    <w:top w:val="nil"/>
                    <w:left w:val="nil"/>
                    <w:bottom w:val="single" w:sz="8" w:space="0" w:color="auto"/>
                    <w:right w:val="single" w:sz="8" w:space="0" w:color="auto"/>
                  </w:tcBorders>
                  <w:shd w:val="clear" w:color="auto" w:fill="auto"/>
                  <w:vAlign w:val="center"/>
                  <w:hideMark/>
                </w:tcPr>
                <w:p w14:paraId="058345D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20</w:t>
                  </w:r>
                </w:p>
              </w:tc>
              <w:tc>
                <w:tcPr>
                  <w:tcW w:w="374" w:type="dxa"/>
                  <w:tcBorders>
                    <w:top w:val="nil"/>
                    <w:left w:val="nil"/>
                    <w:bottom w:val="single" w:sz="8" w:space="0" w:color="auto"/>
                    <w:right w:val="single" w:sz="8" w:space="0" w:color="auto"/>
                  </w:tcBorders>
                  <w:shd w:val="clear" w:color="auto" w:fill="auto"/>
                  <w:vAlign w:val="center"/>
                  <w:hideMark/>
                </w:tcPr>
                <w:p w14:paraId="181B81A8"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93" w:type="dxa"/>
                  <w:gridSpan w:val="2"/>
                  <w:tcBorders>
                    <w:top w:val="nil"/>
                    <w:left w:val="nil"/>
                    <w:bottom w:val="single" w:sz="8" w:space="0" w:color="auto"/>
                    <w:right w:val="single" w:sz="8" w:space="0" w:color="auto"/>
                  </w:tcBorders>
                  <w:shd w:val="clear" w:color="auto" w:fill="auto"/>
                  <w:noWrap/>
                  <w:vAlign w:val="center"/>
                  <w:hideMark/>
                </w:tcPr>
                <w:p w14:paraId="7249CC1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435</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14287CAF"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602</w:t>
                  </w:r>
                </w:p>
              </w:tc>
            </w:tr>
            <w:tr w:rsidR="002D14C1" w:rsidRPr="005C6585" w14:paraId="214D1FCB" w14:textId="77777777" w:rsidTr="002D14C1">
              <w:trPr>
                <w:gridAfter w:val="1"/>
                <w:wAfter w:w="39" w:type="dxa"/>
                <w:trHeight w:val="488"/>
                <w:jc w:val="center"/>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7AF5768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Santa fe</w:t>
                  </w:r>
                </w:p>
              </w:tc>
              <w:tc>
                <w:tcPr>
                  <w:tcW w:w="384" w:type="dxa"/>
                  <w:tcBorders>
                    <w:top w:val="nil"/>
                    <w:left w:val="nil"/>
                    <w:bottom w:val="single" w:sz="8" w:space="0" w:color="auto"/>
                    <w:right w:val="single" w:sz="8" w:space="0" w:color="auto"/>
                  </w:tcBorders>
                  <w:shd w:val="clear" w:color="auto" w:fill="auto"/>
                  <w:noWrap/>
                  <w:vAlign w:val="center"/>
                  <w:hideMark/>
                </w:tcPr>
                <w:p w14:paraId="35D1CAA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0" w:type="dxa"/>
                  <w:tcBorders>
                    <w:top w:val="nil"/>
                    <w:left w:val="nil"/>
                    <w:bottom w:val="single" w:sz="8" w:space="0" w:color="auto"/>
                    <w:right w:val="single" w:sz="8" w:space="0" w:color="auto"/>
                  </w:tcBorders>
                  <w:shd w:val="clear" w:color="auto" w:fill="auto"/>
                  <w:noWrap/>
                  <w:vAlign w:val="center"/>
                  <w:hideMark/>
                </w:tcPr>
                <w:p w14:paraId="4C59256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38</w:t>
                  </w:r>
                </w:p>
              </w:tc>
              <w:tc>
                <w:tcPr>
                  <w:tcW w:w="409" w:type="dxa"/>
                  <w:tcBorders>
                    <w:top w:val="nil"/>
                    <w:left w:val="nil"/>
                    <w:bottom w:val="single" w:sz="8" w:space="0" w:color="auto"/>
                    <w:right w:val="single" w:sz="8" w:space="0" w:color="auto"/>
                  </w:tcBorders>
                  <w:shd w:val="clear" w:color="auto" w:fill="auto"/>
                  <w:noWrap/>
                  <w:vAlign w:val="center"/>
                  <w:hideMark/>
                </w:tcPr>
                <w:p w14:paraId="12FC3F4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70</w:t>
                  </w:r>
                </w:p>
              </w:tc>
              <w:tc>
                <w:tcPr>
                  <w:tcW w:w="409" w:type="dxa"/>
                  <w:tcBorders>
                    <w:top w:val="nil"/>
                    <w:left w:val="nil"/>
                    <w:bottom w:val="single" w:sz="8" w:space="0" w:color="auto"/>
                    <w:right w:val="single" w:sz="8" w:space="0" w:color="auto"/>
                  </w:tcBorders>
                  <w:shd w:val="clear" w:color="auto" w:fill="auto"/>
                  <w:noWrap/>
                  <w:vAlign w:val="center"/>
                  <w:hideMark/>
                </w:tcPr>
                <w:p w14:paraId="72153BDF"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8</w:t>
                  </w:r>
                </w:p>
              </w:tc>
              <w:tc>
                <w:tcPr>
                  <w:tcW w:w="409" w:type="dxa"/>
                  <w:tcBorders>
                    <w:top w:val="nil"/>
                    <w:left w:val="nil"/>
                    <w:bottom w:val="single" w:sz="8" w:space="0" w:color="auto"/>
                    <w:right w:val="single" w:sz="8" w:space="0" w:color="auto"/>
                  </w:tcBorders>
                  <w:shd w:val="clear" w:color="auto" w:fill="auto"/>
                  <w:noWrap/>
                  <w:vAlign w:val="center"/>
                  <w:hideMark/>
                </w:tcPr>
                <w:p w14:paraId="33A6BE1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8" w:type="dxa"/>
                  <w:tcBorders>
                    <w:top w:val="nil"/>
                    <w:left w:val="nil"/>
                    <w:bottom w:val="single" w:sz="8" w:space="0" w:color="auto"/>
                    <w:right w:val="single" w:sz="8" w:space="0" w:color="auto"/>
                  </w:tcBorders>
                  <w:shd w:val="clear" w:color="auto" w:fill="auto"/>
                  <w:vAlign w:val="center"/>
                  <w:hideMark/>
                </w:tcPr>
                <w:p w14:paraId="1ED85227"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6" w:type="dxa"/>
                  <w:tcBorders>
                    <w:top w:val="nil"/>
                    <w:left w:val="nil"/>
                    <w:bottom w:val="single" w:sz="8" w:space="0" w:color="auto"/>
                    <w:right w:val="single" w:sz="8" w:space="0" w:color="auto"/>
                  </w:tcBorders>
                  <w:shd w:val="clear" w:color="auto" w:fill="auto"/>
                  <w:vAlign w:val="center"/>
                  <w:hideMark/>
                </w:tcPr>
                <w:p w14:paraId="6BD4600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vAlign w:val="center"/>
                  <w:hideMark/>
                </w:tcPr>
                <w:p w14:paraId="4D75FAA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22" w:type="dxa"/>
                  <w:tcBorders>
                    <w:top w:val="nil"/>
                    <w:left w:val="nil"/>
                    <w:bottom w:val="single" w:sz="8" w:space="0" w:color="auto"/>
                    <w:right w:val="single" w:sz="8" w:space="0" w:color="auto"/>
                  </w:tcBorders>
                  <w:shd w:val="clear" w:color="auto" w:fill="auto"/>
                  <w:vAlign w:val="center"/>
                  <w:hideMark/>
                </w:tcPr>
                <w:p w14:paraId="421D1B4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91" w:type="dxa"/>
                  <w:tcBorders>
                    <w:top w:val="nil"/>
                    <w:left w:val="nil"/>
                    <w:bottom w:val="single" w:sz="8" w:space="0" w:color="auto"/>
                    <w:right w:val="single" w:sz="8" w:space="0" w:color="auto"/>
                  </w:tcBorders>
                  <w:shd w:val="clear" w:color="auto" w:fill="auto"/>
                  <w:vAlign w:val="center"/>
                  <w:hideMark/>
                </w:tcPr>
                <w:p w14:paraId="71AD3BE0"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1DDEF797"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116</w:t>
                  </w:r>
                </w:p>
              </w:tc>
              <w:tc>
                <w:tcPr>
                  <w:tcW w:w="409" w:type="dxa"/>
                  <w:gridSpan w:val="2"/>
                  <w:tcBorders>
                    <w:top w:val="nil"/>
                    <w:left w:val="nil"/>
                    <w:bottom w:val="single" w:sz="8" w:space="0" w:color="auto"/>
                    <w:right w:val="single" w:sz="8" w:space="0" w:color="auto"/>
                  </w:tcBorders>
                  <w:shd w:val="clear" w:color="auto" w:fill="auto"/>
                  <w:noWrap/>
                  <w:vAlign w:val="center"/>
                  <w:hideMark/>
                </w:tcPr>
                <w:p w14:paraId="0DCD0F09"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63</w:t>
                  </w:r>
                </w:p>
              </w:tc>
              <w:tc>
                <w:tcPr>
                  <w:tcW w:w="409" w:type="dxa"/>
                  <w:tcBorders>
                    <w:top w:val="nil"/>
                    <w:left w:val="nil"/>
                    <w:bottom w:val="single" w:sz="8" w:space="0" w:color="auto"/>
                    <w:right w:val="single" w:sz="8" w:space="0" w:color="auto"/>
                  </w:tcBorders>
                  <w:shd w:val="clear" w:color="auto" w:fill="auto"/>
                  <w:noWrap/>
                  <w:vAlign w:val="center"/>
                  <w:hideMark/>
                </w:tcPr>
                <w:p w14:paraId="0EC6821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23</w:t>
                  </w:r>
                </w:p>
              </w:tc>
              <w:tc>
                <w:tcPr>
                  <w:tcW w:w="410" w:type="dxa"/>
                  <w:tcBorders>
                    <w:top w:val="nil"/>
                    <w:left w:val="nil"/>
                    <w:bottom w:val="single" w:sz="8" w:space="0" w:color="auto"/>
                    <w:right w:val="single" w:sz="8" w:space="0" w:color="auto"/>
                  </w:tcBorders>
                  <w:shd w:val="clear" w:color="auto" w:fill="auto"/>
                  <w:noWrap/>
                  <w:vAlign w:val="center"/>
                  <w:hideMark/>
                </w:tcPr>
                <w:p w14:paraId="7078B00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6106AF7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5885A89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5" w:type="dxa"/>
                  <w:tcBorders>
                    <w:top w:val="nil"/>
                    <w:left w:val="nil"/>
                    <w:bottom w:val="single" w:sz="8" w:space="0" w:color="auto"/>
                    <w:right w:val="single" w:sz="8" w:space="0" w:color="auto"/>
                  </w:tcBorders>
                  <w:shd w:val="clear" w:color="auto" w:fill="auto"/>
                  <w:vAlign w:val="center"/>
                  <w:hideMark/>
                </w:tcPr>
                <w:p w14:paraId="1AA2871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33" w:type="dxa"/>
                  <w:tcBorders>
                    <w:top w:val="nil"/>
                    <w:left w:val="nil"/>
                    <w:bottom w:val="single" w:sz="8" w:space="0" w:color="auto"/>
                    <w:right w:val="single" w:sz="8" w:space="0" w:color="auto"/>
                  </w:tcBorders>
                  <w:shd w:val="clear" w:color="auto" w:fill="auto"/>
                  <w:vAlign w:val="center"/>
                  <w:hideMark/>
                </w:tcPr>
                <w:p w14:paraId="682496E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0" w:type="dxa"/>
                  <w:tcBorders>
                    <w:top w:val="nil"/>
                    <w:left w:val="nil"/>
                    <w:bottom w:val="single" w:sz="8" w:space="0" w:color="auto"/>
                    <w:right w:val="single" w:sz="8" w:space="0" w:color="auto"/>
                  </w:tcBorders>
                  <w:shd w:val="clear" w:color="auto" w:fill="auto"/>
                  <w:vAlign w:val="center"/>
                  <w:hideMark/>
                </w:tcPr>
                <w:p w14:paraId="5EBEF6AF"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22" w:type="dxa"/>
                  <w:tcBorders>
                    <w:top w:val="nil"/>
                    <w:left w:val="nil"/>
                    <w:bottom w:val="single" w:sz="8" w:space="0" w:color="auto"/>
                    <w:right w:val="single" w:sz="8" w:space="0" w:color="auto"/>
                  </w:tcBorders>
                  <w:shd w:val="clear" w:color="auto" w:fill="auto"/>
                  <w:vAlign w:val="center"/>
                  <w:hideMark/>
                </w:tcPr>
                <w:p w14:paraId="5F0A89B0"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5</w:t>
                  </w:r>
                </w:p>
              </w:tc>
              <w:tc>
                <w:tcPr>
                  <w:tcW w:w="374" w:type="dxa"/>
                  <w:tcBorders>
                    <w:top w:val="nil"/>
                    <w:left w:val="nil"/>
                    <w:bottom w:val="single" w:sz="8" w:space="0" w:color="auto"/>
                    <w:right w:val="single" w:sz="8" w:space="0" w:color="auto"/>
                  </w:tcBorders>
                  <w:shd w:val="clear" w:color="auto" w:fill="auto"/>
                  <w:vAlign w:val="center"/>
                  <w:hideMark/>
                </w:tcPr>
                <w:p w14:paraId="32511747"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93" w:type="dxa"/>
                  <w:gridSpan w:val="2"/>
                  <w:tcBorders>
                    <w:top w:val="nil"/>
                    <w:left w:val="nil"/>
                    <w:bottom w:val="single" w:sz="8" w:space="0" w:color="auto"/>
                    <w:right w:val="single" w:sz="8" w:space="0" w:color="auto"/>
                  </w:tcBorders>
                  <w:shd w:val="clear" w:color="auto" w:fill="auto"/>
                  <w:noWrap/>
                  <w:vAlign w:val="center"/>
                  <w:hideMark/>
                </w:tcPr>
                <w:p w14:paraId="6BF6DFA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91</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78EFC45D"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207</w:t>
                  </w:r>
                </w:p>
              </w:tc>
            </w:tr>
            <w:tr w:rsidR="002D14C1" w:rsidRPr="005C6585" w14:paraId="0F881A88" w14:textId="77777777" w:rsidTr="002D14C1">
              <w:trPr>
                <w:gridAfter w:val="1"/>
                <w:wAfter w:w="39" w:type="dxa"/>
                <w:trHeight w:val="488"/>
                <w:jc w:val="center"/>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26C979E7"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Usaquén</w:t>
                  </w:r>
                </w:p>
              </w:tc>
              <w:tc>
                <w:tcPr>
                  <w:tcW w:w="384" w:type="dxa"/>
                  <w:tcBorders>
                    <w:top w:val="nil"/>
                    <w:left w:val="nil"/>
                    <w:bottom w:val="single" w:sz="8" w:space="0" w:color="auto"/>
                    <w:right w:val="single" w:sz="8" w:space="0" w:color="auto"/>
                  </w:tcBorders>
                  <w:shd w:val="clear" w:color="auto" w:fill="auto"/>
                  <w:noWrap/>
                  <w:vAlign w:val="center"/>
                  <w:hideMark/>
                </w:tcPr>
                <w:p w14:paraId="1A564D8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0" w:type="dxa"/>
                  <w:tcBorders>
                    <w:top w:val="nil"/>
                    <w:left w:val="nil"/>
                    <w:bottom w:val="single" w:sz="8" w:space="0" w:color="auto"/>
                    <w:right w:val="single" w:sz="8" w:space="0" w:color="auto"/>
                  </w:tcBorders>
                  <w:shd w:val="clear" w:color="auto" w:fill="auto"/>
                  <w:noWrap/>
                  <w:vAlign w:val="center"/>
                  <w:hideMark/>
                </w:tcPr>
                <w:p w14:paraId="7BE8761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55</w:t>
                  </w:r>
                </w:p>
              </w:tc>
              <w:tc>
                <w:tcPr>
                  <w:tcW w:w="409" w:type="dxa"/>
                  <w:tcBorders>
                    <w:top w:val="nil"/>
                    <w:left w:val="nil"/>
                    <w:bottom w:val="single" w:sz="8" w:space="0" w:color="auto"/>
                    <w:right w:val="single" w:sz="8" w:space="0" w:color="auto"/>
                  </w:tcBorders>
                  <w:shd w:val="clear" w:color="auto" w:fill="auto"/>
                  <w:noWrap/>
                  <w:vAlign w:val="center"/>
                  <w:hideMark/>
                </w:tcPr>
                <w:p w14:paraId="2006AEC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187</w:t>
                  </w:r>
                </w:p>
              </w:tc>
              <w:tc>
                <w:tcPr>
                  <w:tcW w:w="409" w:type="dxa"/>
                  <w:tcBorders>
                    <w:top w:val="nil"/>
                    <w:left w:val="nil"/>
                    <w:bottom w:val="single" w:sz="8" w:space="0" w:color="auto"/>
                    <w:right w:val="single" w:sz="8" w:space="0" w:color="auto"/>
                  </w:tcBorders>
                  <w:shd w:val="clear" w:color="auto" w:fill="auto"/>
                  <w:noWrap/>
                  <w:vAlign w:val="center"/>
                  <w:hideMark/>
                </w:tcPr>
                <w:p w14:paraId="3B6C46D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197</w:t>
                  </w:r>
                </w:p>
              </w:tc>
              <w:tc>
                <w:tcPr>
                  <w:tcW w:w="409" w:type="dxa"/>
                  <w:tcBorders>
                    <w:top w:val="nil"/>
                    <w:left w:val="nil"/>
                    <w:bottom w:val="single" w:sz="8" w:space="0" w:color="auto"/>
                    <w:right w:val="single" w:sz="8" w:space="0" w:color="auto"/>
                  </w:tcBorders>
                  <w:shd w:val="clear" w:color="auto" w:fill="auto"/>
                  <w:noWrap/>
                  <w:vAlign w:val="center"/>
                  <w:hideMark/>
                </w:tcPr>
                <w:p w14:paraId="43E6563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50</w:t>
                  </w:r>
                </w:p>
              </w:tc>
              <w:tc>
                <w:tcPr>
                  <w:tcW w:w="408" w:type="dxa"/>
                  <w:tcBorders>
                    <w:top w:val="nil"/>
                    <w:left w:val="nil"/>
                    <w:bottom w:val="single" w:sz="8" w:space="0" w:color="auto"/>
                    <w:right w:val="single" w:sz="8" w:space="0" w:color="auto"/>
                  </w:tcBorders>
                  <w:shd w:val="clear" w:color="auto" w:fill="auto"/>
                  <w:vAlign w:val="center"/>
                  <w:hideMark/>
                </w:tcPr>
                <w:p w14:paraId="7686209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6" w:type="dxa"/>
                  <w:tcBorders>
                    <w:top w:val="nil"/>
                    <w:left w:val="nil"/>
                    <w:bottom w:val="single" w:sz="8" w:space="0" w:color="auto"/>
                    <w:right w:val="single" w:sz="8" w:space="0" w:color="auto"/>
                  </w:tcBorders>
                  <w:shd w:val="clear" w:color="auto" w:fill="auto"/>
                  <w:vAlign w:val="center"/>
                  <w:hideMark/>
                </w:tcPr>
                <w:p w14:paraId="129E46C9"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vAlign w:val="center"/>
                  <w:hideMark/>
                </w:tcPr>
                <w:p w14:paraId="5D0E4A6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15</w:t>
                  </w:r>
                </w:p>
              </w:tc>
              <w:tc>
                <w:tcPr>
                  <w:tcW w:w="422" w:type="dxa"/>
                  <w:tcBorders>
                    <w:top w:val="nil"/>
                    <w:left w:val="nil"/>
                    <w:bottom w:val="single" w:sz="8" w:space="0" w:color="auto"/>
                    <w:right w:val="single" w:sz="8" w:space="0" w:color="auto"/>
                  </w:tcBorders>
                  <w:shd w:val="clear" w:color="auto" w:fill="auto"/>
                  <w:vAlign w:val="center"/>
                  <w:hideMark/>
                </w:tcPr>
                <w:p w14:paraId="084888B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91" w:type="dxa"/>
                  <w:tcBorders>
                    <w:top w:val="nil"/>
                    <w:left w:val="nil"/>
                    <w:bottom w:val="single" w:sz="8" w:space="0" w:color="auto"/>
                    <w:right w:val="single" w:sz="8" w:space="0" w:color="auto"/>
                  </w:tcBorders>
                  <w:shd w:val="clear" w:color="auto" w:fill="auto"/>
                  <w:vAlign w:val="center"/>
                  <w:hideMark/>
                </w:tcPr>
                <w:p w14:paraId="61B28D28"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19DE10D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504</w:t>
                  </w:r>
                </w:p>
              </w:tc>
              <w:tc>
                <w:tcPr>
                  <w:tcW w:w="409" w:type="dxa"/>
                  <w:gridSpan w:val="2"/>
                  <w:tcBorders>
                    <w:top w:val="nil"/>
                    <w:left w:val="nil"/>
                    <w:bottom w:val="single" w:sz="8" w:space="0" w:color="auto"/>
                    <w:right w:val="single" w:sz="8" w:space="0" w:color="auto"/>
                  </w:tcBorders>
                  <w:shd w:val="clear" w:color="auto" w:fill="auto"/>
                  <w:noWrap/>
                  <w:vAlign w:val="center"/>
                  <w:hideMark/>
                </w:tcPr>
                <w:p w14:paraId="77391C1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64F76E3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19</w:t>
                  </w:r>
                </w:p>
              </w:tc>
              <w:tc>
                <w:tcPr>
                  <w:tcW w:w="410" w:type="dxa"/>
                  <w:tcBorders>
                    <w:top w:val="nil"/>
                    <w:left w:val="nil"/>
                    <w:bottom w:val="single" w:sz="8" w:space="0" w:color="auto"/>
                    <w:right w:val="single" w:sz="8" w:space="0" w:color="auto"/>
                  </w:tcBorders>
                  <w:shd w:val="clear" w:color="auto" w:fill="auto"/>
                  <w:noWrap/>
                  <w:vAlign w:val="center"/>
                  <w:hideMark/>
                </w:tcPr>
                <w:p w14:paraId="034C993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19</w:t>
                  </w:r>
                </w:p>
              </w:tc>
              <w:tc>
                <w:tcPr>
                  <w:tcW w:w="409" w:type="dxa"/>
                  <w:tcBorders>
                    <w:top w:val="nil"/>
                    <w:left w:val="nil"/>
                    <w:bottom w:val="single" w:sz="8" w:space="0" w:color="auto"/>
                    <w:right w:val="single" w:sz="8" w:space="0" w:color="auto"/>
                  </w:tcBorders>
                  <w:shd w:val="clear" w:color="auto" w:fill="auto"/>
                  <w:noWrap/>
                  <w:vAlign w:val="center"/>
                  <w:hideMark/>
                </w:tcPr>
                <w:p w14:paraId="2C9D926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41</w:t>
                  </w:r>
                </w:p>
              </w:tc>
              <w:tc>
                <w:tcPr>
                  <w:tcW w:w="409" w:type="dxa"/>
                  <w:tcBorders>
                    <w:top w:val="nil"/>
                    <w:left w:val="nil"/>
                    <w:bottom w:val="single" w:sz="8" w:space="0" w:color="auto"/>
                    <w:right w:val="single" w:sz="8" w:space="0" w:color="auto"/>
                  </w:tcBorders>
                  <w:shd w:val="clear" w:color="auto" w:fill="auto"/>
                  <w:noWrap/>
                  <w:vAlign w:val="center"/>
                  <w:hideMark/>
                </w:tcPr>
                <w:p w14:paraId="3406CD65"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5" w:type="dxa"/>
                  <w:tcBorders>
                    <w:top w:val="nil"/>
                    <w:left w:val="nil"/>
                    <w:bottom w:val="single" w:sz="8" w:space="0" w:color="auto"/>
                    <w:right w:val="single" w:sz="8" w:space="0" w:color="auto"/>
                  </w:tcBorders>
                  <w:shd w:val="clear" w:color="auto" w:fill="auto"/>
                  <w:vAlign w:val="center"/>
                  <w:hideMark/>
                </w:tcPr>
                <w:p w14:paraId="040260DB"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33" w:type="dxa"/>
                  <w:tcBorders>
                    <w:top w:val="nil"/>
                    <w:left w:val="nil"/>
                    <w:bottom w:val="single" w:sz="8" w:space="0" w:color="auto"/>
                    <w:right w:val="single" w:sz="8" w:space="0" w:color="auto"/>
                  </w:tcBorders>
                  <w:shd w:val="clear" w:color="auto" w:fill="auto"/>
                  <w:vAlign w:val="center"/>
                  <w:hideMark/>
                </w:tcPr>
                <w:p w14:paraId="6A4A57C5"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80" w:type="dxa"/>
                  <w:tcBorders>
                    <w:top w:val="nil"/>
                    <w:left w:val="nil"/>
                    <w:bottom w:val="single" w:sz="8" w:space="0" w:color="auto"/>
                    <w:right w:val="single" w:sz="8" w:space="0" w:color="auto"/>
                  </w:tcBorders>
                  <w:shd w:val="clear" w:color="auto" w:fill="auto"/>
                  <w:vAlign w:val="center"/>
                  <w:hideMark/>
                </w:tcPr>
                <w:p w14:paraId="411612D5"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25</w:t>
                  </w:r>
                </w:p>
              </w:tc>
              <w:tc>
                <w:tcPr>
                  <w:tcW w:w="422" w:type="dxa"/>
                  <w:tcBorders>
                    <w:top w:val="nil"/>
                    <w:left w:val="nil"/>
                    <w:bottom w:val="single" w:sz="8" w:space="0" w:color="auto"/>
                    <w:right w:val="single" w:sz="8" w:space="0" w:color="auto"/>
                  </w:tcBorders>
                  <w:shd w:val="clear" w:color="auto" w:fill="auto"/>
                  <w:vAlign w:val="center"/>
                  <w:hideMark/>
                </w:tcPr>
                <w:p w14:paraId="06DD4F4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74" w:type="dxa"/>
                  <w:tcBorders>
                    <w:top w:val="nil"/>
                    <w:left w:val="nil"/>
                    <w:bottom w:val="single" w:sz="8" w:space="0" w:color="auto"/>
                    <w:right w:val="single" w:sz="8" w:space="0" w:color="auto"/>
                  </w:tcBorders>
                  <w:shd w:val="clear" w:color="auto" w:fill="auto"/>
                  <w:vAlign w:val="center"/>
                  <w:hideMark/>
                </w:tcPr>
                <w:p w14:paraId="7337C8E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93" w:type="dxa"/>
                  <w:gridSpan w:val="2"/>
                  <w:tcBorders>
                    <w:top w:val="nil"/>
                    <w:left w:val="nil"/>
                    <w:bottom w:val="single" w:sz="8" w:space="0" w:color="auto"/>
                    <w:right w:val="single" w:sz="8" w:space="0" w:color="auto"/>
                  </w:tcBorders>
                  <w:shd w:val="clear" w:color="auto" w:fill="auto"/>
                  <w:noWrap/>
                  <w:vAlign w:val="center"/>
                  <w:hideMark/>
                </w:tcPr>
                <w:p w14:paraId="3E2281B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104</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4CD7D80C"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608</w:t>
                  </w:r>
                </w:p>
              </w:tc>
            </w:tr>
            <w:tr w:rsidR="002D14C1" w:rsidRPr="005C6585" w14:paraId="7942FF7C" w14:textId="77777777" w:rsidTr="002D14C1">
              <w:trPr>
                <w:gridAfter w:val="1"/>
                <w:wAfter w:w="39" w:type="dxa"/>
                <w:trHeight w:val="488"/>
                <w:jc w:val="center"/>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736E8289"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Usme</w:t>
                  </w:r>
                </w:p>
              </w:tc>
              <w:tc>
                <w:tcPr>
                  <w:tcW w:w="384" w:type="dxa"/>
                  <w:tcBorders>
                    <w:top w:val="nil"/>
                    <w:left w:val="nil"/>
                    <w:bottom w:val="single" w:sz="8" w:space="0" w:color="auto"/>
                    <w:right w:val="single" w:sz="8" w:space="0" w:color="auto"/>
                  </w:tcBorders>
                  <w:shd w:val="clear" w:color="auto" w:fill="auto"/>
                  <w:noWrap/>
                  <w:vAlign w:val="center"/>
                  <w:hideMark/>
                </w:tcPr>
                <w:p w14:paraId="7192A54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0" w:type="dxa"/>
                  <w:tcBorders>
                    <w:top w:val="nil"/>
                    <w:left w:val="nil"/>
                    <w:bottom w:val="single" w:sz="8" w:space="0" w:color="auto"/>
                    <w:right w:val="single" w:sz="8" w:space="0" w:color="auto"/>
                  </w:tcBorders>
                  <w:shd w:val="clear" w:color="auto" w:fill="auto"/>
                  <w:noWrap/>
                  <w:vAlign w:val="center"/>
                  <w:hideMark/>
                </w:tcPr>
                <w:p w14:paraId="21DB50AA"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75B2425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52A76FA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7C740DB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8" w:type="dxa"/>
                  <w:tcBorders>
                    <w:top w:val="nil"/>
                    <w:left w:val="nil"/>
                    <w:bottom w:val="single" w:sz="8" w:space="0" w:color="auto"/>
                    <w:right w:val="single" w:sz="8" w:space="0" w:color="auto"/>
                  </w:tcBorders>
                  <w:shd w:val="clear" w:color="auto" w:fill="auto"/>
                  <w:vAlign w:val="center"/>
                  <w:hideMark/>
                </w:tcPr>
                <w:p w14:paraId="0B3E5B4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6" w:type="dxa"/>
                  <w:tcBorders>
                    <w:top w:val="nil"/>
                    <w:left w:val="nil"/>
                    <w:bottom w:val="single" w:sz="8" w:space="0" w:color="auto"/>
                    <w:right w:val="single" w:sz="8" w:space="0" w:color="auto"/>
                  </w:tcBorders>
                  <w:shd w:val="clear" w:color="auto" w:fill="auto"/>
                  <w:vAlign w:val="center"/>
                  <w:hideMark/>
                </w:tcPr>
                <w:p w14:paraId="724179B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vAlign w:val="center"/>
                  <w:hideMark/>
                </w:tcPr>
                <w:p w14:paraId="54E6DB5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22" w:type="dxa"/>
                  <w:tcBorders>
                    <w:top w:val="nil"/>
                    <w:left w:val="nil"/>
                    <w:bottom w:val="single" w:sz="8" w:space="0" w:color="auto"/>
                    <w:right w:val="single" w:sz="8" w:space="0" w:color="auto"/>
                  </w:tcBorders>
                  <w:shd w:val="clear" w:color="auto" w:fill="auto"/>
                  <w:vAlign w:val="center"/>
                  <w:hideMark/>
                </w:tcPr>
                <w:p w14:paraId="37795047"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391" w:type="dxa"/>
                  <w:tcBorders>
                    <w:top w:val="nil"/>
                    <w:left w:val="nil"/>
                    <w:bottom w:val="single" w:sz="8" w:space="0" w:color="auto"/>
                    <w:right w:val="single" w:sz="8" w:space="0" w:color="auto"/>
                  </w:tcBorders>
                  <w:shd w:val="clear" w:color="auto" w:fill="auto"/>
                  <w:vAlign w:val="center"/>
                  <w:hideMark/>
                </w:tcPr>
                <w:p w14:paraId="44098C0F"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3D4EF43D"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gridSpan w:val="2"/>
                  <w:tcBorders>
                    <w:top w:val="nil"/>
                    <w:left w:val="nil"/>
                    <w:bottom w:val="single" w:sz="8" w:space="0" w:color="auto"/>
                    <w:right w:val="single" w:sz="8" w:space="0" w:color="auto"/>
                  </w:tcBorders>
                  <w:shd w:val="clear" w:color="auto" w:fill="auto"/>
                  <w:noWrap/>
                  <w:vAlign w:val="center"/>
                  <w:hideMark/>
                </w:tcPr>
                <w:p w14:paraId="18FCAB5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9</w:t>
                  </w:r>
                </w:p>
              </w:tc>
              <w:tc>
                <w:tcPr>
                  <w:tcW w:w="409" w:type="dxa"/>
                  <w:tcBorders>
                    <w:top w:val="nil"/>
                    <w:left w:val="nil"/>
                    <w:bottom w:val="single" w:sz="8" w:space="0" w:color="auto"/>
                    <w:right w:val="single" w:sz="8" w:space="0" w:color="auto"/>
                  </w:tcBorders>
                  <w:shd w:val="clear" w:color="auto" w:fill="auto"/>
                  <w:noWrap/>
                  <w:vAlign w:val="center"/>
                  <w:hideMark/>
                </w:tcPr>
                <w:p w14:paraId="3046FB8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217</w:t>
                  </w:r>
                </w:p>
              </w:tc>
              <w:tc>
                <w:tcPr>
                  <w:tcW w:w="410" w:type="dxa"/>
                  <w:tcBorders>
                    <w:top w:val="nil"/>
                    <w:left w:val="nil"/>
                    <w:bottom w:val="single" w:sz="8" w:space="0" w:color="auto"/>
                    <w:right w:val="single" w:sz="8" w:space="0" w:color="auto"/>
                  </w:tcBorders>
                  <w:shd w:val="clear" w:color="auto" w:fill="auto"/>
                  <w:noWrap/>
                  <w:vAlign w:val="center"/>
                  <w:hideMark/>
                </w:tcPr>
                <w:p w14:paraId="2E2B7335"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279</w:t>
                  </w:r>
                </w:p>
              </w:tc>
              <w:tc>
                <w:tcPr>
                  <w:tcW w:w="409" w:type="dxa"/>
                  <w:tcBorders>
                    <w:top w:val="nil"/>
                    <w:left w:val="nil"/>
                    <w:bottom w:val="single" w:sz="8" w:space="0" w:color="auto"/>
                    <w:right w:val="single" w:sz="8" w:space="0" w:color="auto"/>
                  </w:tcBorders>
                  <w:shd w:val="clear" w:color="auto" w:fill="auto"/>
                  <w:noWrap/>
                  <w:vAlign w:val="center"/>
                  <w:hideMark/>
                </w:tcPr>
                <w:p w14:paraId="53EF8EF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noWrap/>
                  <w:vAlign w:val="center"/>
                  <w:hideMark/>
                </w:tcPr>
                <w:p w14:paraId="284BB9D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3</w:t>
                  </w:r>
                </w:p>
              </w:tc>
              <w:tc>
                <w:tcPr>
                  <w:tcW w:w="385" w:type="dxa"/>
                  <w:tcBorders>
                    <w:top w:val="nil"/>
                    <w:left w:val="nil"/>
                    <w:bottom w:val="single" w:sz="8" w:space="0" w:color="auto"/>
                    <w:right w:val="single" w:sz="8" w:space="0" w:color="auto"/>
                  </w:tcBorders>
                  <w:shd w:val="clear" w:color="auto" w:fill="auto"/>
                  <w:vAlign w:val="center"/>
                  <w:hideMark/>
                </w:tcPr>
                <w:p w14:paraId="7C249A4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33" w:type="dxa"/>
                  <w:tcBorders>
                    <w:top w:val="nil"/>
                    <w:left w:val="nil"/>
                    <w:bottom w:val="single" w:sz="8" w:space="0" w:color="auto"/>
                    <w:right w:val="single" w:sz="8" w:space="0" w:color="auto"/>
                  </w:tcBorders>
                  <w:shd w:val="clear" w:color="auto" w:fill="auto"/>
                  <w:vAlign w:val="center"/>
                  <w:hideMark/>
                </w:tcPr>
                <w:p w14:paraId="2340AD8E"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8</w:t>
                  </w:r>
                </w:p>
              </w:tc>
              <w:tc>
                <w:tcPr>
                  <w:tcW w:w="380" w:type="dxa"/>
                  <w:tcBorders>
                    <w:top w:val="nil"/>
                    <w:left w:val="nil"/>
                    <w:bottom w:val="single" w:sz="8" w:space="0" w:color="auto"/>
                    <w:right w:val="single" w:sz="8" w:space="0" w:color="auto"/>
                  </w:tcBorders>
                  <w:shd w:val="clear" w:color="auto" w:fill="auto"/>
                  <w:vAlign w:val="center"/>
                  <w:hideMark/>
                </w:tcPr>
                <w:p w14:paraId="034EE6F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22" w:type="dxa"/>
                  <w:tcBorders>
                    <w:top w:val="nil"/>
                    <w:left w:val="nil"/>
                    <w:bottom w:val="single" w:sz="8" w:space="0" w:color="auto"/>
                    <w:right w:val="single" w:sz="8" w:space="0" w:color="auto"/>
                  </w:tcBorders>
                  <w:shd w:val="clear" w:color="auto" w:fill="auto"/>
                  <w:vAlign w:val="center"/>
                  <w:hideMark/>
                </w:tcPr>
                <w:p w14:paraId="04FE9AE6"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7</w:t>
                  </w:r>
                </w:p>
              </w:tc>
              <w:tc>
                <w:tcPr>
                  <w:tcW w:w="374" w:type="dxa"/>
                  <w:tcBorders>
                    <w:top w:val="nil"/>
                    <w:left w:val="nil"/>
                    <w:bottom w:val="single" w:sz="8" w:space="0" w:color="auto"/>
                    <w:right w:val="single" w:sz="8" w:space="0" w:color="auto"/>
                  </w:tcBorders>
                  <w:shd w:val="clear" w:color="auto" w:fill="auto"/>
                  <w:vAlign w:val="center"/>
                  <w:hideMark/>
                </w:tcPr>
                <w:p w14:paraId="368919E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93" w:type="dxa"/>
                  <w:gridSpan w:val="2"/>
                  <w:tcBorders>
                    <w:top w:val="nil"/>
                    <w:left w:val="nil"/>
                    <w:bottom w:val="single" w:sz="8" w:space="0" w:color="auto"/>
                    <w:right w:val="single" w:sz="8" w:space="0" w:color="auto"/>
                  </w:tcBorders>
                  <w:shd w:val="clear" w:color="auto" w:fill="auto"/>
                  <w:noWrap/>
                  <w:vAlign w:val="center"/>
                  <w:hideMark/>
                </w:tcPr>
                <w:p w14:paraId="44B2EA01"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523</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1EC7FD0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523</w:t>
                  </w:r>
                </w:p>
              </w:tc>
            </w:tr>
            <w:tr w:rsidR="002D14C1" w:rsidRPr="005C6585" w14:paraId="4FA85B4F" w14:textId="77777777" w:rsidTr="002D14C1">
              <w:trPr>
                <w:gridAfter w:val="1"/>
                <w:wAfter w:w="39" w:type="dxa"/>
                <w:trHeight w:val="488"/>
                <w:jc w:val="center"/>
              </w:trPr>
              <w:tc>
                <w:tcPr>
                  <w:tcW w:w="924" w:type="dxa"/>
                  <w:tcBorders>
                    <w:top w:val="nil"/>
                    <w:left w:val="single" w:sz="8" w:space="0" w:color="auto"/>
                    <w:bottom w:val="single" w:sz="8" w:space="0" w:color="auto"/>
                    <w:right w:val="single" w:sz="8" w:space="0" w:color="auto"/>
                  </w:tcBorders>
                  <w:shd w:val="clear" w:color="auto" w:fill="auto"/>
                  <w:noWrap/>
                  <w:vAlign w:val="center"/>
                  <w:hideMark/>
                </w:tcPr>
                <w:p w14:paraId="1A502140"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TOTAL</w:t>
                  </w:r>
                </w:p>
              </w:tc>
              <w:tc>
                <w:tcPr>
                  <w:tcW w:w="384" w:type="dxa"/>
                  <w:tcBorders>
                    <w:top w:val="nil"/>
                    <w:left w:val="nil"/>
                    <w:bottom w:val="single" w:sz="8" w:space="0" w:color="auto"/>
                    <w:right w:val="single" w:sz="8" w:space="0" w:color="auto"/>
                  </w:tcBorders>
                  <w:shd w:val="clear" w:color="auto" w:fill="auto"/>
                  <w:noWrap/>
                  <w:vAlign w:val="center"/>
                  <w:hideMark/>
                </w:tcPr>
                <w:p w14:paraId="0F1848A1"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20</w:t>
                  </w:r>
                </w:p>
              </w:tc>
              <w:tc>
                <w:tcPr>
                  <w:tcW w:w="410" w:type="dxa"/>
                  <w:tcBorders>
                    <w:top w:val="nil"/>
                    <w:left w:val="nil"/>
                    <w:bottom w:val="single" w:sz="8" w:space="0" w:color="auto"/>
                    <w:right w:val="single" w:sz="8" w:space="0" w:color="auto"/>
                  </w:tcBorders>
                  <w:shd w:val="clear" w:color="auto" w:fill="auto"/>
                  <w:noWrap/>
                  <w:vAlign w:val="center"/>
                  <w:hideMark/>
                </w:tcPr>
                <w:p w14:paraId="31A6FAB1"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221</w:t>
                  </w:r>
                </w:p>
              </w:tc>
              <w:tc>
                <w:tcPr>
                  <w:tcW w:w="409" w:type="dxa"/>
                  <w:tcBorders>
                    <w:top w:val="nil"/>
                    <w:left w:val="nil"/>
                    <w:bottom w:val="single" w:sz="8" w:space="0" w:color="auto"/>
                    <w:right w:val="single" w:sz="8" w:space="0" w:color="auto"/>
                  </w:tcBorders>
                  <w:shd w:val="clear" w:color="auto" w:fill="auto"/>
                  <w:noWrap/>
                  <w:vAlign w:val="center"/>
                  <w:hideMark/>
                </w:tcPr>
                <w:p w14:paraId="6DEC2699"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534</w:t>
                  </w:r>
                </w:p>
              </w:tc>
              <w:tc>
                <w:tcPr>
                  <w:tcW w:w="409" w:type="dxa"/>
                  <w:tcBorders>
                    <w:top w:val="nil"/>
                    <w:left w:val="nil"/>
                    <w:bottom w:val="single" w:sz="8" w:space="0" w:color="auto"/>
                    <w:right w:val="single" w:sz="8" w:space="0" w:color="auto"/>
                  </w:tcBorders>
                  <w:shd w:val="clear" w:color="auto" w:fill="auto"/>
                  <w:noWrap/>
                  <w:vAlign w:val="center"/>
                  <w:hideMark/>
                </w:tcPr>
                <w:p w14:paraId="1791B4AB"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443</w:t>
                  </w:r>
                </w:p>
              </w:tc>
              <w:tc>
                <w:tcPr>
                  <w:tcW w:w="409" w:type="dxa"/>
                  <w:tcBorders>
                    <w:top w:val="nil"/>
                    <w:left w:val="nil"/>
                    <w:bottom w:val="single" w:sz="8" w:space="0" w:color="auto"/>
                    <w:right w:val="single" w:sz="8" w:space="0" w:color="auto"/>
                  </w:tcBorders>
                  <w:shd w:val="clear" w:color="auto" w:fill="auto"/>
                  <w:noWrap/>
                  <w:vAlign w:val="center"/>
                  <w:hideMark/>
                </w:tcPr>
                <w:p w14:paraId="4BCCCBFA"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63</w:t>
                  </w:r>
                </w:p>
              </w:tc>
              <w:tc>
                <w:tcPr>
                  <w:tcW w:w="408" w:type="dxa"/>
                  <w:tcBorders>
                    <w:top w:val="nil"/>
                    <w:left w:val="nil"/>
                    <w:bottom w:val="single" w:sz="8" w:space="0" w:color="auto"/>
                    <w:right w:val="single" w:sz="8" w:space="0" w:color="auto"/>
                  </w:tcBorders>
                  <w:shd w:val="clear" w:color="auto" w:fill="auto"/>
                  <w:noWrap/>
                  <w:vAlign w:val="center"/>
                  <w:hideMark/>
                </w:tcPr>
                <w:p w14:paraId="0ABA1715"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16" w:type="dxa"/>
                  <w:tcBorders>
                    <w:top w:val="nil"/>
                    <w:left w:val="nil"/>
                    <w:bottom w:val="single" w:sz="8" w:space="0" w:color="auto"/>
                    <w:right w:val="single" w:sz="8" w:space="0" w:color="auto"/>
                  </w:tcBorders>
                  <w:shd w:val="clear" w:color="auto" w:fill="auto"/>
                  <w:noWrap/>
                  <w:vAlign w:val="center"/>
                  <w:hideMark/>
                </w:tcPr>
                <w:p w14:paraId="20142B44"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409" w:type="dxa"/>
                  <w:tcBorders>
                    <w:top w:val="nil"/>
                    <w:left w:val="nil"/>
                    <w:bottom w:val="single" w:sz="8" w:space="0" w:color="auto"/>
                    <w:right w:val="single" w:sz="8" w:space="0" w:color="auto"/>
                  </w:tcBorders>
                  <w:shd w:val="clear" w:color="auto" w:fill="auto"/>
                  <w:vAlign w:val="center"/>
                  <w:hideMark/>
                </w:tcPr>
                <w:p w14:paraId="40CC90BE"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21</w:t>
                  </w:r>
                </w:p>
              </w:tc>
              <w:tc>
                <w:tcPr>
                  <w:tcW w:w="422" w:type="dxa"/>
                  <w:tcBorders>
                    <w:top w:val="nil"/>
                    <w:left w:val="nil"/>
                    <w:bottom w:val="single" w:sz="8" w:space="0" w:color="auto"/>
                    <w:right w:val="single" w:sz="8" w:space="0" w:color="auto"/>
                  </w:tcBorders>
                  <w:shd w:val="clear" w:color="auto" w:fill="auto"/>
                  <w:vAlign w:val="center"/>
                  <w:hideMark/>
                </w:tcPr>
                <w:p w14:paraId="02D995FB"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11</w:t>
                  </w:r>
                </w:p>
              </w:tc>
              <w:tc>
                <w:tcPr>
                  <w:tcW w:w="391" w:type="dxa"/>
                  <w:tcBorders>
                    <w:top w:val="nil"/>
                    <w:left w:val="nil"/>
                    <w:bottom w:val="single" w:sz="8" w:space="0" w:color="auto"/>
                    <w:right w:val="single" w:sz="8" w:space="0" w:color="auto"/>
                  </w:tcBorders>
                  <w:shd w:val="clear" w:color="auto" w:fill="auto"/>
                  <w:vAlign w:val="center"/>
                  <w:hideMark/>
                </w:tcPr>
                <w:p w14:paraId="705B6033"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7C867033"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1.313</w:t>
                  </w:r>
                </w:p>
              </w:tc>
              <w:tc>
                <w:tcPr>
                  <w:tcW w:w="409" w:type="dxa"/>
                  <w:gridSpan w:val="2"/>
                  <w:tcBorders>
                    <w:top w:val="nil"/>
                    <w:left w:val="nil"/>
                    <w:bottom w:val="single" w:sz="8" w:space="0" w:color="auto"/>
                    <w:right w:val="single" w:sz="8" w:space="0" w:color="auto"/>
                  </w:tcBorders>
                  <w:shd w:val="clear" w:color="auto" w:fill="auto"/>
                  <w:noWrap/>
                  <w:vAlign w:val="center"/>
                  <w:hideMark/>
                </w:tcPr>
                <w:p w14:paraId="4C8B460B"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89</w:t>
                  </w:r>
                </w:p>
              </w:tc>
              <w:tc>
                <w:tcPr>
                  <w:tcW w:w="409" w:type="dxa"/>
                  <w:tcBorders>
                    <w:top w:val="nil"/>
                    <w:left w:val="nil"/>
                    <w:bottom w:val="single" w:sz="8" w:space="0" w:color="auto"/>
                    <w:right w:val="single" w:sz="8" w:space="0" w:color="auto"/>
                  </w:tcBorders>
                  <w:shd w:val="clear" w:color="auto" w:fill="auto"/>
                  <w:noWrap/>
                  <w:vAlign w:val="center"/>
                  <w:hideMark/>
                </w:tcPr>
                <w:p w14:paraId="160AF508"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578</w:t>
                  </w:r>
                </w:p>
              </w:tc>
              <w:tc>
                <w:tcPr>
                  <w:tcW w:w="410" w:type="dxa"/>
                  <w:tcBorders>
                    <w:top w:val="nil"/>
                    <w:left w:val="nil"/>
                    <w:bottom w:val="single" w:sz="8" w:space="0" w:color="auto"/>
                    <w:right w:val="single" w:sz="8" w:space="0" w:color="auto"/>
                  </w:tcBorders>
                  <w:shd w:val="clear" w:color="auto" w:fill="auto"/>
                  <w:noWrap/>
                  <w:vAlign w:val="center"/>
                  <w:hideMark/>
                </w:tcPr>
                <w:p w14:paraId="3D66F000"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402</w:t>
                  </w:r>
                </w:p>
              </w:tc>
              <w:tc>
                <w:tcPr>
                  <w:tcW w:w="409" w:type="dxa"/>
                  <w:tcBorders>
                    <w:top w:val="nil"/>
                    <w:left w:val="nil"/>
                    <w:bottom w:val="single" w:sz="8" w:space="0" w:color="auto"/>
                    <w:right w:val="single" w:sz="8" w:space="0" w:color="auto"/>
                  </w:tcBorders>
                  <w:shd w:val="clear" w:color="auto" w:fill="auto"/>
                  <w:noWrap/>
                  <w:vAlign w:val="center"/>
                  <w:hideMark/>
                </w:tcPr>
                <w:p w14:paraId="3111FD67"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259</w:t>
                  </w:r>
                </w:p>
              </w:tc>
              <w:tc>
                <w:tcPr>
                  <w:tcW w:w="409" w:type="dxa"/>
                  <w:tcBorders>
                    <w:top w:val="nil"/>
                    <w:left w:val="nil"/>
                    <w:bottom w:val="single" w:sz="8" w:space="0" w:color="auto"/>
                    <w:right w:val="single" w:sz="8" w:space="0" w:color="auto"/>
                  </w:tcBorders>
                  <w:shd w:val="clear" w:color="auto" w:fill="auto"/>
                  <w:noWrap/>
                  <w:vAlign w:val="center"/>
                  <w:hideMark/>
                </w:tcPr>
                <w:p w14:paraId="1A33243F"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29</w:t>
                  </w:r>
                </w:p>
              </w:tc>
              <w:tc>
                <w:tcPr>
                  <w:tcW w:w="385" w:type="dxa"/>
                  <w:tcBorders>
                    <w:top w:val="nil"/>
                    <w:left w:val="nil"/>
                    <w:bottom w:val="single" w:sz="8" w:space="0" w:color="auto"/>
                    <w:right w:val="single" w:sz="8" w:space="0" w:color="auto"/>
                  </w:tcBorders>
                  <w:shd w:val="clear" w:color="auto" w:fill="auto"/>
                  <w:noWrap/>
                  <w:vAlign w:val="center"/>
                  <w:hideMark/>
                </w:tcPr>
                <w:p w14:paraId="370257D5"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4</w:t>
                  </w:r>
                </w:p>
              </w:tc>
              <w:tc>
                <w:tcPr>
                  <w:tcW w:w="433" w:type="dxa"/>
                  <w:tcBorders>
                    <w:top w:val="nil"/>
                    <w:left w:val="nil"/>
                    <w:bottom w:val="single" w:sz="8" w:space="0" w:color="auto"/>
                    <w:right w:val="single" w:sz="8" w:space="0" w:color="auto"/>
                  </w:tcBorders>
                  <w:shd w:val="clear" w:color="auto" w:fill="auto"/>
                  <w:noWrap/>
                  <w:vAlign w:val="center"/>
                  <w:hideMark/>
                </w:tcPr>
                <w:p w14:paraId="6FF06323"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8</w:t>
                  </w:r>
                </w:p>
              </w:tc>
              <w:tc>
                <w:tcPr>
                  <w:tcW w:w="380" w:type="dxa"/>
                  <w:tcBorders>
                    <w:top w:val="nil"/>
                    <w:left w:val="nil"/>
                    <w:bottom w:val="single" w:sz="8" w:space="0" w:color="auto"/>
                    <w:right w:val="single" w:sz="8" w:space="0" w:color="auto"/>
                  </w:tcBorders>
                  <w:shd w:val="clear" w:color="auto" w:fill="auto"/>
                  <w:vAlign w:val="center"/>
                  <w:hideMark/>
                </w:tcPr>
                <w:p w14:paraId="741830F8"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45</w:t>
                  </w:r>
                </w:p>
              </w:tc>
              <w:tc>
                <w:tcPr>
                  <w:tcW w:w="422" w:type="dxa"/>
                  <w:tcBorders>
                    <w:top w:val="nil"/>
                    <w:left w:val="nil"/>
                    <w:bottom w:val="single" w:sz="8" w:space="0" w:color="auto"/>
                    <w:right w:val="single" w:sz="8" w:space="0" w:color="auto"/>
                  </w:tcBorders>
                  <w:shd w:val="clear" w:color="auto" w:fill="auto"/>
                  <w:vAlign w:val="center"/>
                  <w:hideMark/>
                </w:tcPr>
                <w:p w14:paraId="5F1B92A7"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43</w:t>
                  </w:r>
                </w:p>
              </w:tc>
              <w:tc>
                <w:tcPr>
                  <w:tcW w:w="374" w:type="dxa"/>
                  <w:tcBorders>
                    <w:top w:val="nil"/>
                    <w:left w:val="nil"/>
                    <w:bottom w:val="single" w:sz="8" w:space="0" w:color="auto"/>
                    <w:right w:val="single" w:sz="8" w:space="0" w:color="auto"/>
                  </w:tcBorders>
                  <w:shd w:val="clear" w:color="auto" w:fill="auto"/>
                  <w:vAlign w:val="center"/>
                  <w:hideMark/>
                </w:tcPr>
                <w:p w14:paraId="3FD5F48C"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NR</w:t>
                  </w:r>
                </w:p>
              </w:tc>
              <w:tc>
                <w:tcPr>
                  <w:tcW w:w="593" w:type="dxa"/>
                  <w:gridSpan w:val="2"/>
                  <w:tcBorders>
                    <w:top w:val="nil"/>
                    <w:left w:val="nil"/>
                    <w:bottom w:val="single" w:sz="8" w:space="0" w:color="auto"/>
                    <w:right w:val="single" w:sz="8" w:space="0" w:color="auto"/>
                  </w:tcBorders>
                  <w:shd w:val="clear" w:color="auto" w:fill="auto"/>
                  <w:noWrap/>
                  <w:vAlign w:val="center"/>
                  <w:hideMark/>
                </w:tcPr>
                <w:p w14:paraId="0E137D92" w14:textId="77777777" w:rsidR="002D14C1" w:rsidRPr="005C6585" w:rsidRDefault="002D14C1" w:rsidP="002D14C1">
                  <w:pPr>
                    <w:jc w:val="center"/>
                    <w:rPr>
                      <w:iCs/>
                      <w:color w:val="000000"/>
                      <w:sz w:val="12"/>
                      <w:szCs w:val="12"/>
                      <w:lang w:eastAsia="es-CO"/>
                    </w:rPr>
                  </w:pPr>
                  <w:r w:rsidRPr="005C6585">
                    <w:rPr>
                      <w:color w:val="000000"/>
                      <w:sz w:val="12"/>
                      <w:szCs w:val="12"/>
                      <w:lang w:eastAsia="es-CO"/>
                    </w:rPr>
                    <w:t>1.457*</w:t>
                  </w:r>
                </w:p>
              </w:tc>
              <w:tc>
                <w:tcPr>
                  <w:tcW w:w="586" w:type="dxa"/>
                  <w:gridSpan w:val="2"/>
                  <w:tcBorders>
                    <w:top w:val="nil"/>
                    <w:left w:val="nil"/>
                    <w:bottom w:val="single" w:sz="8" w:space="0" w:color="auto"/>
                    <w:right w:val="single" w:sz="8" w:space="0" w:color="auto"/>
                  </w:tcBorders>
                  <w:shd w:val="clear" w:color="auto" w:fill="auto"/>
                  <w:noWrap/>
                  <w:vAlign w:val="center"/>
                  <w:hideMark/>
                </w:tcPr>
                <w:p w14:paraId="1CC5144C" w14:textId="77777777" w:rsidR="002D14C1" w:rsidRPr="005C6585" w:rsidRDefault="002D14C1" w:rsidP="002D14C1">
                  <w:pPr>
                    <w:jc w:val="center"/>
                    <w:rPr>
                      <w:b/>
                      <w:bCs/>
                      <w:iCs/>
                      <w:color w:val="000000"/>
                      <w:sz w:val="12"/>
                      <w:szCs w:val="12"/>
                      <w:lang w:eastAsia="es-CO"/>
                    </w:rPr>
                  </w:pPr>
                  <w:r w:rsidRPr="005C6585">
                    <w:rPr>
                      <w:b/>
                      <w:bCs/>
                      <w:color w:val="000000"/>
                      <w:sz w:val="12"/>
                      <w:szCs w:val="12"/>
                      <w:lang w:eastAsia="es-CO"/>
                    </w:rPr>
                    <w:t>2.770</w:t>
                  </w:r>
                </w:p>
              </w:tc>
            </w:tr>
          </w:tbl>
          <w:p w14:paraId="67F1F90F" w14:textId="77777777" w:rsidR="0044393B" w:rsidRDefault="0044393B" w:rsidP="001F188E">
            <w:pPr>
              <w:pStyle w:val="Standard"/>
              <w:jc w:val="center"/>
              <w:rPr>
                <w:rFonts w:ascii="Arial" w:hAnsi="Arial" w:cs="Arial"/>
                <w:kern w:val="0"/>
                <w:lang w:val="es-CO" w:eastAsia="es-CO"/>
              </w:rPr>
            </w:pPr>
          </w:p>
          <w:p w14:paraId="1436FB50" w14:textId="77777777" w:rsidR="00682711" w:rsidRPr="00682711" w:rsidRDefault="00682711" w:rsidP="00682711">
            <w:pPr>
              <w:jc w:val="center"/>
              <w:rPr>
                <w:rFonts w:ascii="Arial" w:hAnsi="Arial" w:cs="Arial"/>
                <w:iCs/>
                <w:sz w:val="18"/>
                <w:szCs w:val="18"/>
                <w:lang w:val="es-CO"/>
              </w:rPr>
            </w:pPr>
            <w:r w:rsidRPr="00682711">
              <w:rPr>
                <w:rFonts w:ascii="Arial" w:hAnsi="Arial" w:cs="Arial"/>
                <w:iCs/>
                <w:sz w:val="18"/>
                <w:szCs w:val="18"/>
                <w:lang w:val="es-CO"/>
              </w:rPr>
              <w:t>Cantidad de cestas reportadas como instaladas por localidad por el Concesionario ASE 1 tipo II M-123 y tipo III M-124 (junio de 2020)</w:t>
            </w:r>
          </w:p>
          <w:p w14:paraId="3B088525" w14:textId="5E2B28DF" w:rsidR="00930D6D" w:rsidRPr="0044393B" w:rsidRDefault="00104FA3" w:rsidP="001F188E">
            <w:pPr>
              <w:pStyle w:val="Standard"/>
              <w:jc w:val="center"/>
              <w:rPr>
                <w:rFonts w:ascii="Arial" w:hAnsi="Arial" w:cs="Arial"/>
                <w:b/>
                <w:kern w:val="0"/>
                <w:sz w:val="18"/>
                <w:szCs w:val="18"/>
                <w:lang w:val="es-CO" w:eastAsia="es-CO"/>
              </w:rPr>
            </w:pPr>
            <w:r w:rsidRPr="0044393B">
              <w:rPr>
                <w:rFonts w:ascii="Arial" w:hAnsi="Arial" w:cs="Arial"/>
                <w:b/>
                <w:kern w:val="0"/>
                <w:sz w:val="18"/>
                <w:szCs w:val="18"/>
                <w:lang w:val="es-CO" w:eastAsia="es-CO"/>
              </w:rPr>
              <w:t xml:space="preserve">Fuente: Informe de interventoría del mes de </w:t>
            </w:r>
            <w:r w:rsidR="002D14C1">
              <w:rPr>
                <w:rFonts w:ascii="Arial" w:hAnsi="Arial" w:cs="Arial"/>
                <w:b/>
                <w:kern w:val="0"/>
                <w:sz w:val="18"/>
                <w:szCs w:val="18"/>
                <w:lang w:val="es-CO" w:eastAsia="es-CO"/>
              </w:rPr>
              <w:t>JUNIO</w:t>
            </w:r>
            <w:r w:rsidR="00CE0F4E" w:rsidRPr="0044393B">
              <w:rPr>
                <w:rFonts w:ascii="Arial" w:hAnsi="Arial" w:cs="Arial"/>
                <w:b/>
                <w:kern w:val="0"/>
                <w:sz w:val="18"/>
                <w:szCs w:val="18"/>
                <w:lang w:val="es-CO" w:eastAsia="es-CO"/>
              </w:rPr>
              <w:t xml:space="preserve"> de 2020</w:t>
            </w:r>
          </w:p>
          <w:p w14:paraId="50E8A0B3" w14:textId="77777777" w:rsidR="00C63005" w:rsidRPr="0044393B" w:rsidRDefault="00C63005" w:rsidP="001F188E">
            <w:pPr>
              <w:pStyle w:val="Standard"/>
              <w:jc w:val="center"/>
              <w:rPr>
                <w:rFonts w:ascii="Arial" w:hAnsi="Arial" w:cs="Arial"/>
                <w:kern w:val="0"/>
                <w:sz w:val="18"/>
                <w:szCs w:val="18"/>
                <w:lang w:val="es-CO" w:eastAsia="es-CO"/>
              </w:rPr>
            </w:pPr>
            <w:r w:rsidRPr="0044393B">
              <w:rPr>
                <w:rFonts w:ascii="Arial" w:hAnsi="Arial" w:cs="Arial"/>
                <w:kern w:val="0"/>
                <w:sz w:val="18"/>
                <w:szCs w:val="18"/>
                <w:lang w:val="es-CO" w:eastAsia="es-CO"/>
              </w:rPr>
              <w:t>Nota: NR = No reporta</w:t>
            </w:r>
          </w:p>
          <w:p w14:paraId="110FF6E1" w14:textId="58FE5CBD" w:rsidR="00F75F89" w:rsidRPr="00F75F89" w:rsidRDefault="00F75F89" w:rsidP="00682711">
            <w:pPr>
              <w:autoSpaceDE w:val="0"/>
              <w:autoSpaceDN w:val="0"/>
              <w:adjustRightInd w:val="0"/>
              <w:rPr>
                <w:rFonts w:ascii="Arial" w:hAnsi="Arial" w:cs="Arial"/>
                <w:b/>
                <w:color w:val="000000"/>
                <w:sz w:val="18"/>
                <w:szCs w:val="18"/>
              </w:rPr>
            </w:pPr>
          </w:p>
          <w:p w14:paraId="1528699B" w14:textId="0C14B9A5" w:rsidR="006D78C7" w:rsidRPr="001F188E" w:rsidRDefault="006D78C7" w:rsidP="001F188E">
            <w:pPr>
              <w:pStyle w:val="Standard"/>
              <w:jc w:val="center"/>
              <w:rPr>
                <w:rFonts w:ascii="Arial" w:hAnsi="Arial" w:cs="Arial"/>
                <w:b/>
                <w:kern w:val="0"/>
                <w:lang w:val="es-CO" w:eastAsia="es-CO"/>
              </w:rPr>
            </w:pPr>
          </w:p>
          <w:p w14:paraId="4A6821C5" w14:textId="77777777" w:rsidR="006D78C7" w:rsidRPr="00462A6F" w:rsidRDefault="00462A6F" w:rsidP="001F188E">
            <w:pPr>
              <w:pStyle w:val="Standard"/>
              <w:jc w:val="center"/>
              <w:rPr>
                <w:rFonts w:ascii="Arial" w:hAnsi="Arial" w:cs="Arial"/>
                <w:b/>
                <w:kern w:val="0"/>
                <w:u w:val="single"/>
                <w:lang w:val="es-CO" w:eastAsia="es-CO"/>
              </w:rPr>
            </w:pPr>
            <w:r w:rsidRPr="00462A6F">
              <w:rPr>
                <w:rFonts w:ascii="Arial" w:hAnsi="Arial" w:cs="Arial"/>
                <w:b/>
                <w:kern w:val="0"/>
                <w:u w:val="single"/>
                <w:lang w:val="es-CO" w:eastAsia="es-CO"/>
              </w:rPr>
              <w:t>MANTENIMIENTO DE CESTAS</w:t>
            </w:r>
            <w:r>
              <w:rPr>
                <w:rFonts w:ascii="Arial" w:hAnsi="Arial" w:cs="Arial"/>
                <w:b/>
                <w:kern w:val="0"/>
                <w:u w:val="single"/>
                <w:lang w:val="es-CO" w:eastAsia="es-CO"/>
              </w:rPr>
              <w:t xml:space="preserve"> EXISTENTES</w:t>
            </w:r>
          </w:p>
          <w:p w14:paraId="17E460D4" w14:textId="77777777" w:rsidR="006D78C7" w:rsidRDefault="006D78C7" w:rsidP="001F188E">
            <w:pPr>
              <w:pStyle w:val="Standard"/>
              <w:jc w:val="center"/>
              <w:rPr>
                <w:rFonts w:ascii="Arial" w:hAnsi="Arial" w:cs="Arial"/>
                <w:kern w:val="0"/>
                <w:lang w:val="es-CO" w:eastAsia="es-CO"/>
              </w:rPr>
            </w:pPr>
          </w:p>
          <w:p w14:paraId="217F598D" w14:textId="04B6B146" w:rsidR="00BE58C6" w:rsidRDefault="00BE58C6" w:rsidP="00BE58C6">
            <w:pPr>
              <w:jc w:val="both"/>
              <w:rPr>
                <w:rFonts w:ascii="Arial" w:hAnsi="Arial" w:cs="Arial"/>
                <w:iCs/>
                <w:lang w:val="es-CO"/>
              </w:rPr>
            </w:pPr>
            <w:r w:rsidRPr="00BE58C6">
              <w:rPr>
                <w:rFonts w:ascii="Arial" w:hAnsi="Arial" w:cs="Arial"/>
                <w:iCs/>
                <w:lang w:val="es-CO"/>
              </w:rPr>
              <w:t>Para junio de 2020 se ejecutó una verificación de campo relacionadas con la actividad de mantenimiento de cestas existentes; en donde no se identificaron hallazgos, como se detalla a continuación:</w:t>
            </w:r>
          </w:p>
          <w:p w14:paraId="6FBB7FB3" w14:textId="77777777" w:rsidR="00BE58C6" w:rsidRDefault="00BE58C6" w:rsidP="00BE58C6">
            <w:pPr>
              <w:jc w:val="both"/>
              <w:rPr>
                <w:rFonts w:ascii="Arial" w:hAnsi="Arial" w:cs="Arial"/>
                <w:iCs/>
                <w:lang w:val="es-CO"/>
              </w:rPr>
            </w:pPr>
          </w:p>
          <w:tbl>
            <w:tblPr>
              <w:tblW w:w="10832" w:type="dxa"/>
              <w:tblCellMar>
                <w:left w:w="70" w:type="dxa"/>
                <w:right w:w="70" w:type="dxa"/>
              </w:tblCellMar>
              <w:tblLook w:val="04A0" w:firstRow="1" w:lastRow="0" w:firstColumn="1" w:lastColumn="0" w:noHBand="0" w:noVBand="1"/>
            </w:tblPr>
            <w:tblGrid>
              <w:gridCol w:w="1902"/>
              <w:gridCol w:w="2049"/>
              <w:gridCol w:w="4011"/>
              <w:gridCol w:w="2870"/>
            </w:tblGrid>
            <w:tr w:rsidR="00DF5462" w:rsidRPr="00BE58C6" w14:paraId="657D0F5B" w14:textId="77777777" w:rsidTr="00DF5462">
              <w:trPr>
                <w:trHeight w:val="490"/>
                <w:tblHeader/>
              </w:trPr>
              <w:tc>
                <w:tcPr>
                  <w:tcW w:w="190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506482F" w14:textId="77777777" w:rsidR="00BE58C6" w:rsidRPr="00BE58C6" w:rsidRDefault="00BE58C6" w:rsidP="00BE58C6">
                  <w:pPr>
                    <w:jc w:val="center"/>
                    <w:rPr>
                      <w:b/>
                      <w:bCs/>
                      <w:iCs/>
                      <w:color w:val="000000"/>
                      <w:lang w:eastAsia="es-CO"/>
                    </w:rPr>
                  </w:pPr>
                  <w:r w:rsidRPr="00BE58C6">
                    <w:rPr>
                      <w:b/>
                      <w:bCs/>
                      <w:color w:val="000000"/>
                      <w:lang w:eastAsia="es-CO"/>
                    </w:rPr>
                    <w:t>LOCALIDAD</w:t>
                  </w:r>
                </w:p>
              </w:tc>
              <w:tc>
                <w:tcPr>
                  <w:tcW w:w="2049" w:type="dxa"/>
                  <w:tcBorders>
                    <w:top w:val="single" w:sz="4" w:space="0" w:color="auto"/>
                    <w:left w:val="nil"/>
                    <w:bottom w:val="single" w:sz="4" w:space="0" w:color="auto"/>
                    <w:right w:val="single" w:sz="4" w:space="0" w:color="auto"/>
                  </w:tcBorders>
                  <w:shd w:val="clear" w:color="000000" w:fill="F2F2F2"/>
                  <w:vAlign w:val="center"/>
                  <w:hideMark/>
                </w:tcPr>
                <w:p w14:paraId="2D0BFC5B" w14:textId="77777777" w:rsidR="00BE58C6" w:rsidRPr="00BE58C6" w:rsidRDefault="00BE58C6" w:rsidP="00BE58C6">
                  <w:pPr>
                    <w:jc w:val="center"/>
                    <w:rPr>
                      <w:b/>
                      <w:bCs/>
                      <w:iCs/>
                      <w:color w:val="000000"/>
                      <w:lang w:eastAsia="es-CO"/>
                    </w:rPr>
                  </w:pPr>
                  <w:r w:rsidRPr="00BE58C6">
                    <w:rPr>
                      <w:b/>
                      <w:bCs/>
                      <w:color w:val="000000"/>
                      <w:lang w:eastAsia="es-CO"/>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3FDCFB43" w14:textId="77777777" w:rsidR="00BE58C6" w:rsidRPr="00BE58C6" w:rsidRDefault="00BE58C6" w:rsidP="00BE58C6">
                  <w:pPr>
                    <w:jc w:val="center"/>
                    <w:rPr>
                      <w:b/>
                      <w:bCs/>
                      <w:iCs/>
                      <w:color w:val="000000"/>
                      <w:lang w:eastAsia="es-CO"/>
                    </w:rPr>
                  </w:pPr>
                  <w:r w:rsidRPr="00BE58C6">
                    <w:rPr>
                      <w:b/>
                      <w:bCs/>
                      <w:color w:val="000000"/>
                      <w:lang w:eastAsia="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BA008C4" w14:textId="77777777" w:rsidR="00BE58C6" w:rsidRPr="00BE58C6" w:rsidRDefault="00BE58C6" w:rsidP="00BE58C6">
                  <w:pPr>
                    <w:jc w:val="center"/>
                    <w:rPr>
                      <w:b/>
                      <w:bCs/>
                      <w:iCs/>
                      <w:color w:val="000000"/>
                      <w:lang w:eastAsia="es-CO"/>
                    </w:rPr>
                  </w:pPr>
                  <w:r w:rsidRPr="00BE58C6">
                    <w:rPr>
                      <w:b/>
                      <w:bCs/>
                      <w:color w:val="000000"/>
                      <w:lang w:eastAsia="es-CO"/>
                    </w:rPr>
                    <w:t>CANTIDAD DE HALLAZGOS-TÉCNICO OPERATIVO</w:t>
                  </w:r>
                </w:p>
              </w:tc>
            </w:tr>
            <w:tr w:rsidR="00BE58C6" w:rsidRPr="00BE58C6" w14:paraId="38ABF245"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09C31331" w14:textId="77777777" w:rsidR="00BE58C6" w:rsidRPr="00BE58C6" w:rsidRDefault="00BE58C6" w:rsidP="00BE58C6">
                  <w:pPr>
                    <w:rPr>
                      <w:iCs/>
                      <w:color w:val="000000"/>
                      <w:lang w:eastAsia="es-CO"/>
                    </w:rPr>
                  </w:pPr>
                  <w:r w:rsidRPr="00BE58C6">
                    <w:rPr>
                      <w:color w:val="000000"/>
                    </w:rPr>
                    <w:t>La Candelaria</w:t>
                  </w:r>
                </w:p>
              </w:tc>
              <w:tc>
                <w:tcPr>
                  <w:tcW w:w="2049" w:type="dxa"/>
                  <w:tcBorders>
                    <w:top w:val="nil"/>
                    <w:left w:val="nil"/>
                    <w:bottom w:val="single" w:sz="4" w:space="0" w:color="auto"/>
                    <w:right w:val="single" w:sz="4" w:space="0" w:color="auto"/>
                  </w:tcBorders>
                  <w:shd w:val="clear" w:color="auto" w:fill="auto"/>
                  <w:vAlign w:val="center"/>
                </w:tcPr>
                <w:p w14:paraId="1BC3FF51"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492688F6"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66612A98" w14:textId="77777777" w:rsidR="00BE58C6" w:rsidRPr="00BE58C6" w:rsidRDefault="00BE58C6" w:rsidP="00BE58C6">
                  <w:pPr>
                    <w:jc w:val="center"/>
                    <w:rPr>
                      <w:iCs/>
                      <w:color w:val="000000"/>
                      <w:lang w:eastAsia="es-CO"/>
                    </w:rPr>
                  </w:pPr>
                  <w:r w:rsidRPr="00BE58C6">
                    <w:rPr>
                      <w:color w:val="000000"/>
                    </w:rPr>
                    <w:t>0</w:t>
                  </w:r>
                </w:p>
              </w:tc>
            </w:tr>
            <w:tr w:rsidR="00BE58C6" w:rsidRPr="00BE58C6" w14:paraId="1B853BE7"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377A0DDE" w14:textId="77777777" w:rsidR="00BE58C6" w:rsidRPr="00BE58C6" w:rsidRDefault="00BE58C6" w:rsidP="00BE58C6">
                  <w:pPr>
                    <w:rPr>
                      <w:iCs/>
                      <w:color w:val="000000"/>
                      <w:lang w:eastAsia="es-CO"/>
                    </w:rPr>
                  </w:pPr>
                  <w:r w:rsidRPr="00BE58C6">
                    <w:rPr>
                      <w:color w:val="000000"/>
                    </w:rPr>
                    <w:t>Chapinero</w:t>
                  </w:r>
                </w:p>
              </w:tc>
              <w:tc>
                <w:tcPr>
                  <w:tcW w:w="2049" w:type="dxa"/>
                  <w:tcBorders>
                    <w:top w:val="nil"/>
                    <w:left w:val="nil"/>
                    <w:bottom w:val="single" w:sz="4" w:space="0" w:color="auto"/>
                    <w:right w:val="single" w:sz="4" w:space="0" w:color="auto"/>
                  </w:tcBorders>
                  <w:shd w:val="clear" w:color="auto" w:fill="auto"/>
                  <w:vAlign w:val="center"/>
                </w:tcPr>
                <w:p w14:paraId="6072DE74"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31CCFC0E"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1FEE7EDA" w14:textId="77777777" w:rsidR="00BE58C6" w:rsidRPr="00BE58C6" w:rsidRDefault="00BE58C6" w:rsidP="00BE58C6">
                  <w:pPr>
                    <w:jc w:val="center"/>
                    <w:rPr>
                      <w:iCs/>
                      <w:color w:val="000000"/>
                      <w:lang w:eastAsia="es-CO"/>
                    </w:rPr>
                  </w:pPr>
                  <w:r w:rsidRPr="00BE58C6">
                    <w:rPr>
                      <w:color w:val="000000"/>
                    </w:rPr>
                    <w:t>0</w:t>
                  </w:r>
                </w:p>
              </w:tc>
            </w:tr>
            <w:tr w:rsidR="00BE58C6" w:rsidRPr="00BE58C6" w14:paraId="634FFCFA"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6157C410" w14:textId="77777777" w:rsidR="00BE58C6" w:rsidRPr="00BE58C6" w:rsidRDefault="00BE58C6" w:rsidP="00BE58C6">
                  <w:pPr>
                    <w:rPr>
                      <w:iCs/>
                      <w:color w:val="000000"/>
                      <w:lang w:eastAsia="es-CO"/>
                    </w:rPr>
                  </w:pPr>
                  <w:r w:rsidRPr="00BE58C6">
                    <w:rPr>
                      <w:color w:val="000000"/>
                    </w:rPr>
                    <w:t>Chapinero Rural</w:t>
                  </w:r>
                </w:p>
              </w:tc>
              <w:tc>
                <w:tcPr>
                  <w:tcW w:w="2049" w:type="dxa"/>
                  <w:tcBorders>
                    <w:top w:val="nil"/>
                    <w:left w:val="nil"/>
                    <w:bottom w:val="single" w:sz="4" w:space="0" w:color="auto"/>
                    <w:right w:val="single" w:sz="4" w:space="0" w:color="auto"/>
                  </w:tcBorders>
                  <w:shd w:val="clear" w:color="auto" w:fill="auto"/>
                  <w:vAlign w:val="center"/>
                </w:tcPr>
                <w:p w14:paraId="7F098E06"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2C9A71D2"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3C0D3FA9" w14:textId="77777777" w:rsidR="00BE58C6" w:rsidRPr="00BE58C6" w:rsidRDefault="00BE58C6" w:rsidP="00BE58C6">
                  <w:pPr>
                    <w:jc w:val="center"/>
                    <w:rPr>
                      <w:iCs/>
                      <w:color w:val="000000"/>
                      <w:lang w:eastAsia="es-CO"/>
                    </w:rPr>
                  </w:pPr>
                  <w:r w:rsidRPr="00BE58C6">
                    <w:rPr>
                      <w:color w:val="000000"/>
                    </w:rPr>
                    <w:t>0</w:t>
                  </w:r>
                </w:p>
              </w:tc>
            </w:tr>
            <w:tr w:rsidR="00BE58C6" w:rsidRPr="00BE58C6" w14:paraId="3088C178"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0EA8E0B5" w14:textId="77777777" w:rsidR="00BE58C6" w:rsidRPr="00BE58C6" w:rsidRDefault="00BE58C6" w:rsidP="00BE58C6">
                  <w:pPr>
                    <w:rPr>
                      <w:iCs/>
                      <w:color w:val="000000"/>
                      <w:lang w:eastAsia="es-CO"/>
                    </w:rPr>
                  </w:pPr>
                  <w:r w:rsidRPr="00BE58C6">
                    <w:rPr>
                      <w:color w:val="000000"/>
                    </w:rPr>
                    <w:t>San Cristóbal</w:t>
                  </w:r>
                </w:p>
              </w:tc>
              <w:tc>
                <w:tcPr>
                  <w:tcW w:w="2049" w:type="dxa"/>
                  <w:tcBorders>
                    <w:top w:val="nil"/>
                    <w:left w:val="nil"/>
                    <w:bottom w:val="single" w:sz="4" w:space="0" w:color="auto"/>
                    <w:right w:val="single" w:sz="4" w:space="0" w:color="auto"/>
                  </w:tcBorders>
                  <w:shd w:val="clear" w:color="auto" w:fill="auto"/>
                  <w:vAlign w:val="center"/>
                </w:tcPr>
                <w:p w14:paraId="7FC14A14"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3543E8A9"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09417DEE" w14:textId="77777777" w:rsidR="00BE58C6" w:rsidRPr="00BE58C6" w:rsidRDefault="00BE58C6" w:rsidP="00BE58C6">
                  <w:pPr>
                    <w:jc w:val="center"/>
                    <w:rPr>
                      <w:iCs/>
                      <w:color w:val="000000"/>
                      <w:lang w:eastAsia="es-CO"/>
                    </w:rPr>
                  </w:pPr>
                  <w:r w:rsidRPr="00BE58C6">
                    <w:rPr>
                      <w:color w:val="000000"/>
                    </w:rPr>
                    <w:t>0</w:t>
                  </w:r>
                </w:p>
              </w:tc>
            </w:tr>
            <w:tr w:rsidR="00BE58C6" w:rsidRPr="00BE58C6" w14:paraId="400B4D2C"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0972E04E" w14:textId="77777777" w:rsidR="00BE58C6" w:rsidRPr="00BE58C6" w:rsidRDefault="00BE58C6" w:rsidP="00BE58C6">
                  <w:pPr>
                    <w:rPr>
                      <w:iCs/>
                      <w:color w:val="000000"/>
                      <w:lang w:eastAsia="es-CO"/>
                    </w:rPr>
                  </w:pPr>
                  <w:r w:rsidRPr="00BE58C6">
                    <w:rPr>
                      <w:color w:val="000000"/>
                    </w:rPr>
                    <w:t>San Cristóbal Rural</w:t>
                  </w:r>
                </w:p>
              </w:tc>
              <w:tc>
                <w:tcPr>
                  <w:tcW w:w="2049" w:type="dxa"/>
                  <w:tcBorders>
                    <w:top w:val="nil"/>
                    <w:left w:val="nil"/>
                    <w:bottom w:val="single" w:sz="4" w:space="0" w:color="auto"/>
                    <w:right w:val="single" w:sz="4" w:space="0" w:color="auto"/>
                  </w:tcBorders>
                  <w:shd w:val="clear" w:color="auto" w:fill="auto"/>
                  <w:vAlign w:val="center"/>
                </w:tcPr>
                <w:p w14:paraId="1713BD4C"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6B51BF7C"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3A2BDEB3" w14:textId="77777777" w:rsidR="00BE58C6" w:rsidRPr="00BE58C6" w:rsidRDefault="00BE58C6" w:rsidP="00BE58C6">
                  <w:pPr>
                    <w:jc w:val="center"/>
                    <w:rPr>
                      <w:iCs/>
                      <w:color w:val="000000"/>
                      <w:lang w:eastAsia="es-CO"/>
                    </w:rPr>
                  </w:pPr>
                  <w:r w:rsidRPr="00BE58C6">
                    <w:rPr>
                      <w:color w:val="000000"/>
                    </w:rPr>
                    <w:t>0</w:t>
                  </w:r>
                </w:p>
              </w:tc>
            </w:tr>
            <w:tr w:rsidR="00BE58C6" w:rsidRPr="00BE58C6" w14:paraId="2B3AD7A4"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0C9C6A27" w14:textId="77777777" w:rsidR="00BE58C6" w:rsidRPr="00BE58C6" w:rsidRDefault="00BE58C6" w:rsidP="00BE58C6">
                  <w:pPr>
                    <w:rPr>
                      <w:iCs/>
                      <w:color w:val="000000"/>
                      <w:lang w:eastAsia="es-CO"/>
                    </w:rPr>
                  </w:pPr>
                  <w:r w:rsidRPr="00BE58C6">
                    <w:rPr>
                      <w:color w:val="000000"/>
                    </w:rPr>
                    <w:t>Santa Fe</w:t>
                  </w:r>
                </w:p>
              </w:tc>
              <w:tc>
                <w:tcPr>
                  <w:tcW w:w="2049" w:type="dxa"/>
                  <w:tcBorders>
                    <w:top w:val="nil"/>
                    <w:left w:val="nil"/>
                    <w:bottom w:val="single" w:sz="4" w:space="0" w:color="auto"/>
                    <w:right w:val="single" w:sz="4" w:space="0" w:color="auto"/>
                  </w:tcBorders>
                  <w:shd w:val="clear" w:color="auto" w:fill="auto"/>
                  <w:vAlign w:val="center"/>
                </w:tcPr>
                <w:p w14:paraId="67A1137C"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29757A87"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1AEA57E6" w14:textId="77777777" w:rsidR="00BE58C6" w:rsidRPr="00BE58C6" w:rsidRDefault="00BE58C6" w:rsidP="00BE58C6">
                  <w:pPr>
                    <w:jc w:val="center"/>
                    <w:rPr>
                      <w:iCs/>
                      <w:color w:val="000000"/>
                      <w:lang w:eastAsia="es-CO"/>
                    </w:rPr>
                  </w:pPr>
                  <w:r w:rsidRPr="00BE58C6">
                    <w:rPr>
                      <w:color w:val="000000"/>
                    </w:rPr>
                    <w:t>0</w:t>
                  </w:r>
                </w:p>
              </w:tc>
            </w:tr>
            <w:tr w:rsidR="00BE58C6" w:rsidRPr="00BE58C6" w14:paraId="2382956D"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0B6F7431" w14:textId="77777777" w:rsidR="00BE58C6" w:rsidRPr="00BE58C6" w:rsidRDefault="00BE58C6" w:rsidP="00BE58C6">
                  <w:pPr>
                    <w:rPr>
                      <w:iCs/>
                      <w:color w:val="000000"/>
                      <w:lang w:eastAsia="es-CO"/>
                    </w:rPr>
                  </w:pPr>
                  <w:r w:rsidRPr="00BE58C6">
                    <w:rPr>
                      <w:color w:val="000000"/>
                    </w:rPr>
                    <w:t xml:space="preserve">Santa </w:t>
                  </w:r>
                  <w:proofErr w:type="spellStart"/>
                  <w:r w:rsidRPr="00BE58C6">
                    <w:rPr>
                      <w:color w:val="000000"/>
                    </w:rPr>
                    <w:t>Fé</w:t>
                  </w:r>
                  <w:proofErr w:type="spellEnd"/>
                  <w:r w:rsidRPr="00BE58C6">
                    <w:rPr>
                      <w:color w:val="000000"/>
                    </w:rPr>
                    <w:t xml:space="preserve"> Rural</w:t>
                  </w:r>
                </w:p>
              </w:tc>
              <w:tc>
                <w:tcPr>
                  <w:tcW w:w="2049" w:type="dxa"/>
                  <w:tcBorders>
                    <w:top w:val="nil"/>
                    <w:left w:val="nil"/>
                    <w:bottom w:val="single" w:sz="4" w:space="0" w:color="auto"/>
                    <w:right w:val="single" w:sz="4" w:space="0" w:color="auto"/>
                  </w:tcBorders>
                  <w:shd w:val="clear" w:color="auto" w:fill="auto"/>
                  <w:vAlign w:val="center"/>
                </w:tcPr>
                <w:p w14:paraId="4DC92576"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38AEF968"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2BA2E6F2" w14:textId="77777777" w:rsidR="00BE58C6" w:rsidRPr="00BE58C6" w:rsidRDefault="00BE58C6" w:rsidP="00BE58C6">
                  <w:pPr>
                    <w:jc w:val="center"/>
                    <w:rPr>
                      <w:iCs/>
                      <w:color w:val="000000"/>
                      <w:lang w:eastAsia="es-CO"/>
                    </w:rPr>
                  </w:pPr>
                  <w:r w:rsidRPr="00BE58C6">
                    <w:rPr>
                      <w:color w:val="000000"/>
                    </w:rPr>
                    <w:t>0</w:t>
                  </w:r>
                </w:p>
              </w:tc>
            </w:tr>
            <w:tr w:rsidR="00BE58C6" w:rsidRPr="00BE58C6" w14:paraId="2A9AD090"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63AB4353" w14:textId="77777777" w:rsidR="00BE58C6" w:rsidRPr="00BE58C6" w:rsidRDefault="00BE58C6" w:rsidP="00BE58C6">
                  <w:pPr>
                    <w:rPr>
                      <w:iCs/>
                      <w:color w:val="000000"/>
                      <w:lang w:eastAsia="es-CO"/>
                    </w:rPr>
                  </w:pPr>
                  <w:r w:rsidRPr="00BE58C6">
                    <w:rPr>
                      <w:color w:val="000000"/>
                    </w:rPr>
                    <w:t>Sumapaz</w:t>
                  </w:r>
                </w:p>
              </w:tc>
              <w:tc>
                <w:tcPr>
                  <w:tcW w:w="2049" w:type="dxa"/>
                  <w:tcBorders>
                    <w:top w:val="nil"/>
                    <w:left w:val="nil"/>
                    <w:bottom w:val="single" w:sz="4" w:space="0" w:color="auto"/>
                    <w:right w:val="single" w:sz="4" w:space="0" w:color="auto"/>
                  </w:tcBorders>
                  <w:shd w:val="clear" w:color="auto" w:fill="auto"/>
                  <w:vAlign w:val="center"/>
                </w:tcPr>
                <w:p w14:paraId="3C42A0FE"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632701F2"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6A827A4D" w14:textId="77777777" w:rsidR="00BE58C6" w:rsidRPr="00BE58C6" w:rsidRDefault="00BE58C6" w:rsidP="00BE58C6">
                  <w:pPr>
                    <w:jc w:val="center"/>
                    <w:rPr>
                      <w:iCs/>
                      <w:color w:val="000000"/>
                      <w:lang w:eastAsia="es-CO"/>
                    </w:rPr>
                  </w:pPr>
                  <w:r w:rsidRPr="00BE58C6">
                    <w:rPr>
                      <w:color w:val="000000"/>
                    </w:rPr>
                    <w:t>0</w:t>
                  </w:r>
                </w:p>
              </w:tc>
            </w:tr>
            <w:tr w:rsidR="00BE58C6" w:rsidRPr="00BE58C6" w14:paraId="46193409"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103FF011" w14:textId="77777777" w:rsidR="00BE58C6" w:rsidRPr="00BE58C6" w:rsidRDefault="00BE58C6" w:rsidP="00BE58C6">
                  <w:pPr>
                    <w:rPr>
                      <w:iCs/>
                      <w:color w:val="000000"/>
                      <w:lang w:eastAsia="es-CO"/>
                    </w:rPr>
                  </w:pPr>
                  <w:r w:rsidRPr="00BE58C6">
                    <w:rPr>
                      <w:color w:val="000000"/>
                    </w:rPr>
                    <w:t>Usaquén</w:t>
                  </w:r>
                </w:p>
              </w:tc>
              <w:tc>
                <w:tcPr>
                  <w:tcW w:w="2049" w:type="dxa"/>
                  <w:tcBorders>
                    <w:top w:val="nil"/>
                    <w:left w:val="nil"/>
                    <w:bottom w:val="single" w:sz="4" w:space="0" w:color="auto"/>
                    <w:right w:val="single" w:sz="4" w:space="0" w:color="auto"/>
                  </w:tcBorders>
                  <w:shd w:val="clear" w:color="auto" w:fill="auto"/>
                  <w:vAlign w:val="center"/>
                </w:tcPr>
                <w:p w14:paraId="7FE98826"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3D19210D"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0815C452" w14:textId="77777777" w:rsidR="00BE58C6" w:rsidRPr="00BE58C6" w:rsidRDefault="00BE58C6" w:rsidP="00BE58C6">
                  <w:pPr>
                    <w:jc w:val="center"/>
                    <w:rPr>
                      <w:iCs/>
                      <w:color w:val="000000"/>
                      <w:lang w:eastAsia="es-CO"/>
                    </w:rPr>
                  </w:pPr>
                  <w:r w:rsidRPr="00BE58C6">
                    <w:rPr>
                      <w:color w:val="000000"/>
                    </w:rPr>
                    <w:t>0</w:t>
                  </w:r>
                </w:p>
              </w:tc>
            </w:tr>
            <w:tr w:rsidR="00BE58C6" w:rsidRPr="00BE58C6" w14:paraId="79DF0C5D"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4FEE2A97" w14:textId="77777777" w:rsidR="00BE58C6" w:rsidRPr="00BE58C6" w:rsidRDefault="00BE58C6" w:rsidP="00BE58C6">
                  <w:pPr>
                    <w:rPr>
                      <w:iCs/>
                      <w:color w:val="000000"/>
                      <w:lang w:eastAsia="es-CO"/>
                    </w:rPr>
                  </w:pPr>
                  <w:r w:rsidRPr="00BE58C6">
                    <w:rPr>
                      <w:color w:val="000000"/>
                    </w:rPr>
                    <w:t>Usaquén Rural</w:t>
                  </w:r>
                </w:p>
              </w:tc>
              <w:tc>
                <w:tcPr>
                  <w:tcW w:w="2049" w:type="dxa"/>
                  <w:tcBorders>
                    <w:top w:val="nil"/>
                    <w:left w:val="nil"/>
                    <w:bottom w:val="single" w:sz="4" w:space="0" w:color="auto"/>
                    <w:right w:val="single" w:sz="4" w:space="0" w:color="auto"/>
                  </w:tcBorders>
                  <w:shd w:val="clear" w:color="auto" w:fill="auto"/>
                  <w:vAlign w:val="center"/>
                </w:tcPr>
                <w:p w14:paraId="7EE4BD37"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283BE96F"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1D7703F2" w14:textId="77777777" w:rsidR="00BE58C6" w:rsidRPr="00BE58C6" w:rsidRDefault="00BE58C6" w:rsidP="00BE58C6">
                  <w:pPr>
                    <w:jc w:val="center"/>
                    <w:rPr>
                      <w:iCs/>
                      <w:color w:val="000000"/>
                      <w:lang w:eastAsia="es-CO"/>
                    </w:rPr>
                  </w:pPr>
                  <w:r w:rsidRPr="00BE58C6">
                    <w:rPr>
                      <w:color w:val="000000"/>
                    </w:rPr>
                    <w:t>0</w:t>
                  </w:r>
                </w:p>
              </w:tc>
            </w:tr>
            <w:tr w:rsidR="00BE58C6" w:rsidRPr="00BE58C6" w14:paraId="7A2F6333"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7CEA477D" w14:textId="77777777" w:rsidR="00BE58C6" w:rsidRPr="00BE58C6" w:rsidRDefault="00BE58C6" w:rsidP="00BE58C6">
                  <w:pPr>
                    <w:rPr>
                      <w:iCs/>
                      <w:color w:val="000000"/>
                      <w:lang w:eastAsia="es-CO"/>
                    </w:rPr>
                  </w:pPr>
                  <w:r w:rsidRPr="00BE58C6">
                    <w:rPr>
                      <w:color w:val="000000"/>
                    </w:rPr>
                    <w:t>Usme</w:t>
                  </w:r>
                </w:p>
              </w:tc>
              <w:tc>
                <w:tcPr>
                  <w:tcW w:w="2049" w:type="dxa"/>
                  <w:tcBorders>
                    <w:top w:val="nil"/>
                    <w:left w:val="nil"/>
                    <w:bottom w:val="single" w:sz="4" w:space="0" w:color="auto"/>
                    <w:right w:val="single" w:sz="4" w:space="0" w:color="auto"/>
                  </w:tcBorders>
                  <w:shd w:val="clear" w:color="auto" w:fill="auto"/>
                  <w:vAlign w:val="center"/>
                </w:tcPr>
                <w:p w14:paraId="42C5826B" w14:textId="77777777" w:rsidR="00BE58C6" w:rsidRPr="00BE58C6" w:rsidRDefault="00BE58C6" w:rsidP="00BE58C6">
                  <w:pPr>
                    <w:jc w:val="center"/>
                    <w:rPr>
                      <w:iCs/>
                      <w:color w:val="000000"/>
                      <w:lang w:eastAsia="es-CO"/>
                    </w:rPr>
                  </w:pPr>
                  <w:r w:rsidRPr="00BE58C6">
                    <w:rPr>
                      <w:color w:val="000000"/>
                    </w:rPr>
                    <w:t>1</w:t>
                  </w:r>
                </w:p>
              </w:tc>
              <w:tc>
                <w:tcPr>
                  <w:tcW w:w="0" w:type="auto"/>
                  <w:tcBorders>
                    <w:top w:val="nil"/>
                    <w:left w:val="nil"/>
                    <w:bottom w:val="single" w:sz="4" w:space="0" w:color="auto"/>
                    <w:right w:val="single" w:sz="4" w:space="0" w:color="auto"/>
                  </w:tcBorders>
                  <w:shd w:val="clear" w:color="auto" w:fill="auto"/>
                  <w:vAlign w:val="center"/>
                </w:tcPr>
                <w:p w14:paraId="2E290E07"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780BDD22" w14:textId="77777777" w:rsidR="00BE58C6" w:rsidRPr="00BE58C6" w:rsidRDefault="00BE58C6" w:rsidP="00BE58C6">
                  <w:pPr>
                    <w:jc w:val="center"/>
                    <w:rPr>
                      <w:iCs/>
                      <w:color w:val="000000"/>
                      <w:lang w:eastAsia="es-CO"/>
                    </w:rPr>
                  </w:pPr>
                  <w:r w:rsidRPr="00BE58C6">
                    <w:rPr>
                      <w:color w:val="000000"/>
                    </w:rPr>
                    <w:t>0</w:t>
                  </w:r>
                </w:p>
              </w:tc>
            </w:tr>
            <w:tr w:rsidR="00BE58C6" w:rsidRPr="00BE58C6" w14:paraId="661874FA"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06FD937E" w14:textId="77777777" w:rsidR="00BE58C6" w:rsidRPr="00BE58C6" w:rsidRDefault="00BE58C6" w:rsidP="00BE58C6">
                  <w:pPr>
                    <w:rPr>
                      <w:iCs/>
                      <w:color w:val="000000"/>
                      <w:lang w:eastAsia="es-CO"/>
                    </w:rPr>
                  </w:pPr>
                  <w:r w:rsidRPr="00BE58C6">
                    <w:rPr>
                      <w:color w:val="000000"/>
                    </w:rPr>
                    <w:t>Usme Rural</w:t>
                  </w:r>
                </w:p>
              </w:tc>
              <w:tc>
                <w:tcPr>
                  <w:tcW w:w="2049" w:type="dxa"/>
                  <w:tcBorders>
                    <w:top w:val="nil"/>
                    <w:left w:val="nil"/>
                    <w:bottom w:val="single" w:sz="4" w:space="0" w:color="auto"/>
                    <w:right w:val="single" w:sz="4" w:space="0" w:color="auto"/>
                  </w:tcBorders>
                  <w:shd w:val="clear" w:color="auto" w:fill="auto"/>
                  <w:vAlign w:val="center"/>
                </w:tcPr>
                <w:p w14:paraId="490FF4E8"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0433419A" w14:textId="77777777" w:rsidR="00BE58C6" w:rsidRPr="00BE58C6" w:rsidRDefault="00BE58C6" w:rsidP="00BE58C6">
                  <w:pPr>
                    <w:jc w:val="center"/>
                    <w:rPr>
                      <w:iCs/>
                      <w:color w:val="000000"/>
                      <w:lang w:eastAsia="es-CO"/>
                    </w:rPr>
                  </w:pPr>
                  <w:r w:rsidRPr="00BE58C6">
                    <w:rPr>
                      <w:color w:val="000000"/>
                    </w:rPr>
                    <w:t>0</w:t>
                  </w:r>
                </w:p>
              </w:tc>
              <w:tc>
                <w:tcPr>
                  <w:tcW w:w="0" w:type="auto"/>
                  <w:tcBorders>
                    <w:top w:val="nil"/>
                    <w:left w:val="nil"/>
                    <w:bottom w:val="single" w:sz="4" w:space="0" w:color="auto"/>
                    <w:right w:val="single" w:sz="4" w:space="0" w:color="auto"/>
                  </w:tcBorders>
                  <w:shd w:val="clear" w:color="auto" w:fill="auto"/>
                  <w:vAlign w:val="center"/>
                </w:tcPr>
                <w:p w14:paraId="3D6851D7" w14:textId="77777777" w:rsidR="00BE58C6" w:rsidRPr="00BE58C6" w:rsidRDefault="00BE58C6" w:rsidP="00BE58C6">
                  <w:pPr>
                    <w:jc w:val="center"/>
                    <w:rPr>
                      <w:iCs/>
                      <w:color w:val="000000"/>
                      <w:lang w:eastAsia="es-CO"/>
                    </w:rPr>
                  </w:pPr>
                  <w:r w:rsidRPr="00BE58C6">
                    <w:rPr>
                      <w:color w:val="000000"/>
                    </w:rPr>
                    <w:t>0</w:t>
                  </w:r>
                </w:p>
              </w:tc>
            </w:tr>
            <w:tr w:rsidR="00BE58C6" w:rsidRPr="00BE58C6" w14:paraId="7C9E707C" w14:textId="77777777" w:rsidTr="00DF5462">
              <w:trPr>
                <w:trHeight w:val="231"/>
              </w:trPr>
              <w:tc>
                <w:tcPr>
                  <w:tcW w:w="1902" w:type="dxa"/>
                  <w:tcBorders>
                    <w:top w:val="nil"/>
                    <w:left w:val="single" w:sz="4" w:space="0" w:color="auto"/>
                    <w:bottom w:val="single" w:sz="4" w:space="0" w:color="auto"/>
                    <w:right w:val="single" w:sz="4" w:space="0" w:color="auto"/>
                  </w:tcBorders>
                  <w:shd w:val="clear" w:color="auto" w:fill="auto"/>
                  <w:vAlign w:val="center"/>
                  <w:hideMark/>
                </w:tcPr>
                <w:p w14:paraId="534C8CC9" w14:textId="77777777" w:rsidR="00BE58C6" w:rsidRPr="00BE58C6" w:rsidRDefault="00BE58C6" w:rsidP="00BE58C6">
                  <w:pPr>
                    <w:rPr>
                      <w:b/>
                      <w:bCs/>
                      <w:iCs/>
                      <w:color w:val="000000"/>
                      <w:lang w:eastAsia="es-CO"/>
                    </w:rPr>
                  </w:pPr>
                  <w:r w:rsidRPr="00BE58C6">
                    <w:rPr>
                      <w:b/>
                      <w:bCs/>
                      <w:color w:val="000000"/>
                    </w:rPr>
                    <w:t>Total</w:t>
                  </w:r>
                </w:p>
              </w:tc>
              <w:tc>
                <w:tcPr>
                  <w:tcW w:w="2049" w:type="dxa"/>
                  <w:tcBorders>
                    <w:top w:val="nil"/>
                    <w:left w:val="nil"/>
                    <w:bottom w:val="single" w:sz="4" w:space="0" w:color="auto"/>
                    <w:right w:val="single" w:sz="4" w:space="0" w:color="auto"/>
                  </w:tcBorders>
                  <w:shd w:val="clear" w:color="auto" w:fill="auto"/>
                  <w:vAlign w:val="center"/>
                </w:tcPr>
                <w:p w14:paraId="3AC1DF6D" w14:textId="77777777" w:rsidR="00BE58C6" w:rsidRPr="00BE58C6" w:rsidRDefault="00BE58C6" w:rsidP="00BE58C6">
                  <w:pPr>
                    <w:jc w:val="center"/>
                    <w:rPr>
                      <w:b/>
                      <w:bCs/>
                      <w:iCs/>
                      <w:color w:val="000000"/>
                      <w:lang w:eastAsia="es-CO"/>
                    </w:rPr>
                  </w:pPr>
                  <w:r w:rsidRPr="00BE58C6">
                    <w:rPr>
                      <w:b/>
                      <w:bCs/>
                      <w:color w:val="000000"/>
                    </w:rPr>
                    <w:t>1</w:t>
                  </w:r>
                </w:p>
              </w:tc>
              <w:tc>
                <w:tcPr>
                  <w:tcW w:w="0" w:type="auto"/>
                  <w:tcBorders>
                    <w:top w:val="nil"/>
                    <w:left w:val="nil"/>
                    <w:bottom w:val="single" w:sz="4" w:space="0" w:color="auto"/>
                    <w:right w:val="single" w:sz="4" w:space="0" w:color="auto"/>
                  </w:tcBorders>
                  <w:shd w:val="clear" w:color="auto" w:fill="auto"/>
                  <w:vAlign w:val="center"/>
                </w:tcPr>
                <w:p w14:paraId="3AA51B5C" w14:textId="77777777" w:rsidR="00BE58C6" w:rsidRPr="00BE58C6" w:rsidRDefault="00BE58C6" w:rsidP="00BE58C6">
                  <w:pPr>
                    <w:jc w:val="center"/>
                    <w:rPr>
                      <w:b/>
                      <w:bCs/>
                      <w:iCs/>
                      <w:color w:val="000000"/>
                      <w:lang w:eastAsia="es-CO"/>
                    </w:rPr>
                  </w:pPr>
                  <w:r w:rsidRPr="00BE58C6">
                    <w:rPr>
                      <w:b/>
                      <w:bCs/>
                      <w:color w:val="000000"/>
                    </w:rPr>
                    <w:t>0</w:t>
                  </w:r>
                </w:p>
              </w:tc>
              <w:tc>
                <w:tcPr>
                  <w:tcW w:w="0" w:type="auto"/>
                  <w:tcBorders>
                    <w:top w:val="nil"/>
                    <w:left w:val="nil"/>
                    <w:bottom w:val="single" w:sz="4" w:space="0" w:color="auto"/>
                    <w:right w:val="single" w:sz="4" w:space="0" w:color="auto"/>
                  </w:tcBorders>
                  <w:shd w:val="clear" w:color="auto" w:fill="auto"/>
                  <w:vAlign w:val="center"/>
                </w:tcPr>
                <w:p w14:paraId="6B176C30" w14:textId="77777777" w:rsidR="00BE58C6" w:rsidRPr="00BE58C6" w:rsidRDefault="00BE58C6" w:rsidP="00BE58C6">
                  <w:pPr>
                    <w:jc w:val="center"/>
                    <w:rPr>
                      <w:b/>
                      <w:bCs/>
                      <w:iCs/>
                      <w:color w:val="000000"/>
                      <w:lang w:eastAsia="es-CO"/>
                    </w:rPr>
                  </w:pPr>
                  <w:r w:rsidRPr="00BE58C6">
                    <w:rPr>
                      <w:b/>
                      <w:bCs/>
                      <w:color w:val="000000"/>
                    </w:rPr>
                    <w:t>0</w:t>
                  </w:r>
                </w:p>
              </w:tc>
            </w:tr>
          </w:tbl>
          <w:p w14:paraId="2298509F" w14:textId="7114BF2D" w:rsidR="00733617" w:rsidRPr="005F0015" w:rsidRDefault="00733617" w:rsidP="00BE58C6">
            <w:pPr>
              <w:jc w:val="center"/>
              <w:rPr>
                <w:rFonts w:ascii="Arial" w:hAnsi="Arial" w:cs="Arial"/>
                <w:b/>
                <w:iCs/>
                <w:sz w:val="22"/>
                <w:szCs w:val="22"/>
                <w:lang w:val="es-CO"/>
              </w:rPr>
            </w:pPr>
            <w:r w:rsidRPr="005F0015">
              <w:rPr>
                <w:rFonts w:ascii="Arial" w:hAnsi="Arial" w:cs="Arial"/>
                <w:b/>
                <w:iCs/>
                <w:sz w:val="18"/>
                <w:szCs w:val="18"/>
                <w:lang w:val="es-CO"/>
              </w:rPr>
              <w:t xml:space="preserve">Cantidad de verificaciones realizadas para mantenimiento de </w:t>
            </w:r>
            <w:r w:rsidR="001F188E">
              <w:rPr>
                <w:rFonts w:ascii="Arial" w:hAnsi="Arial" w:cs="Arial"/>
                <w:b/>
                <w:iCs/>
                <w:sz w:val="18"/>
                <w:szCs w:val="18"/>
                <w:lang w:val="es-CO"/>
              </w:rPr>
              <w:t>cestas existentes ASE 1 (</w:t>
            </w:r>
            <w:r w:rsidR="00BE58C6">
              <w:rPr>
                <w:rFonts w:ascii="Arial" w:hAnsi="Arial" w:cs="Arial"/>
                <w:b/>
                <w:iCs/>
                <w:sz w:val="18"/>
                <w:szCs w:val="18"/>
                <w:lang w:val="es-CO"/>
              </w:rPr>
              <w:t>junio</w:t>
            </w:r>
            <w:r w:rsidRPr="005F0015">
              <w:rPr>
                <w:rFonts w:ascii="Arial" w:hAnsi="Arial" w:cs="Arial"/>
                <w:b/>
                <w:iCs/>
                <w:sz w:val="18"/>
                <w:szCs w:val="18"/>
                <w:lang w:val="es-CO"/>
              </w:rPr>
              <w:t xml:space="preserve"> de 2020)</w:t>
            </w:r>
          </w:p>
          <w:p w14:paraId="4859AC71" w14:textId="77777777" w:rsidR="006D78C7" w:rsidRPr="00733617" w:rsidRDefault="006D78C7" w:rsidP="001F188E">
            <w:pPr>
              <w:pStyle w:val="Standard"/>
              <w:jc w:val="center"/>
              <w:rPr>
                <w:rFonts w:ascii="Arial" w:hAnsi="Arial" w:cs="Arial"/>
                <w:b/>
                <w:kern w:val="0"/>
                <w:lang w:val="es-CO" w:eastAsia="es-CO"/>
              </w:rPr>
            </w:pPr>
          </w:p>
          <w:p w14:paraId="33394C3C" w14:textId="77777777" w:rsidR="007779D0" w:rsidRPr="007779D0" w:rsidRDefault="007779D0" w:rsidP="001F188E">
            <w:pPr>
              <w:jc w:val="center"/>
              <w:rPr>
                <w:rFonts w:ascii="Arial" w:hAnsi="Arial" w:cs="Arial"/>
                <w:iCs/>
                <w:sz w:val="22"/>
                <w:szCs w:val="16"/>
                <w:u w:val="single"/>
                <w:lang w:val="es-CO"/>
              </w:rPr>
            </w:pPr>
            <w:r>
              <w:rPr>
                <w:rFonts w:ascii="Arial" w:hAnsi="Arial" w:cs="Arial"/>
                <w:b/>
                <w:bCs/>
                <w:iCs/>
                <w:sz w:val="22"/>
                <w:szCs w:val="22"/>
                <w:u w:val="single"/>
                <w:lang w:val="es-CO"/>
              </w:rPr>
              <w:t xml:space="preserve">VERIFICACION DE </w:t>
            </w:r>
            <w:r w:rsidRPr="007779D0">
              <w:rPr>
                <w:rFonts w:ascii="Arial" w:hAnsi="Arial" w:cs="Arial"/>
                <w:b/>
                <w:bCs/>
                <w:iCs/>
                <w:sz w:val="22"/>
                <w:szCs w:val="22"/>
                <w:u w:val="single"/>
                <w:lang w:val="es-CO"/>
              </w:rPr>
              <w:t>CESTAS TIPO I (M-121)</w:t>
            </w:r>
            <w:r>
              <w:rPr>
                <w:rFonts w:ascii="Arial" w:hAnsi="Arial" w:cs="Arial"/>
                <w:b/>
                <w:bCs/>
                <w:iCs/>
                <w:sz w:val="22"/>
                <w:szCs w:val="22"/>
                <w:u w:val="single"/>
                <w:lang w:val="es-CO"/>
              </w:rPr>
              <w:t xml:space="preserve"> POR PARTE DE LA INTERVENTORÍA PROYECCIÓN CAPITAL</w:t>
            </w:r>
          </w:p>
          <w:p w14:paraId="382E63D4" w14:textId="77777777" w:rsidR="000247B9" w:rsidRDefault="000247B9" w:rsidP="001F188E">
            <w:pPr>
              <w:pStyle w:val="Standard"/>
              <w:jc w:val="center"/>
              <w:rPr>
                <w:rFonts w:ascii="Arial" w:hAnsi="Arial" w:cs="Arial"/>
                <w:kern w:val="0"/>
                <w:lang w:val="es-CO" w:eastAsia="es-CO"/>
              </w:rPr>
            </w:pPr>
          </w:p>
          <w:p w14:paraId="7EEB3409" w14:textId="77777777" w:rsidR="005831AF" w:rsidRPr="005831AF" w:rsidRDefault="005831AF" w:rsidP="005831AF">
            <w:pPr>
              <w:jc w:val="both"/>
              <w:rPr>
                <w:rFonts w:ascii="Arial" w:hAnsi="Arial" w:cs="Arial"/>
                <w:iCs/>
                <w:lang w:val="es-CO"/>
              </w:rPr>
            </w:pPr>
            <w:r w:rsidRPr="005831AF">
              <w:rPr>
                <w:rFonts w:ascii="Arial" w:hAnsi="Arial" w:cs="Arial"/>
                <w:iCs/>
                <w:lang w:val="es-CO"/>
              </w:rPr>
              <w:t>Para junio de 2020, se ejecutaron 25 verificaciones de campo relacionadas con la actividad de mantenimiento de cestas Tipo I M-121; en donde no se identificaron hallazgos, como se detalla a continuación:</w:t>
            </w:r>
          </w:p>
          <w:p w14:paraId="17440FD3" w14:textId="77777777" w:rsidR="005831AF" w:rsidRPr="007062C7" w:rsidRDefault="005831AF" w:rsidP="005831AF">
            <w:pPr>
              <w:pStyle w:val="Standard"/>
              <w:rPr>
                <w:rFonts w:ascii="Arial" w:hAnsi="Arial" w:cs="Arial"/>
                <w:iCs/>
                <w:kern w:val="0"/>
                <w:lang w:val="es-CO"/>
              </w:rPr>
            </w:pPr>
          </w:p>
          <w:tbl>
            <w:tblPr>
              <w:tblW w:w="10893" w:type="dxa"/>
              <w:tblCellMar>
                <w:left w:w="70" w:type="dxa"/>
                <w:right w:w="70" w:type="dxa"/>
              </w:tblCellMar>
              <w:tblLook w:val="04A0" w:firstRow="1" w:lastRow="0" w:firstColumn="1" w:lastColumn="0" w:noHBand="0" w:noVBand="1"/>
            </w:tblPr>
            <w:tblGrid>
              <w:gridCol w:w="2042"/>
              <w:gridCol w:w="1902"/>
              <w:gridCol w:w="4049"/>
              <w:gridCol w:w="2900"/>
            </w:tblGrid>
            <w:tr w:rsidR="007062C7" w:rsidRPr="00B251B9" w14:paraId="1F368B2F" w14:textId="77777777" w:rsidTr="007062C7">
              <w:trPr>
                <w:trHeight w:val="508"/>
                <w:tblHeader/>
              </w:trPr>
              <w:tc>
                <w:tcPr>
                  <w:tcW w:w="20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8C50C50"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LOCALIDAD</w:t>
                  </w:r>
                </w:p>
              </w:tc>
              <w:tc>
                <w:tcPr>
                  <w:tcW w:w="1902" w:type="dxa"/>
                  <w:tcBorders>
                    <w:top w:val="single" w:sz="4" w:space="0" w:color="auto"/>
                    <w:left w:val="nil"/>
                    <w:bottom w:val="single" w:sz="4" w:space="0" w:color="auto"/>
                    <w:right w:val="single" w:sz="4" w:space="0" w:color="auto"/>
                  </w:tcBorders>
                  <w:shd w:val="clear" w:color="000000" w:fill="F2F2F2"/>
                  <w:vAlign w:val="center"/>
                  <w:hideMark/>
                </w:tcPr>
                <w:p w14:paraId="0A760CD7"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DD75B49"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9D5EEC9"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CANTIDAD DE HALLAZGOS-TÉCNICO OPERATIVO</w:t>
                  </w:r>
                </w:p>
              </w:tc>
            </w:tr>
            <w:tr w:rsidR="007062C7" w:rsidRPr="00B251B9" w14:paraId="5F51C8D4"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0A864EC9" w14:textId="77777777" w:rsidR="007062C7" w:rsidRPr="007062C7" w:rsidRDefault="007062C7" w:rsidP="007062C7">
                  <w:pPr>
                    <w:jc w:val="center"/>
                    <w:rPr>
                      <w:rFonts w:ascii="Arial" w:hAnsi="Arial" w:cs="Arial"/>
                      <w:iCs/>
                      <w:lang w:val="es-CO"/>
                    </w:rPr>
                  </w:pPr>
                  <w:r w:rsidRPr="007062C7">
                    <w:rPr>
                      <w:rFonts w:ascii="Arial" w:hAnsi="Arial" w:cs="Arial"/>
                      <w:iCs/>
                      <w:lang w:val="es-CO"/>
                    </w:rPr>
                    <w:t>La Candelaria</w:t>
                  </w:r>
                </w:p>
              </w:tc>
              <w:tc>
                <w:tcPr>
                  <w:tcW w:w="1902" w:type="dxa"/>
                  <w:tcBorders>
                    <w:top w:val="nil"/>
                    <w:left w:val="nil"/>
                    <w:bottom w:val="single" w:sz="4" w:space="0" w:color="auto"/>
                    <w:right w:val="single" w:sz="4" w:space="0" w:color="auto"/>
                  </w:tcBorders>
                  <w:shd w:val="clear" w:color="auto" w:fill="auto"/>
                  <w:vAlign w:val="center"/>
                </w:tcPr>
                <w:p w14:paraId="5D893E2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5221C6E"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8A9A5FE"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024B55C3"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F9258C3" w14:textId="77777777" w:rsidR="007062C7" w:rsidRPr="007062C7" w:rsidRDefault="007062C7" w:rsidP="007062C7">
                  <w:pPr>
                    <w:jc w:val="center"/>
                    <w:rPr>
                      <w:rFonts w:ascii="Arial" w:hAnsi="Arial" w:cs="Arial"/>
                      <w:iCs/>
                      <w:lang w:val="es-CO"/>
                    </w:rPr>
                  </w:pPr>
                  <w:r w:rsidRPr="007062C7">
                    <w:rPr>
                      <w:rFonts w:ascii="Arial" w:hAnsi="Arial" w:cs="Arial"/>
                      <w:iCs/>
                      <w:lang w:val="es-CO"/>
                    </w:rPr>
                    <w:t>Chapinero</w:t>
                  </w:r>
                </w:p>
              </w:tc>
              <w:tc>
                <w:tcPr>
                  <w:tcW w:w="1902" w:type="dxa"/>
                  <w:tcBorders>
                    <w:top w:val="nil"/>
                    <w:left w:val="nil"/>
                    <w:bottom w:val="single" w:sz="4" w:space="0" w:color="auto"/>
                    <w:right w:val="single" w:sz="4" w:space="0" w:color="auto"/>
                  </w:tcBorders>
                  <w:shd w:val="clear" w:color="auto" w:fill="auto"/>
                  <w:vAlign w:val="center"/>
                </w:tcPr>
                <w:p w14:paraId="0C641253" w14:textId="3BE8F480" w:rsidR="007062C7" w:rsidRPr="007062C7" w:rsidRDefault="005831AF" w:rsidP="007062C7">
                  <w:pPr>
                    <w:jc w:val="center"/>
                    <w:rPr>
                      <w:rFonts w:ascii="Arial" w:hAnsi="Arial" w:cs="Arial"/>
                      <w:iCs/>
                      <w:lang w:val="es-CO"/>
                    </w:rPr>
                  </w:pPr>
                  <w:r>
                    <w:rPr>
                      <w:rFonts w:ascii="Arial" w:hAnsi="Arial" w:cs="Arial"/>
                      <w:iCs/>
                      <w:lang w:val="es-CO"/>
                    </w:rPr>
                    <w:t>10</w:t>
                  </w:r>
                </w:p>
              </w:tc>
              <w:tc>
                <w:tcPr>
                  <w:tcW w:w="0" w:type="auto"/>
                  <w:tcBorders>
                    <w:top w:val="nil"/>
                    <w:left w:val="nil"/>
                    <w:bottom w:val="single" w:sz="4" w:space="0" w:color="auto"/>
                    <w:right w:val="single" w:sz="4" w:space="0" w:color="auto"/>
                  </w:tcBorders>
                  <w:shd w:val="clear" w:color="auto" w:fill="auto"/>
                  <w:vAlign w:val="center"/>
                </w:tcPr>
                <w:p w14:paraId="761FB9B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A239657"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26511AB9"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F25B843" w14:textId="77777777" w:rsidR="007062C7" w:rsidRPr="007062C7" w:rsidRDefault="007062C7" w:rsidP="007062C7">
                  <w:pPr>
                    <w:jc w:val="center"/>
                    <w:rPr>
                      <w:rFonts w:ascii="Arial" w:hAnsi="Arial" w:cs="Arial"/>
                      <w:iCs/>
                      <w:lang w:val="es-CO"/>
                    </w:rPr>
                  </w:pPr>
                  <w:r w:rsidRPr="007062C7">
                    <w:rPr>
                      <w:rFonts w:ascii="Arial" w:hAnsi="Arial" w:cs="Arial"/>
                      <w:iCs/>
                      <w:lang w:val="es-CO"/>
                    </w:rPr>
                    <w:lastRenderedPageBreak/>
                    <w:t>Chapinero Rural</w:t>
                  </w:r>
                </w:p>
              </w:tc>
              <w:tc>
                <w:tcPr>
                  <w:tcW w:w="1902" w:type="dxa"/>
                  <w:tcBorders>
                    <w:top w:val="nil"/>
                    <w:left w:val="nil"/>
                    <w:bottom w:val="single" w:sz="4" w:space="0" w:color="auto"/>
                    <w:right w:val="single" w:sz="4" w:space="0" w:color="auto"/>
                  </w:tcBorders>
                  <w:shd w:val="clear" w:color="auto" w:fill="auto"/>
                  <w:vAlign w:val="center"/>
                </w:tcPr>
                <w:p w14:paraId="051AB272"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C3C6A32"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4C2F58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60C20D7"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07B0247" w14:textId="77777777" w:rsidR="007062C7" w:rsidRPr="007062C7" w:rsidRDefault="007062C7" w:rsidP="007062C7">
                  <w:pPr>
                    <w:jc w:val="center"/>
                    <w:rPr>
                      <w:rFonts w:ascii="Arial" w:hAnsi="Arial" w:cs="Arial"/>
                      <w:iCs/>
                      <w:lang w:val="es-CO"/>
                    </w:rPr>
                  </w:pPr>
                  <w:r w:rsidRPr="007062C7">
                    <w:rPr>
                      <w:rFonts w:ascii="Arial" w:hAnsi="Arial" w:cs="Arial"/>
                      <w:iCs/>
                      <w:lang w:val="es-CO"/>
                    </w:rPr>
                    <w:t>San Cristóbal</w:t>
                  </w:r>
                </w:p>
              </w:tc>
              <w:tc>
                <w:tcPr>
                  <w:tcW w:w="1902" w:type="dxa"/>
                  <w:tcBorders>
                    <w:top w:val="nil"/>
                    <w:left w:val="nil"/>
                    <w:bottom w:val="single" w:sz="4" w:space="0" w:color="auto"/>
                    <w:right w:val="single" w:sz="4" w:space="0" w:color="auto"/>
                  </w:tcBorders>
                  <w:shd w:val="clear" w:color="auto" w:fill="auto"/>
                  <w:vAlign w:val="center"/>
                </w:tcPr>
                <w:p w14:paraId="5A1313D1"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8EC1158"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3621D5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42EE5DF2"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7A54C593" w14:textId="77777777" w:rsidR="007062C7" w:rsidRPr="007062C7" w:rsidRDefault="007062C7" w:rsidP="007062C7">
                  <w:pPr>
                    <w:jc w:val="center"/>
                    <w:rPr>
                      <w:rFonts w:ascii="Arial" w:hAnsi="Arial" w:cs="Arial"/>
                      <w:iCs/>
                      <w:lang w:val="es-CO"/>
                    </w:rPr>
                  </w:pPr>
                  <w:r w:rsidRPr="007062C7">
                    <w:rPr>
                      <w:rFonts w:ascii="Arial" w:hAnsi="Arial" w:cs="Arial"/>
                      <w:iCs/>
                      <w:lang w:val="es-CO"/>
                    </w:rPr>
                    <w:t>San Cristóbal Rural</w:t>
                  </w:r>
                </w:p>
              </w:tc>
              <w:tc>
                <w:tcPr>
                  <w:tcW w:w="1902" w:type="dxa"/>
                  <w:tcBorders>
                    <w:top w:val="nil"/>
                    <w:left w:val="nil"/>
                    <w:bottom w:val="single" w:sz="4" w:space="0" w:color="auto"/>
                    <w:right w:val="single" w:sz="4" w:space="0" w:color="auto"/>
                  </w:tcBorders>
                  <w:shd w:val="clear" w:color="auto" w:fill="auto"/>
                  <w:vAlign w:val="center"/>
                </w:tcPr>
                <w:p w14:paraId="212C80B4"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3524D3C"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769DA74"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2FA2C65"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4D96E388" w14:textId="77777777" w:rsidR="007062C7" w:rsidRPr="007062C7" w:rsidRDefault="007062C7" w:rsidP="007062C7">
                  <w:pPr>
                    <w:jc w:val="center"/>
                    <w:rPr>
                      <w:rFonts w:ascii="Arial" w:hAnsi="Arial" w:cs="Arial"/>
                      <w:iCs/>
                      <w:lang w:val="es-CO"/>
                    </w:rPr>
                  </w:pPr>
                  <w:r w:rsidRPr="007062C7">
                    <w:rPr>
                      <w:rFonts w:ascii="Arial" w:hAnsi="Arial" w:cs="Arial"/>
                      <w:iCs/>
                      <w:lang w:val="es-CO"/>
                    </w:rPr>
                    <w:t>Santa Fe</w:t>
                  </w:r>
                </w:p>
              </w:tc>
              <w:tc>
                <w:tcPr>
                  <w:tcW w:w="1902" w:type="dxa"/>
                  <w:tcBorders>
                    <w:top w:val="nil"/>
                    <w:left w:val="nil"/>
                    <w:bottom w:val="single" w:sz="4" w:space="0" w:color="auto"/>
                    <w:right w:val="single" w:sz="4" w:space="0" w:color="auto"/>
                  </w:tcBorders>
                  <w:shd w:val="clear" w:color="auto" w:fill="auto"/>
                  <w:vAlign w:val="center"/>
                </w:tcPr>
                <w:p w14:paraId="30A3B159"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12D76E1D"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DA80CA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17EF4079"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328614B4" w14:textId="77777777" w:rsidR="007062C7" w:rsidRPr="007062C7" w:rsidRDefault="007062C7" w:rsidP="007062C7">
                  <w:pPr>
                    <w:jc w:val="center"/>
                    <w:rPr>
                      <w:rFonts w:ascii="Arial" w:hAnsi="Arial" w:cs="Arial"/>
                      <w:iCs/>
                      <w:lang w:val="es-CO"/>
                    </w:rPr>
                  </w:pPr>
                  <w:r w:rsidRPr="007062C7">
                    <w:rPr>
                      <w:rFonts w:ascii="Arial" w:hAnsi="Arial" w:cs="Arial"/>
                      <w:iCs/>
                      <w:lang w:val="es-CO"/>
                    </w:rPr>
                    <w:t xml:space="preserve">Santa </w:t>
                  </w:r>
                  <w:proofErr w:type="spellStart"/>
                  <w:r w:rsidRPr="007062C7">
                    <w:rPr>
                      <w:rFonts w:ascii="Arial" w:hAnsi="Arial" w:cs="Arial"/>
                      <w:iCs/>
                      <w:lang w:val="es-CO"/>
                    </w:rPr>
                    <w:t>Fé</w:t>
                  </w:r>
                  <w:proofErr w:type="spellEnd"/>
                  <w:r w:rsidRPr="007062C7">
                    <w:rPr>
                      <w:rFonts w:ascii="Arial" w:hAnsi="Arial" w:cs="Arial"/>
                      <w:iCs/>
                      <w:lang w:val="es-CO"/>
                    </w:rPr>
                    <w:t xml:space="preserve"> Rural</w:t>
                  </w:r>
                </w:p>
              </w:tc>
              <w:tc>
                <w:tcPr>
                  <w:tcW w:w="1902" w:type="dxa"/>
                  <w:tcBorders>
                    <w:top w:val="nil"/>
                    <w:left w:val="nil"/>
                    <w:bottom w:val="single" w:sz="4" w:space="0" w:color="auto"/>
                    <w:right w:val="single" w:sz="4" w:space="0" w:color="auto"/>
                  </w:tcBorders>
                  <w:shd w:val="clear" w:color="auto" w:fill="auto"/>
                  <w:vAlign w:val="center"/>
                </w:tcPr>
                <w:p w14:paraId="5CD51A73"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6649E8B"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D23228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BC5C1D6"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0892FBB" w14:textId="77777777" w:rsidR="007062C7" w:rsidRPr="007062C7" w:rsidRDefault="007062C7" w:rsidP="007062C7">
                  <w:pPr>
                    <w:jc w:val="center"/>
                    <w:rPr>
                      <w:rFonts w:ascii="Arial" w:hAnsi="Arial" w:cs="Arial"/>
                      <w:iCs/>
                      <w:lang w:val="es-CO"/>
                    </w:rPr>
                  </w:pPr>
                  <w:r w:rsidRPr="007062C7">
                    <w:rPr>
                      <w:rFonts w:ascii="Arial" w:hAnsi="Arial" w:cs="Arial"/>
                      <w:iCs/>
                      <w:lang w:val="es-CO"/>
                    </w:rPr>
                    <w:t>Sumapaz</w:t>
                  </w:r>
                </w:p>
              </w:tc>
              <w:tc>
                <w:tcPr>
                  <w:tcW w:w="1902" w:type="dxa"/>
                  <w:tcBorders>
                    <w:top w:val="nil"/>
                    <w:left w:val="nil"/>
                    <w:bottom w:val="single" w:sz="4" w:space="0" w:color="auto"/>
                    <w:right w:val="single" w:sz="4" w:space="0" w:color="auto"/>
                  </w:tcBorders>
                  <w:shd w:val="clear" w:color="auto" w:fill="auto"/>
                  <w:vAlign w:val="center"/>
                </w:tcPr>
                <w:p w14:paraId="39F9079A"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1A583A7"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5B855F0"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49765EF2"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CAA0CEE" w14:textId="77777777" w:rsidR="007062C7" w:rsidRPr="007062C7" w:rsidRDefault="007062C7" w:rsidP="007062C7">
                  <w:pPr>
                    <w:jc w:val="center"/>
                    <w:rPr>
                      <w:rFonts w:ascii="Arial" w:hAnsi="Arial" w:cs="Arial"/>
                      <w:iCs/>
                      <w:lang w:val="es-CO"/>
                    </w:rPr>
                  </w:pPr>
                  <w:r w:rsidRPr="007062C7">
                    <w:rPr>
                      <w:rFonts w:ascii="Arial" w:hAnsi="Arial" w:cs="Arial"/>
                      <w:iCs/>
                      <w:lang w:val="es-CO"/>
                    </w:rPr>
                    <w:t>Usaquén</w:t>
                  </w:r>
                </w:p>
              </w:tc>
              <w:tc>
                <w:tcPr>
                  <w:tcW w:w="1902" w:type="dxa"/>
                  <w:tcBorders>
                    <w:top w:val="nil"/>
                    <w:left w:val="nil"/>
                    <w:bottom w:val="single" w:sz="4" w:space="0" w:color="auto"/>
                    <w:right w:val="single" w:sz="4" w:space="0" w:color="auto"/>
                  </w:tcBorders>
                  <w:shd w:val="clear" w:color="auto" w:fill="auto"/>
                  <w:vAlign w:val="center"/>
                </w:tcPr>
                <w:p w14:paraId="42BEC660" w14:textId="77777777" w:rsidR="007062C7" w:rsidRPr="007062C7" w:rsidRDefault="007062C7" w:rsidP="007062C7">
                  <w:pPr>
                    <w:jc w:val="center"/>
                    <w:rPr>
                      <w:rFonts w:ascii="Arial" w:hAnsi="Arial" w:cs="Arial"/>
                      <w:iCs/>
                      <w:lang w:val="es-CO"/>
                    </w:rPr>
                  </w:pPr>
                  <w:r w:rsidRPr="007062C7">
                    <w:rPr>
                      <w:rFonts w:ascii="Arial" w:hAnsi="Arial" w:cs="Arial"/>
                      <w:iCs/>
                      <w:lang w:val="es-CO"/>
                    </w:rPr>
                    <w:t>11</w:t>
                  </w:r>
                </w:p>
              </w:tc>
              <w:tc>
                <w:tcPr>
                  <w:tcW w:w="0" w:type="auto"/>
                  <w:tcBorders>
                    <w:top w:val="nil"/>
                    <w:left w:val="nil"/>
                    <w:bottom w:val="single" w:sz="4" w:space="0" w:color="auto"/>
                    <w:right w:val="single" w:sz="4" w:space="0" w:color="auto"/>
                  </w:tcBorders>
                  <w:shd w:val="clear" w:color="auto" w:fill="auto"/>
                  <w:vAlign w:val="center"/>
                </w:tcPr>
                <w:p w14:paraId="2BCD2865"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8936429"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2D1C569"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5D255309" w14:textId="77777777" w:rsidR="007062C7" w:rsidRPr="007062C7" w:rsidRDefault="007062C7" w:rsidP="007062C7">
                  <w:pPr>
                    <w:jc w:val="center"/>
                    <w:rPr>
                      <w:rFonts w:ascii="Arial" w:hAnsi="Arial" w:cs="Arial"/>
                      <w:iCs/>
                      <w:lang w:val="es-CO"/>
                    </w:rPr>
                  </w:pPr>
                  <w:r w:rsidRPr="007062C7">
                    <w:rPr>
                      <w:rFonts w:ascii="Arial" w:hAnsi="Arial" w:cs="Arial"/>
                      <w:iCs/>
                      <w:lang w:val="es-CO"/>
                    </w:rPr>
                    <w:t>Usaquén Rural</w:t>
                  </w:r>
                </w:p>
              </w:tc>
              <w:tc>
                <w:tcPr>
                  <w:tcW w:w="1902" w:type="dxa"/>
                  <w:tcBorders>
                    <w:top w:val="nil"/>
                    <w:left w:val="nil"/>
                    <w:bottom w:val="single" w:sz="4" w:space="0" w:color="auto"/>
                    <w:right w:val="single" w:sz="4" w:space="0" w:color="auto"/>
                  </w:tcBorders>
                  <w:shd w:val="clear" w:color="auto" w:fill="auto"/>
                  <w:vAlign w:val="center"/>
                </w:tcPr>
                <w:p w14:paraId="7BEF7A66"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D379E1B"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9B93FCF"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0AD1B30E"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48F257D" w14:textId="77777777" w:rsidR="007062C7" w:rsidRPr="007062C7" w:rsidRDefault="007062C7" w:rsidP="007062C7">
                  <w:pPr>
                    <w:jc w:val="center"/>
                    <w:rPr>
                      <w:rFonts w:ascii="Arial" w:hAnsi="Arial" w:cs="Arial"/>
                      <w:iCs/>
                      <w:lang w:val="es-CO"/>
                    </w:rPr>
                  </w:pPr>
                  <w:r w:rsidRPr="007062C7">
                    <w:rPr>
                      <w:rFonts w:ascii="Arial" w:hAnsi="Arial" w:cs="Arial"/>
                      <w:iCs/>
                      <w:lang w:val="es-CO"/>
                    </w:rPr>
                    <w:t>Usme</w:t>
                  </w:r>
                </w:p>
              </w:tc>
              <w:tc>
                <w:tcPr>
                  <w:tcW w:w="1902" w:type="dxa"/>
                  <w:tcBorders>
                    <w:top w:val="nil"/>
                    <w:left w:val="nil"/>
                    <w:bottom w:val="single" w:sz="4" w:space="0" w:color="auto"/>
                    <w:right w:val="single" w:sz="4" w:space="0" w:color="auto"/>
                  </w:tcBorders>
                  <w:shd w:val="clear" w:color="auto" w:fill="auto"/>
                  <w:vAlign w:val="center"/>
                </w:tcPr>
                <w:p w14:paraId="229DE5CF" w14:textId="48C7797A" w:rsidR="007062C7" w:rsidRPr="007062C7" w:rsidRDefault="007062C7" w:rsidP="007062C7">
                  <w:pPr>
                    <w:jc w:val="center"/>
                    <w:rPr>
                      <w:rFonts w:ascii="Arial" w:hAnsi="Arial" w:cs="Arial"/>
                      <w:iCs/>
                      <w:lang w:val="es-CO"/>
                    </w:rPr>
                  </w:pPr>
                  <w:r w:rsidRPr="007062C7">
                    <w:rPr>
                      <w:rFonts w:ascii="Arial" w:hAnsi="Arial" w:cs="Arial"/>
                      <w:iCs/>
                      <w:lang w:val="es-CO"/>
                    </w:rPr>
                    <w:t>1</w:t>
                  </w:r>
                  <w:r w:rsidR="005831AF">
                    <w:rPr>
                      <w:rFonts w:ascii="Arial" w:hAnsi="Arial" w:cs="Arial"/>
                      <w:iCs/>
                      <w:lang w:val="es-CO"/>
                    </w:rPr>
                    <w:t>5</w:t>
                  </w:r>
                </w:p>
              </w:tc>
              <w:tc>
                <w:tcPr>
                  <w:tcW w:w="0" w:type="auto"/>
                  <w:tcBorders>
                    <w:top w:val="nil"/>
                    <w:left w:val="nil"/>
                    <w:bottom w:val="single" w:sz="4" w:space="0" w:color="auto"/>
                    <w:right w:val="single" w:sz="4" w:space="0" w:color="auto"/>
                  </w:tcBorders>
                  <w:shd w:val="clear" w:color="auto" w:fill="auto"/>
                  <w:vAlign w:val="center"/>
                </w:tcPr>
                <w:p w14:paraId="1E85EEEC"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132B9A78"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3FD20FB6"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29CEE22D" w14:textId="77777777" w:rsidR="007062C7" w:rsidRPr="007062C7" w:rsidRDefault="007062C7" w:rsidP="007062C7">
                  <w:pPr>
                    <w:jc w:val="center"/>
                    <w:rPr>
                      <w:rFonts w:ascii="Arial" w:hAnsi="Arial" w:cs="Arial"/>
                      <w:iCs/>
                      <w:lang w:val="es-CO"/>
                    </w:rPr>
                  </w:pPr>
                  <w:r w:rsidRPr="007062C7">
                    <w:rPr>
                      <w:rFonts w:ascii="Arial" w:hAnsi="Arial" w:cs="Arial"/>
                      <w:iCs/>
                      <w:lang w:val="es-CO"/>
                    </w:rPr>
                    <w:t>Usme Rural</w:t>
                  </w:r>
                </w:p>
              </w:tc>
              <w:tc>
                <w:tcPr>
                  <w:tcW w:w="1902" w:type="dxa"/>
                  <w:tcBorders>
                    <w:top w:val="nil"/>
                    <w:left w:val="nil"/>
                    <w:bottom w:val="single" w:sz="4" w:space="0" w:color="auto"/>
                    <w:right w:val="single" w:sz="4" w:space="0" w:color="auto"/>
                  </w:tcBorders>
                  <w:shd w:val="clear" w:color="auto" w:fill="auto"/>
                  <w:vAlign w:val="center"/>
                </w:tcPr>
                <w:p w14:paraId="00C793C5"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37CA19F"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F50F4F4" w14:textId="77777777" w:rsidR="007062C7" w:rsidRPr="007062C7" w:rsidRDefault="007062C7" w:rsidP="007062C7">
                  <w:pPr>
                    <w:jc w:val="center"/>
                    <w:rPr>
                      <w:rFonts w:ascii="Arial" w:hAnsi="Arial" w:cs="Arial"/>
                      <w:iCs/>
                      <w:lang w:val="es-CO"/>
                    </w:rPr>
                  </w:pPr>
                  <w:r w:rsidRPr="007062C7">
                    <w:rPr>
                      <w:rFonts w:ascii="Arial" w:hAnsi="Arial" w:cs="Arial"/>
                      <w:iCs/>
                      <w:lang w:val="es-CO"/>
                    </w:rPr>
                    <w:t>0</w:t>
                  </w:r>
                </w:p>
              </w:tc>
            </w:tr>
            <w:tr w:rsidR="007062C7" w:rsidRPr="00B251B9" w14:paraId="6CBFB3BB" w14:textId="77777777" w:rsidTr="007062C7">
              <w:trPr>
                <w:trHeight w:val="24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78B19640"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Total</w:t>
                  </w:r>
                </w:p>
              </w:tc>
              <w:tc>
                <w:tcPr>
                  <w:tcW w:w="1902" w:type="dxa"/>
                  <w:tcBorders>
                    <w:top w:val="nil"/>
                    <w:left w:val="nil"/>
                    <w:bottom w:val="single" w:sz="4" w:space="0" w:color="auto"/>
                    <w:right w:val="single" w:sz="4" w:space="0" w:color="auto"/>
                  </w:tcBorders>
                  <w:shd w:val="clear" w:color="auto" w:fill="auto"/>
                  <w:vAlign w:val="center"/>
                </w:tcPr>
                <w:p w14:paraId="4FDE0CFC" w14:textId="5AC74457" w:rsidR="007062C7" w:rsidRPr="006025FF" w:rsidRDefault="005831AF" w:rsidP="007062C7">
                  <w:pPr>
                    <w:jc w:val="center"/>
                    <w:rPr>
                      <w:rFonts w:ascii="Arial" w:hAnsi="Arial" w:cs="Arial"/>
                      <w:b/>
                      <w:iCs/>
                      <w:lang w:val="es-CO"/>
                    </w:rPr>
                  </w:pPr>
                  <w:r>
                    <w:rPr>
                      <w:rFonts w:ascii="Arial" w:hAnsi="Arial" w:cs="Arial"/>
                      <w:b/>
                      <w:iCs/>
                      <w:lang w:val="es-CO"/>
                    </w:rPr>
                    <w:t>25</w:t>
                  </w:r>
                </w:p>
              </w:tc>
              <w:tc>
                <w:tcPr>
                  <w:tcW w:w="0" w:type="auto"/>
                  <w:tcBorders>
                    <w:top w:val="nil"/>
                    <w:left w:val="nil"/>
                    <w:bottom w:val="single" w:sz="4" w:space="0" w:color="auto"/>
                    <w:right w:val="single" w:sz="4" w:space="0" w:color="auto"/>
                  </w:tcBorders>
                  <w:shd w:val="clear" w:color="auto" w:fill="auto"/>
                  <w:vAlign w:val="center"/>
                </w:tcPr>
                <w:p w14:paraId="14A50394"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0</w:t>
                  </w:r>
                </w:p>
              </w:tc>
              <w:tc>
                <w:tcPr>
                  <w:tcW w:w="0" w:type="auto"/>
                  <w:tcBorders>
                    <w:top w:val="nil"/>
                    <w:left w:val="nil"/>
                    <w:bottom w:val="single" w:sz="4" w:space="0" w:color="auto"/>
                    <w:right w:val="single" w:sz="4" w:space="0" w:color="auto"/>
                  </w:tcBorders>
                  <w:shd w:val="clear" w:color="auto" w:fill="auto"/>
                  <w:vAlign w:val="center"/>
                </w:tcPr>
                <w:p w14:paraId="19870B0D" w14:textId="77777777" w:rsidR="007062C7" w:rsidRPr="006025FF" w:rsidRDefault="007062C7" w:rsidP="007062C7">
                  <w:pPr>
                    <w:jc w:val="center"/>
                    <w:rPr>
                      <w:rFonts w:ascii="Arial" w:hAnsi="Arial" w:cs="Arial"/>
                      <w:b/>
                      <w:iCs/>
                      <w:lang w:val="es-CO"/>
                    </w:rPr>
                  </w:pPr>
                  <w:r w:rsidRPr="006025FF">
                    <w:rPr>
                      <w:rFonts w:ascii="Arial" w:hAnsi="Arial" w:cs="Arial"/>
                      <w:b/>
                      <w:iCs/>
                      <w:lang w:val="es-CO"/>
                    </w:rPr>
                    <w:t>0</w:t>
                  </w:r>
                </w:p>
              </w:tc>
            </w:tr>
          </w:tbl>
          <w:p w14:paraId="12901F28" w14:textId="079CBF34" w:rsidR="000247B9" w:rsidRPr="00E94F50" w:rsidRDefault="005F0015" w:rsidP="007062C7">
            <w:pPr>
              <w:jc w:val="center"/>
              <w:rPr>
                <w:rFonts w:ascii="Arial" w:hAnsi="Arial" w:cs="Arial"/>
                <w:b/>
                <w:iCs/>
                <w:sz w:val="18"/>
                <w:szCs w:val="18"/>
                <w:lang w:val="es-CO"/>
              </w:rPr>
            </w:pPr>
            <w:r w:rsidRPr="00E94F50">
              <w:rPr>
                <w:rFonts w:ascii="Arial" w:hAnsi="Arial" w:cs="Arial"/>
                <w:b/>
                <w:iCs/>
                <w:sz w:val="18"/>
                <w:szCs w:val="18"/>
                <w:lang w:val="es-CO"/>
              </w:rPr>
              <w:t>Cantidad de verificaciones realizadas para mantenimiento</w:t>
            </w:r>
            <w:r w:rsidR="007062C7" w:rsidRPr="00E94F50">
              <w:rPr>
                <w:rFonts w:ascii="Arial" w:hAnsi="Arial" w:cs="Arial"/>
                <w:b/>
                <w:iCs/>
                <w:sz w:val="18"/>
                <w:szCs w:val="18"/>
                <w:lang w:val="es-CO"/>
              </w:rPr>
              <w:t xml:space="preserve"> de cestas Tipo I ASE 1 (</w:t>
            </w:r>
            <w:r w:rsidR="005831AF">
              <w:rPr>
                <w:rFonts w:ascii="Arial" w:hAnsi="Arial" w:cs="Arial"/>
                <w:b/>
                <w:iCs/>
                <w:sz w:val="18"/>
                <w:szCs w:val="18"/>
                <w:lang w:val="es-CO"/>
              </w:rPr>
              <w:t>junio</w:t>
            </w:r>
            <w:r w:rsidRPr="00E94F50">
              <w:rPr>
                <w:rFonts w:ascii="Arial" w:hAnsi="Arial" w:cs="Arial"/>
                <w:b/>
                <w:iCs/>
                <w:sz w:val="18"/>
                <w:szCs w:val="18"/>
                <w:lang w:val="es-CO"/>
              </w:rPr>
              <w:t xml:space="preserve"> de 2020)</w:t>
            </w:r>
          </w:p>
          <w:p w14:paraId="27D6D456" w14:textId="77777777" w:rsidR="006025FF" w:rsidRDefault="006025FF" w:rsidP="009772E4">
            <w:pPr>
              <w:rPr>
                <w:rFonts w:ascii="Arial" w:hAnsi="Arial" w:cs="Arial"/>
                <w:b/>
                <w:iCs/>
                <w:lang w:val="es-CO"/>
              </w:rPr>
            </w:pPr>
          </w:p>
          <w:p w14:paraId="779CA0DC" w14:textId="77777777" w:rsidR="006025FF" w:rsidRPr="005F0015" w:rsidRDefault="006025FF" w:rsidP="001F188E">
            <w:pPr>
              <w:jc w:val="center"/>
              <w:rPr>
                <w:rFonts w:ascii="Arial" w:hAnsi="Arial" w:cs="Arial"/>
                <w:b/>
                <w:iCs/>
                <w:lang w:val="es-CO"/>
              </w:rPr>
            </w:pPr>
          </w:p>
          <w:p w14:paraId="71C13E05" w14:textId="77777777" w:rsidR="00251D80" w:rsidRPr="00251D80" w:rsidRDefault="00251D80" w:rsidP="001F188E">
            <w:pPr>
              <w:autoSpaceDE w:val="0"/>
              <w:autoSpaceDN w:val="0"/>
              <w:adjustRightInd w:val="0"/>
              <w:jc w:val="center"/>
              <w:rPr>
                <w:rFonts w:ascii="Arial" w:hAnsi="Arial" w:cs="Arial"/>
                <w:b/>
                <w:bCs/>
                <w:color w:val="000000"/>
                <w:sz w:val="22"/>
                <w:szCs w:val="22"/>
                <w:u w:val="single"/>
                <w:lang w:val="es-CO" w:eastAsia="es-CO"/>
              </w:rPr>
            </w:pPr>
            <w:r>
              <w:rPr>
                <w:rFonts w:ascii="Arial" w:hAnsi="Arial" w:cs="Arial"/>
                <w:b/>
                <w:bCs/>
                <w:color w:val="000000"/>
                <w:sz w:val="22"/>
                <w:szCs w:val="22"/>
                <w:u w:val="single"/>
                <w:lang w:val="es-CO" w:eastAsia="es-CO"/>
              </w:rPr>
              <w:t xml:space="preserve">VERIFICACIÓN DE </w:t>
            </w:r>
            <w:r w:rsidRPr="00251D80">
              <w:rPr>
                <w:rFonts w:ascii="Arial" w:hAnsi="Arial" w:cs="Arial"/>
                <w:b/>
                <w:bCs/>
                <w:color w:val="000000"/>
                <w:sz w:val="22"/>
                <w:szCs w:val="22"/>
                <w:u w:val="single"/>
                <w:lang w:val="es-CO" w:eastAsia="es-CO"/>
              </w:rPr>
              <w:t xml:space="preserve">CESTAS TIPO II (M-123) </w:t>
            </w:r>
            <w:r>
              <w:rPr>
                <w:rFonts w:ascii="Arial" w:hAnsi="Arial" w:cs="Arial"/>
                <w:b/>
                <w:bCs/>
                <w:color w:val="000000"/>
                <w:sz w:val="22"/>
                <w:szCs w:val="22"/>
                <w:u w:val="single"/>
                <w:lang w:val="es-CO" w:eastAsia="es-CO"/>
              </w:rPr>
              <w:t>POR PARTE DE LA INTERVENTORÍA</w:t>
            </w:r>
          </w:p>
          <w:p w14:paraId="1D7538C2" w14:textId="77777777" w:rsidR="00251D80" w:rsidRPr="00251D80" w:rsidRDefault="00251D80" w:rsidP="001F188E">
            <w:pPr>
              <w:jc w:val="center"/>
              <w:rPr>
                <w:rFonts w:ascii="Arial" w:hAnsi="Arial" w:cs="Arial"/>
                <w:iCs/>
                <w:sz w:val="22"/>
                <w:szCs w:val="22"/>
                <w:lang w:val="es-CO"/>
              </w:rPr>
            </w:pPr>
          </w:p>
          <w:p w14:paraId="30C6719B" w14:textId="37002D8E" w:rsidR="00FC1CDD" w:rsidRPr="00FC1CDD" w:rsidRDefault="00FC1CDD" w:rsidP="00FC1CDD">
            <w:pPr>
              <w:jc w:val="both"/>
              <w:rPr>
                <w:rFonts w:ascii="Arial" w:hAnsi="Arial" w:cs="Arial"/>
                <w:iCs/>
                <w:lang w:val="es-CO"/>
              </w:rPr>
            </w:pPr>
            <w:r w:rsidRPr="00FC1CDD">
              <w:rPr>
                <w:rFonts w:ascii="Arial" w:hAnsi="Arial" w:cs="Arial"/>
                <w:iCs/>
                <w:lang w:val="es-CO"/>
              </w:rPr>
              <w:t>Para junio de 2020 no se ejecutaron verificaciones de campo, relacionadas con la actividad de mantenimiento de Tipo III M-123.</w:t>
            </w:r>
          </w:p>
          <w:p w14:paraId="23ABC0E5" w14:textId="3B15653C" w:rsidR="00C47E17" w:rsidRPr="00FC1CDD" w:rsidRDefault="00FC1CDD" w:rsidP="00FC1CDD">
            <w:pPr>
              <w:jc w:val="both"/>
              <w:rPr>
                <w:rFonts w:ascii="Arial" w:hAnsi="Arial" w:cs="Arial"/>
                <w:b/>
                <w:bCs/>
                <w:color w:val="000000"/>
                <w:sz w:val="22"/>
                <w:szCs w:val="22"/>
                <w:lang w:val="es-CO" w:eastAsia="es-CO"/>
              </w:rPr>
            </w:pPr>
            <w:r w:rsidRPr="00FC1CDD">
              <w:rPr>
                <w:rFonts w:ascii="Arial" w:hAnsi="Arial" w:cs="Arial"/>
                <w:b/>
                <w:bCs/>
                <w:color w:val="000000"/>
                <w:sz w:val="22"/>
                <w:szCs w:val="22"/>
                <w:lang w:val="es-CO" w:eastAsia="es-CO"/>
              </w:rPr>
              <w:t xml:space="preserve"> </w:t>
            </w:r>
          </w:p>
          <w:p w14:paraId="0F13E198" w14:textId="77777777" w:rsidR="007C5683" w:rsidRPr="007C5683" w:rsidRDefault="007C5683" w:rsidP="001F188E">
            <w:pPr>
              <w:jc w:val="center"/>
              <w:rPr>
                <w:rFonts w:ascii="Arial" w:hAnsi="Arial" w:cs="Arial"/>
                <w:b/>
                <w:bCs/>
                <w:color w:val="000000"/>
                <w:sz w:val="22"/>
                <w:szCs w:val="22"/>
                <w:u w:val="single"/>
                <w:lang w:val="es-CO" w:eastAsia="es-CO"/>
              </w:rPr>
            </w:pPr>
            <w:r>
              <w:rPr>
                <w:rFonts w:ascii="Arial" w:hAnsi="Arial" w:cs="Arial"/>
                <w:b/>
                <w:bCs/>
                <w:color w:val="000000"/>
                <w:sz w:val="22"/>
                <w:szCs w:val="22"/>
                <w:u w:val="single"/>
                <w:lang w:val="es-CO" w:eastAsia="es-CO"/>
              </w:rPr>
              <w:t xml:space="preserve">VERIFICACIÓN DE </w:t>
            </w:r>
            <w:r w:rsidRPr="007C5683">
              <w:rPr>
                <w:rFonts w:ascii="Arial" w:hAnsi="Arial" w:cs="Arial"/>
                <w:b/>
                <w:bCs/>
                <w:color w:val="000000"/>
                <w:sz w:val="22"/>
                <w:szCs w:val="22"/>
                <w:u w:val="single"/>
                <w:lang w:val="es-CO" w:eastAsia="es-CO"/>
              </w:rPr>
              <w:t>CESTAS TIPO III (M-124)</w:t>
            </w:r>
            <w:r>
              <w:rPr>
                <w:rFonts w:ascii="Arial" w:hAnsi="Arial" w:cs="Arial"/>
                <w:b/>
                <w:bCs/>
                <w:color w:val="000000"/>
                <w:sz w:val="22"/>
                <w:szCs w:val="22"/>
                <w:u w:val="single"/>
                <w:lang w:val="es-CO" w:eastAsia="es-CO"/>
              </w:rPr>
              <w:t xml:space="preserve"> POR PARTE DE LA INTERVENTORÍA</w:t>
            </w:r>
          </w:p>
          <w:p w14:paraId="28DCAA08" w14:textId="77777777" w:rsidR="005C0D95" w:rsidRPr="005C0D95" w:rsidRDefault="005C0D95" w:rsidP="005C0D95">
            <w:pPr>
              <w:jc w:val="both"/>
              <w:rPr>
                <w:rFonts w:ascii="Arial" w:hAnsi="Arial" w:cs="Arial"/>
                <w:iCs/>
                <w:sz w:val="22"/>
                <w:szCs w:val="16"/>
                <w:u w:val="single"/>
                <w:lang w:eastAsia="x-none"/>
              </w:rPr>
            </w:pPr>
          </w:p>
          <w:p w14:paraId="6B639227" w14:textId="77777777" w:rsidR="00FC1CDD" w:rsidRPr="00FC1CDD" w:rsidRDefault="00FC1CDD" w:rsidP="00FC1CDD">
            <w:pPr>
              <w:jc w:val="both"/>
              <w:rPr>
                <w:rFonts w:ascii="Arial" w:hAnsi="Arial" w:cs="Arial"/>
                <w:iCs/>
                <w:lang w:val="es-CO"/>
              </w:rPr>
            </w:pPr>
            <w:r w:rsidRPr="00FC1CDD">
              <w:rPr>
                <w:rFonts w:ascii="Arial" w:hAnsi="Arial" w:cs="Arial"/>
                <w:iCs/>
                <w:lang w:val="es-CO"/>
              </w:rPr>
              <w:t>Para junio de 2020 se ejecutaron 3 verificaciones de campo, relacionadas con la actividad de mantenimiento de Tipo III M-124; en donde no se identificaron hallazgos, como se detalla a continuación:</w:t>
            </w:r>
          </w:p>
          <w:p w14:paraId="6423B7EB" w14:textId="77777777" w:rsidR="00FC1CDD" w:rsidRDefault="00FC1CDD" w:rsidP="005C0D95">
            <w:pPr>
              <w:jc w:val="both"/>
              <w:rPr>
                <w:rFonts w:ascii="Arial" w:hAnsi="Arial" w:cs="Arial"/>
                <w:iCs/>
                <w:lang w:val="es-CO"/>
              </w:rPr>
            </w:pPr>
          </w:p>
          <w:tbl>
            <w:tblPr>
              <w:tblW w:w="10917" w:type="dxa"/>
              <w:tblCellMar>
                <w:left w:w="70" w:type="dxa"/>
                <w:right w:w="70" w:type="dxa"/>
              </w:tblCellMar>
              <w:tblLook w:val="04A0" w:firstRow="1" w:lastRow="0" w:firstColumn="1" w:lastColumn="0" w:noHBand="0" w:noVBand="1"/>
            </w:tblPr>
            <w:tblGrid>
              <w:gridCol w:w="2031"/>
              <w:gridCol w:w="2049"/>
              <w:gridCol w:w="3999"/>
              <w:gridCol w:w="2838"/>
            </w:tblGrid>
            <w:tr w:rsidR="00943F6C" w:rsidRPr="00943F6C" w14:paraId="2385ED0C" w14:textId="77777777" w:rsidTr="00943F6C">
              <w:trPr>
                <w:trHeight w:val="540"/>
                <w:tblHeader/>
              </w:trPr>
              <w:tc>
                <w:tcPr>
                  <w:tcW w:w="203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6FEF2A" w14:textId="77777777" w:rsidR="00943F6C" w:rsidRPr="00943F6C" w:rsidRDefault="00943F6C" w:rsidP="00943F6C">
                  <w:pPr>
                    <w:jc w:val="center"/>
                    <w:rPr>
                      <w:rFonts w:ascii="Arial" w:hAnsi="Arial" w:cs="Arial"/>
                      <w:iCs/>
                      <w:lang w:val="es-CO"/>
                    </w:rPr>
                  </w:pPr>
                  <w:r w:rsidRPr="00943F6C">
                    <w:rPr>
                      <w:rFonts w:ascii="Arial" w:hAnsi="Arial" w:cs="Arial"/>
                      <w:iCs/>
                      <w:lang w:val="es-CO"/>
                    </w:rPr>
                    <w:t>LOCALIDAD</w:t>
                  </w:r>
                </w:p>
              </w:tc>
              <w:tc>
                <w:tcPr>
                  <w:tcW w:w="2049" w:type="dxa"/>
                  <w:tcBorders>
                    <w:top w:val="single" w:sz="4" w:space="0" w:color="auto"/>
                    <w:left w:val="nil"/>
                    <w:bottom w:val="single" w:sz="4" w:space="0" w:color="auto"/>
                    <w:right w:val="single" w:sz="4" w:space="0" w:color="auto"/>
                  </w:tcBorders>
                  <w:shd w:val="clear" w:color="000000" w:fill="F2F2F2"/>
                  <w:vAlign w:val="center"/>
                  <w:hideMark/>
                </w:tcPr>
                <w:p w14:paraId="2336E6B7" w14:textId="77777777" w:rsidR="00943F6C" w:rsidRPr="00943F6C" w:rsidRDefault="00943F6C" w:rsidP="00943F6C">
                  <w:pPr>
                    <w:jc w:val="center"/>
                    <w:rPr>
                      <w:rFonts w:ascii="Arial" w:hAnsi="Arial" w:cs="Arial"/>
                      <w:iCs/>
                      <w:lang w:val="es-CO"/>
                    </w:rPr>
                  </w:pPr>
                  <w:r w:rsidRPr="00943F6C">
                    <w:rPr>
                      <w:rFonts w:ascii="Arial" w:hAnsi="Arial" w:cs="Arial"/>
                      <w:iCs/>
                      <w:lang w:val="es-CO"/>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C3DC6C3" w14:textId="77777777" w:rsidR="00943F6C" w:rsidRPr="00943F6C" w:rsidRDefault="00943F6C" w:rsidP="00943F6C">
                  <w:pPr>
                    <w:jc w:val="center"/>
                    <w:rPr>
                      <w:rFonts w:ascii="Arial" w:hAnsi="Arial" w:cs="Arial"/>
                      <w:iCs/>
                      <w:lang w:val="es-CO"/>
                    </w:rPr>
                  </w:pPr>
                  <w:r w:rsidRPr="00943F6C">
                    <w:rPr>
                      <w:rFonts w:ascii="Arial" w:hAnsi="Arial" w:cs="Arial"/>
                      <w:iCs/>
                      <w:lang w:val="es-CO"/>
                    </w:rPr>
                    <w:t>CANTIDAD DE VERIFICACIONES CON HALLAZGOS-TÉCNICO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38FED6DF" w14:textId="77777777" w:rsidR="00943F6C" w:rsidRPr="00943F6C" w:rsidRDefault="00943F6C" w:rsidP="00943F6C">
                  <w:pPr>
                    <w:jc w:val="center"/>
                    <w:rPr>
                      <w:rFonts w:ascii="Arial" w:hAnsi="Arial" w:cs="Arial"/>
                      <w:iCs/>
                      <w:lang w:val="es-CO"/>
                    </w:rPr>
                  </w:pPr>
                  <w:r w:rsidRPr="00943F6C">
                    <w:rPr>
                      <w:rFonts w:ascii="Arial" w:hAnsi="Arial" w:cs="Arial"/>
                      <w:iCs/>
                      <w:lang w:val="es-CO"/>
                    </w:rPr>
                    <w:t>CANTIDAD DE HALLAZGOS-TÉCNICO OPERATIVO</w:t>
                  </w:r>
                </w:p>
              </w:tc>
            </w:tr>
            <w:tr w:rsidR="00943F6C" w:rsidRPr="00943F6C" w14:paraId="2872A30D"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63E3BC80" w14:textId="77777777" w:rsidR="00943F6C" w:rsidRPr="00943F6C" w:rsidRDefault="00943F6C" w:rsidP="00943F6C">
                  <w:pPr>
                    <w:rPr>
                      <w:rFonts w:ascii="Arial" w:hAnsi="Arial" w:cs="Arial"/>
                      <w:iCs/>
                      <w:lang w:val="es-CO"/>
                    </w:rPr>
                  </w:pPr>
                  <w:r w:rsidRPr="00943F6C">
                    <w:rPr>
                      <w:rFonts w:ascii="Arial" w:hAnsi="Arial" w:cs="Arial"/>
                      <w:iCs/>
                      <w:lang w:val="es-CO"/>
                    </w:rPr>
                    <w:t>La Candelaria</w:t>
                  </w:r>
                </w:p>
              </w:tc>
              <w:tc>
                <w:tcPr>
                  <w:tcW w:w="2049" w:type="dxa"/>
                  <w:tcBorders>
                    <w:top w:val="nil"/>
                    <w:left w:val="nil"/>
                    <w:bottom w:val="single" w:sz="4" w:space="0" w:color="auto"/>
                    <w:right w:val="single" w:sz="4" w:space="0" w:color="auto"/>
                  </w:tcBorders>
                  <w:shd w:val="clear" w:color="auto" w:fill="auto"/>
                  <w:vAlign w:val="center"/>
                </w:tcPr>
                <w:p w14:paraId="32C35DD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BF46ED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B4D884C"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1B613777"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0E60296" w14:textId="77777777" w:rsidR="00943F6C" w:rsidRPr="00943F6C" w:rsidRDefault="00943F6C" w:rsidP="00943F6C">
                  <w:pPr>
                    <w:rPr>
                      <w:rFonts w:ascii="Arial" w:hAnsi="Arial" w:cs="Arial"/>
                      <w:iCs/>
                      <w:lang w:val="es-CO"/>
                    </w:rPr>
                  </w:pPr>
                  <w:r w:rsidRPr="00943F6C">
                    <w:rPr>
                      <w:rFonts w:ascii="Arial" w:hAnsi="Arial" w:cs="Arial"/>
                      <w:iCs/>
                      <w:lang w:val="es-CO"/>
                    </w:rPr>
                    <w:t>Chapinero</w:t>
                  </w:r>
                </w:p>
              </w:tc>
              <w:tc>
                <w:tcPr>
                  <w:tcW w:w="2049" w:type="dxa"/>
                  <w:tcBorders>
                    <w:top w:val="nil"/>
                    <w:left w:val="nil"/>
                    <w:bottom w:val="single" w:sz="4" w:space="0" w:color="auto"/>
                    <w:right w:val="single" w:sz="4" w:space="0" w:color="auto"/>
                  </w:tcBorders>
                  <w:shd w:val="clear" w:color="auto" w:fill="auto"/>
                  <w:vAlign w:val="center"/>
                </w:tcPr>
                <w:p w14:paraId="22FE1EAB" w14:textId="77777777" w:rsidR="00943F6C" w:rsidRPr="00943F6C" w:rsidRDefault="00943F6C" w:rsidP="00943F6C">
                  <w:pPr>
                    <w:jc w:val="center"/>
                    <w:rPr>
                      <w:rFonts w:ascii="Arial" w:hAnsi="Arial" w:cs="Arial"/>
                      <w:iCs/>
                      <w:lang w:val="es-CO"/>
                    </w:rPr>
                  </w:pPr>
                  <w:r w:rsidRPr="00943F6C">
                    <w:rPr>
                      <w:rFonts w:ascii="Arial" w:hAnsi="Arial" w:cs="Arial"/>
                      <w:iCs/>
                      <w:lang w:val="es-CO"/>
                    </w:rPr>
                    <w:t>10</w:t>
                  </w:r>
                </w:p>
              </w:tc>
              <w:tc>
                <w:tcPr>
                  <w:tcW w:w="0" w:type="auto"/>
                  <w:tcBorders>
                    <w:top w:val="nil"/>
                    <w:left w:val="nil"/>
                    <w:bottom w:val="single" w:sz="4" w:space="0" w:color="auto"/>
                    <w:right w:val="single" w:sz="4" w:space="0" w:color="auto"/>
                  </w:tcBorders>
                  <w:shd w:val="clear" w:color="auto" w:fill="auto"/>
                  <w:vAlign w:val="center"/>
                </w:tcPr>
                <w:p w14:paraId="09EB485D"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243BAC7"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1922FCF"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B999B88" w14:textId="77777777" w:rsidR="00943F6C" w:rsidRPr="00943F6C" w:rsidRDefault="00943F6C" w:rsidP="00943F6C">
                  <w:pPr>
                    <w:rPr>
                      <w:rFonts w:ascii="Arial" w:hAnsi="Arial" w:cs="Arial"/>
                      <w:iCs/>
                      <w:lang w:val="es-CO"/>
                    </w:rPr>
                  </w:pPr>
                  <w:r w:rsidRPr="00943F6C">
                    <w:rPr>
                      <w:rFonts w:ascii="Arial" w:hAnsi="Arial" w:cs="Arial"/>
                      <w:iCs/>
                      <w:lang w:val="es-CO"/>
                    </w:rPr>
                    <w:t>Chapinero Rural</w:t>
                  </w:r>
                </w:p>
              </w:tc>
              <w:tc>
                <w:tcPr>
                  <w:tcW w:w="2049" w:type="dxa"/>
                  <w:tcBorders>
                    <w:top w:val="nil"/>
                    <w:left w:val="nil"/>
                    <w:bottom w:val="single" w:sz="4" w:space="0" w:color="auto"/>
                    <w:right w:val="single" w:sz="4" w:space="0" w:color="auto"/>
                  </w:tcBorders>
                  <w:shd w:val="clear" w:color="auto" w:fill="auto"/>
                  <w:vAlign w:val="center"/>
                </w:tcPr>
                <w:p w14:paraId="4EF09F4D"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01C2039"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20CD69D"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DBE0BF9"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040FA34" w14:textId="77777777" w:rsidR="00943F6C" w:rsidRPr="00943F6C" w:rsidRDefault="00943F6C" w:rsidP="00943F6C">
                  <w:pPr>
                    <w:rPr>
                      <w:rFonts w:ascii="Arial" w:hAnsi="Arial" w:cs="Arial"/>
                      <w:iCs/>
                      <w:lang w:val="es-CO"/>
                    </w:rPr>
                  </w:pPr>
                  <w:r w:rsidRPr="00943F6C">
                    <w:rPr>
                      <w:rFonts w:ascii="Arial" w:hAnsi="Arial" w:cs="Arial"/>
                      <w:iCs/>
                      <w:lang w:val="es-CO"/>
                    </w:rPr>
                    <w:t>San Cristóbal</w:t>
                  </w:r>
                </w:p>
              </w:tc>
              <w:tc>
                <w:tcPr>
                  <w:tcW w:w="2049" w:type="dxa"/>
                  <w:tcBorders>
                    <w:top w:val="nil"/>
                    <w:left w:val="nil"/>
                    <w:bottom w:val="single" w:sz="4" w:space="0" w:color="auto"/>
                    <w:right w:val="single" w:sz="4" w:space="0" w:color="auto"/>
                  </w:tcBorders>
                  <w:shd w:val="clear" w:color="auto" w:fill="auto"/>
                  <w:vAlign w:val="center"/>
                </w:tcPr>
                <w:p w14:paraId="07CB8D36"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6F50EE2"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248CBC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451E3060"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EDE2D44" w14:textId="77777777" w:rsidR="00943F6C" w:rsidRPr="00943F6C" w:rsidRDefault="00943F6C" w:rsidP="00943F6C">
                  <w:pPr>
                    <w:rPr>
                      <w:rFonts w:ascii="Arial" w:hAnsi="Arial" w:cs="Arial"/>
                      <w:iCs/>
                      <w:lang w:val="es-CO"/>
                    </w:rPr>
                  </w:pPr>
                  <w:r w:rsidRPr="00943F6C">
                    <w:rPr>
                      <w:rFonts w:ascii="Arial" w:hAnsi="Arial" w:cs="Arial"/>
                      <w:iCs/>
                      <w:lang w:val="es-CO"/>
                    </w:rPr>
                    <w:t>San Cristóbal Rural</w:t>
                  </w:r>
                </w:p>
              </w:tc>
              <w:tc>
                <w:tcPr>
                  <w:tcW w:w="2049" w:type="dxa"/>
                  <w:tcBorders>
                    <w:top w:val="nil"/>
                    <w:left w:val="nil"/>
                    <w:bottom w:val="single" w:sz="4" w:space="0" w:color="auto"/>
                    <w:right w:val="single" w:sz="4" w:space="0" w:color="auto"/>
                  </w:tcBorders>
                  <w:shd w:val="clear" w:color="auto" w:fill="auto"/>
                  <w:vAlign w:val="center"/>
                </w:tcPr>
                <w:p w14:paraId="0C7B736E"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70801BF"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093804D6"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494936E3"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3232BA47" w14:textId="77777777" w:rsidR="00943F6C" w:rsidRPr="00943F6C" w:rsidRDefault="00943F6C" w:rsidP="00943F6C">
                  <w:pPr>
                    <w:rPr>
                      <w:rFonts w:ascii="Arial" w:hAnsi="Arial" w:cs="Arial"/>
                      <w:iCs/>
                      <w:lang w:val="es-CO"/>
                    </w:rPr>
                  </w:pPr>
                  <w:r w:rsidRPr="00943F6C">
                    <w:rPr>
                      <w:rFonts w:ascii="Arial" w:hAnsi="Arial" w:cs="Arial"/>
                      <w:iCs/>
                      <w:lang w:val="es-CO"/>
                    </w:rPr>
                    <w:t>Santa Fe</w:t>
                  </w:r>
                </w:p>
              </w:tc>
              <w:tc>
                <w:tcPr>
                  <w:tcW w:w="2049" w:type="dxa"/>
                  <w:tcBorders>
                    <w:top w:val="nil"/>
                    <w:left w:val="nil"/>
                    <w:bottom w:val="single" w:sz="4" w:space="0" w:color="auto"/>
                    <w:right w:val="single" w:sz="4" w:space="0" w:color="auto"/>
                  </w:tcBorders>
                  <w:shd w:val="clear" w:color="auto" w:fill="auto"/>
                  <w:vAlign w:val="center"/>
                </w:tcPr>
                <w:p w14:paraId="5F2102BE"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107321C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BE347E0"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5EDE414"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18CB8C7E" w14:textId="77777777" w:rsidR="00943F6C" w:rsidRPr="00943F6C" w:rsidRDefault="00943F6C" w:rsidP="00943F6C">
                  <w:pPr>
                    <w:rPr>
                      <w:rFonts w:ascii="Arial" w:hAnsi="Arial" w:cs="Arial"/>
                      <w:iCs/>
                      <w:lang w:val="es-CO"/>
                    </w:rPr>
                  </w:pPr>
                  <w:r w:rsidRPr="00943F6C">
                    <w:rPr>
                      <w:rFonts w:ascii="Arial" w:hAnsi="Arial" w:cs="Arial"/>
                      <w:iCs/>
                      <w:lang w:val="es-CO"/>
                    </w:rPr>
                    <w:t xml:space="preserve">Santa </w:t>
                  </w:r>
                  <w:proofErr w:type="spellStart"/>
                  <w:r w:rsidRPr="00943F6C">
                    <w:rPr>
                      <w:rFonts w:ascii="Arial" w:hAnsi="Arial" w:cs="Arial"/>
                      <w:iCs/>
                      <w:lang w:val="es-CO"/>
                    </w:rPr>
                    <w:t>Fé</w:t>
                  </w:r>
                  <w:proofErr w:type="spellEnd"/>
                  <w:r w:rsidRPr="00943F6C">
                    <w:rPr>
                      <w:rFonts w:ascii="Arial" w:hAnsi="Arial" w:cs="Arial"/>
                      <w:iCs/>
                      <w:lang w:val="es-CO"/>
                    </w:rPr>
                    <w:t xml:space="preserve"> Rural</w:t>
                  </w:r>
                </w:p>
              </w:tc>
              <w:tc>
                <w:tcPr>
                  <w:tcW w:w="2049" w:type="dxa"/>
                  <w:tcBorders>
                    <w:top w:val="nil"/>
                    <w:left w:val="nil"/>
                    <w:bottom w:val="single" w:sz="4" w:space="0" w:color="auto"/>
                    <w:right w:val="single" w:sz="4" w:space="0" w:color="auto"/>
                  </w:tcBorders>
                  <w:shd w:val="clear" w:color="auto" w:fill="auto"/>
                  <w:vAlign w:val="center"/>
                </w:tcPr>
                <w:p w14:paraId="53D97213"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57FA1480"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FF144EC"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4C96F474"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2253C502" w14:textId="77777777" w:rsidR="00943F6C" w:rsidRPr="00943F6C" w:rsidRDefault="00943F6C" w:rsidP="00943F6C">
                  <w:pPr>
                    <w:rPr>
                      <w:rFonts w:ascii="Arial" w:hAnsi="Arial" w:cs="Arial"/>
                      <w:iCs/>
                      <w:lang w:val="es-CO"/>
                    </w:rPr>
                  </w:pPr>
                  <w:r w:rsidRPr="00943F6C">
                    <w:rPr>
                      <w:rFonts w:ascii="Arial" w:hAnsi="Arial" w:cs="Arial"/>
                      <w:iCs/>
                      <w:lang w:val="es-CO"/>
                    </w:rPr>
                    <w:t>Sumapaz</w:t>
                  </w:r>
                </w:p>
              </w:tc>
              <w:tc>
                <w:tcPr>
                  <w:tcW w:w="2049" w:type="dxa"/>
                  <w:tcBorders>
                    <w:top w:val="nil"/>
                    <w:left w:val="nil"/>
                    <w:bottom w:val="single" w:sz="4" w:space="0" w:color="auto"/>
                    <w:right w:val="single" w:sz="4" w:space="0" w:color="auto"/>
                  </w:tcBorders>
                  <w:shd w:val="clear" w:color="auto" w:fill="auto"/>
                  <w:vAlign w:val="center"/>
                </w:tcPr>
                <w:p w14:paraId="02B9AD3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8375932"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E65A5CF"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6F51C229"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62CE287" w14:textId="77777777" w:rsidR="00943F6C" w:rsidRPr="00943F6C" w:rsidRDefault="00943F6C" w:rsidP="00943F6C">
                  <w:pPr>
                    <w:rPr>
                      <w:rFonts w:ascii="Arial" w:hAnsi="Arial" w:cs="Arial"/>
                      <w:iCs/>
                      <w:lang w:val="es-CO"/>
                    </w:rPr>
                  </w:pPr>
                  <w:r w:rsidRPr="00943F6C">
                    <w:rPr>
                      <w:rFonts w:ascii="Arial" w:hAnsi="Arial" w:cs="Arial"/>
                      <w:iCs/>
                      <w:lang w:val="es-CO"/>
                    </w:rPr>
                    <w:t>Usaquén</w:t>
                  </w:r>
                </w:p>
              </w:tc>
              <w:tc>
                <w:tcPr>
                  <w:tcW w:w="2049" w:type="dxa"/>
                  <w:tcBorders>
                    <w:top w:val="nil"/>
                    <w:left w:val="nil"/>
                    <w:bottom w:val="single" w:sz="4" w:space="0" w:color="auto"/>
                    <w:right w:val="single" w:sz="4" w:space="0" w:color="auto"/>
                  </w:tcBorders>
                  <w:shd w:val="clear" w:color="auto" w:fill="auto"/>
                  <w:vAlign w:val="center"/>
                </w:tcPr>
                <w:p w14:paraId="12FB2D76"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490BC83B"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40D5A6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293EE27A"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2E928732" w14:textId="77777777" w:rsidR="00943F6C" w:rsidRPr="00943F6C" w:rsidRDefault="00943F6C" w:rsidP="00943F6C">
                  <w:pPr>
                    <w:rPr>
                      <w:rFonts w:ascii="Arial" w:hAnsi="Arial" w:cs="Arial"/>
                      <w:iCs/>
                      <w:lang w:val="es-CO"/>
                    </w:rPr>
                  </w:pPr>
                  <w:r w:rsidRPr="00943F6C">
                    <w:rPr>
                      <w:rFonts w:ascii="Arial" w:hAnsi="Arial" w:cs="Arial"/>
                      <w:iCs/>
                      <w:lang w:val="es-CO"/>
                    </w:rPr>
                    <w:t>Usaquén Rural</w:t>
                  </w:r>
                </w:p>
              </w:tc>
              <w:tc>
                <w:tcPr>
                  <w:tcW w:w="2049" w:type="dxa"/>
                  <w:tcBorders>
                    <w:top w:val="nil"/>
                    <w:left w:val="nil"/>
                    <w:bottom w:val="single" w:sz="4" w:space="0" w:color="auto"/>
                    <w:right w:val="single" w:sz="4" w:space="0" w:color="auto"/>
                  </w:tcBorders>
                  <w:shd w:val="clear" w:color="auto" w:fill="auto"/>
                  <w:vAlign w:val="center"/>
                </w:tcPr>
                <w:p w14:paraId="46595D02"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6D51F961"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CD8EE67"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54260A5F"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6C831BF0" w14:textId="77777777" w:rsidR="00943F6C" w:rsidRPr="00943F6C" w:rsidRDefault="00943F6C" w:rsidP="00943F6C">
                  <w:pPr>
                    <w:rPr>
                      <w:rFonts w:ascii="Arial" w:hAnsi="Arial" w:cs="Arial"/>
                      <w:iCs/>
                      <w:lang w:val="es-CO"/>
                    </w:rPr>
                  </w:pPr>
                  <w:r w:rsidRPr="00943F6C">
                    <w:rPr>
                      <w:rFonts w:ascii="Arial" w:hAnsi="Arial" w:cs="Arial"/>
                      <w:iCs/>
                      <w:lang w:val="es-CO"/>
                    </w:rPr>
                    <w:t>Usme</w:t>
                  </w:r>
                </w:p>
              </w:tc>
              <w:tc>
                <w:tcPr>
                  <w:tcW w:w="2049" w:type="dxa"/>
                  <w:tcBorders>
                    <w:top w:val="nil"/>
                    <w:left w:val="nil"/>
                    <w:bottom w:val="single" w:sz="4" w:space="0" w:color="auto"/>
                    <w:right w:val="single" w:sz="4" w:space="0" w:color="auto"/>
                  </w:tcBorders>
                  <w:shd w:val="clear" w:color="auto" w:fill="auto"/>
                  <w:vAlign w:val="center"/>
                </w:tcPr>
                <w:p w14:paraId="7CD3BA2C" w14:textId="459F9654" w:rsidR="00943F6C" w:rsidRPr="00943F6C" w:rsidRDefault="00B55F49" w:rsidP="00943F6C">
                  <w:pPr>
                    <w:jc w:val="center"/>
                    <w:rPr>
                      <w:rFonts w:ascii="Arial" w:hAnsi="Arial" w:cs="Arial"/>
                      <w:iCs/>
                      <w:lang w:val="es-CO"/>
                    </w:rPr>
                  </w:pPr>
                  <w:r>
                    <w:rPr>
                      <w:rFonts w:ascii="Arial" w:hAnsi="Arial" w:cs="Arial"/>
                      <w:iCs/>
                      <w:lang w:val="es-CO"/>
                    </w:rPr>
                    <w:t>3</w:t>
                  </w:r>
                </w:p>
              </w:tc>
              <w:tc>
                <w:tcPr>
                  <w:tcW w:w="0" w:type="auto"/>
                  <w:tcBorders>
                    <w:top w:val="nil"/>
                    <w:left w:val="nil"/>
                    <w:bottom w:val="single" w:sz="4" w:space="0" w:color="auto"/>
                    <w:right w:val="single" w:sz="4" w:space="0" w:color="auto"/>
                  </w:tcBorders>
                  <w:shd w:val="clear" w:color="auto" w:fill="auto"/>
                  <w:vAlign w:val="center"/>
                </w:tcPr>
                <w:p w14:paraId="619A3114"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7359B949"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38930729"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268CB3B" w14:textId="77777777" w:rsidR="00943F6C" w:rsidRPr="00943F6C" w:rsidRDefault="00943F6C" w:rsidP="00943F6C">
                  <w:pPr>
                    <w:rPr>
                      <w:rFonts w:ascii="Arial" w:hAnsi="Arial" w:cs="Arial"/>
                      <w:iCs/>
                      <w:lang w:val="es-CO"/>
                    </w:rPr>
                  </w:pPr>
                  <w:r w:rsidRPr="00943F6C">
                    <w:rPr>
                      <w:rFonts w:ascii="Arial" w:hAnsi="Arial" w:cs="Arial"/>
                      <w:iCs/>
                      <w:lang w:val="es-CO"/>
                    </w:rPr>
                    <w:t>Usme Rural</w:t>
                  </w:r>
                </w:p>
              </w:tc>
              <w:tc>
                <w:tcPr>
                  <w:tcW w:w="2049" w:type="dxa"/>
                  <w:tcBorders>
                    <w:top w:val="nil"/>
                    <w:left w:val="nil"/>
                    <w:bottom w:val="single" w:sz="4" w:space="0" w:color="auto"/>
                    <w:right w:val="single" w:sz="4" w:space="0" w:color="auto"/>
                  </w:tcBorders>
                  <w:shd w:val="clear" w:color="auto" w:fill="auto"/>
                  <w:vAlign w:val="center"/>
                </w:tcPr>
                <w:p w14:paraId="194985C8"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349DF9FC"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tcPr>
                <w:p w14:paraId="2B8C1875" w14:textId="77777777" w:rsidR="00943F6C" w:rsidRPr="00943F6C" w:rsidRDefault="00943F6C" w:rsidP="00943F6C">
                  <w:pPr>
                    <w:jc w:val="center"/>
                    <w:rPr>
                      <w:rFonts w:ascii="Arial" w:hAnsi="Arial" w:cs="Arial"/>
                      <w:iCs/>
                      <w:lang w:val="es-CO"/>
                    </w:rPr>
                  </w:pPr>
                  <w:r w:rsidRPr="00943F6C">
                    <w:rPr>
                      <w:rFonts w:ascii="Arial" w:hAnsi="Arial" w:cs="Arial"/>
                      <w:iCs/>
                      <w:lang w:val="es-CO"/>
                    </w:rPr>
                    <w:t>0</w:t>
                  </w:r>
                </w:p>
              </w:tc>
            </w:tr>
            <w:tr w:rsidR="00943F6C" w:rsidRPr="00943F6C" w14:paraId="0CBA5A30" w14:textId="77777777" w:rsidTr="00943F6C">
              <w:trPr>
                <w:trHeight w:val="25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B8694BF" w14:textId="77777777" w:rsidR="00943F6C" w:rsidRPr="00943F6C" w:rsidRDefault="00943F6C" w:rsidP="00943F6C">
                  <w:pPr>
                    <w:rPr>
                      <w:rFonts w:ascii="Arial" w:hAnsi="Arial" w:cs="Arial"/>
                      <w:b/>
                      <w:iCs/>
                      <w:lang w:val="es-CO"/>
                    </w:rPr>
                  </w:pPr>
                  <w:r w:rsidRPr="00943F6C">
                    <w:rPr>
                      <w:rFonts w:ascii="Arial" w:hAnsi="Arial" w:cs="Arial"/>
                      <w:b/>
                      <w:iCs/>
                      <w:lang w:val="es-CO"/>
                    </w:rPr>
                    <w:t>Total</w:t>
                  </w:r>
                </w:p>
              </w:tc>
              <w:tc>
                <w:tcPr>
                  <w:tcW w:w="2049" w:type="dxa"/>
                  <w:tcBorders>
                    <w:top w:val="nil"/>
                    <w:left w:val="nil"/>
                    <w:bottom w:val="single" w:sz="4" w:space="0" w:color="auto"/>
                    <w:right w:val="single" w:sz="4" w:space="0" w:color="auto"/>
                  </w:tcBorders>
                  <w:shd w:val="clear" w:color="auto" w:fill="auto"/>
                  <w:vAlign w:val="center"/>
                </w:tcPr>
                <w:p w14:paraId="75054FF4" w14:textId="6F76E144" w:rsidR="00943F6C" w:rsidRPr="00943F6C" w:rsidRDefault="00B55F49" w:rsidP="00943F6C">
                  <w:pPr>
                    <w:jc w:val="center"/>
                    <w:rPr>
                      <w:rFonts w:ascii="Arial" w:hAnsi="Arial" w:cs="Arial"/>
                      <w:b/>
                      <w:iCs/>
                      <w:lang w:val="es-CO"/>
                    </w:rPr>
                  </w:pPr>
                  <w:r>
                    <w:rPr>
                      <w:rFonts w:ascii="Arial" w:hAnsi="Arial" w:cs="Arial"/>
                      <w:b/>
                      <w:iCs/>
                      <w:lang w:val="es-CO"/>
                    </w:rPr>
                    <w:t>3</w:t>
                  </w:r>
                </w:p>
              </w:tc>
              <w:tc>
                <w:tcPr>
                  <w:tcW w:w="0" w:type="auto"/>
                  <w:tcBorders>
                    <w:top w:val="nil"/>
                    <w:left w:val="nil"/>
                    <w:bottom w:val="single" w:sz="4" w:space="0" w:color="auto"/>
                    <w:right w:val="single" w:sz="4" w:space="0" w:color="auto"/>
                  </w:tcBorders>
                  <w:shd w:val="clear" w:color="auto" w:fill="auto"/>
                  <w:vAlign w:val="center"/>
                </w:tcPr>
                <w:p w14:paraId="67D94B7C" w14:textId="77777777" w:rsidR="00943F6C" w:rsidRPr="00943F6C" w:rsidRDefault="00943F6C" w:rsidP="00943F6C">
                  <w:pPr>
                    <w:jc w:val="center"/>
                    <w:rPr>
                      <w:rFonts w:ascii="Arial" w:hAnsi="Arial" w:cs="Arial"/>
                      <w:b/>
                      <w:iCs/>
                      <w:lang w:val="es-CO"/>
                    </w:rPr>
                  </w:pPr>
                  <w:r w:rsidRPr="00943F6C">
                    <w:rPr>
                      <w:rFonts w:ascii="Arial" w:hAnsi="Arial" w:cs="Arial"/>
                      <w:b/>
                      <w:iCs/>
                      <w:lang w:val="es-CO"/>
                    </w:rPr>
                    <w:t>0</w:t>
                  </w:r>
                </w:p>
              </w:tc>
              <w:tc>
                <w:tcPr>
                  <w:tcW w:w="0" w:type="auto"/>
                  <w:tcBorders>
                    <w:top w:val="nil"/>
                    <w:left w:val="nil"/>
                    <w:bottom w:val="single" w:sz="4" w:space="0" w:color="auto"/>
                    <w:right w:val="single" w:sz="4" w:space="0" w:color="auto"/>
                  </w:tcBorders>
                  <w:shd w:val="clear" w:color="auto" w:fill="auto"/>
                  <w:vAlign w:val="center"/>
                </w:tcPr>
                <w:p w14:paraId="1631BA07" w14:textId="77777777" w:rsidR="00943F6C" w:rsidRPr="00943F6C" w:rsidRDefault="00943F6C" w:rsidP="00943F6C">
                  <w:pPr>
                    <w:jc w:val="center"/>
                    <w:rPr>
                      <w:rFonts w:ascii="Arial" w:hAnsi="Arial" w:cs="Arial"/>
                      <w:b/>
                      <w:iCs/>
                      <w:lang w:val="es-CO"/>
                    </w:rPr>
                  </w:pPr>
                  <w:r w:rsidRPr="00943F6C">
                    <w:rPr>
                      <w:rFonts w:ascii="Arial" w:hAnsi="Arial" w:cs="Arial"/>
                      <w:b/>
                      <w:iCs/>
                      <w:lang w:val="es-CO"/>
                    </w:rPr>
                    <w:t>0</w:t>
                  </w:r>
                </w:p>
              </w:tc>
            </w:tr>
          </w:tbl>
          <w:p w14:paraId="3EE9DA24" w14:textId="33F42567" w:rsidR="00943F6C" w:rsidRPr="00943F6C" w:rsidRDefault="00943F6C" w:rsidP="00943F6C">
            <w:pPr>
              <w:jc w:val="center"/>
              <w:rPr>
                <w:rFonts w:ascii="Arial" w:hAnsi="Arial" w:cs="Arial"/>
                <w:iCs/>
                <w:lang w:val="es-CO"/>
              </w:rPr>
            </w:pPr>
            <w:r w:rsidRPr="00E94F50">
              <w:rPr>
                <w:rFonts w:ascii="Arial" w:hAnsi="Arial" w:cs="Arial"/>
                <w:b/>
                <w:iCs/>
                <w:sz w:val="18"/>
                <w:szCs w:val="18"/>
                <w:lang w:val="es-CO"/>
              </w:rPr>
              <w:t>Cantidad de verificaciones realizadas para mantenimiento de cestas Tipo I ASE 1 (</w:t>
            </w:r>
            <w:r w:rsidR="00B55F49">
              <w:rPr>
                <w:rFonts w:ascii="Arial" w:hAnsi="Arial" w:cs="Arial"/>
                <w:b/>
                <w:iCs/>
                <w:sz w:val="18"/>
                <w:szCs w:val="18"/>
                <w:lang w:val="es-CO"/>
              </w:rPr>
              <w:t>junio</w:t>
            </w:r>
            <w:r w:rsidRPr="00E94F50">
              <w:rPr>
                <w:rFonts w:ascii="Arial" w:hAnsi="Arial" w:cs="Arial"/>
                <w:b/>
                <w:iCs/>
                <w:sz w:val="18"/>
                <w:szCs w:val="18"/>
                <w:lang w:val="es-CO"/>
              </w:rPr>
              <w:t xml:space="preserve"> de 2020</w:t>
            </w:r>
            <w:r>
              <w:rPr>
                <w:rFonts w:ascii="Arial" w:hAnsi="Arial" w:cs="Arial"/>
                <w:b/>
                <w:iCs/>
                <w:sz w:val="18"/>
                <w:szCs w:val="18"/>
                <w:lang w:val="es-CO"/>
              </w:rPr>
              <w:t>)</w:t>
            </w:r>
          </w:p>
          <w:p w14:paraId="4CE18964" w14:textId="77777777" w:rsidR="00943F6C" w:rsidRDefault="00943F6C" w:rsidP="005C0D95">
            <w:pPr>
              <w:jc w:val="both"/>
              <w:rPr>
                <w:rFonts w:ascii="Arial" w:hAnsi="Arial" w:cs="Arial"/>
                <w:iCs/>
                <w:lang w:val="es-CO"/>
              </w:rPr>
            </w:pPr>
          </w:p>
          <w:p w14:paraId="29379936" w14:textId="77777777" w:rsidR="007C5683" w:rsidRDefault="007C5683" w:rsidP="001243AF">
            <w:pPr>
              <w:pStyle w:val="Standard"/>
              <w:rPr>
                <w:rFonts w:ascii="Arial" w:hAnsi="Arial" w:cs="Arial"/>
                <w:kern w:val="0"/>
                <w:lang w:val="es-CO" w:eastAsia="es-CO"/>
              </w:rPr>
            </w:pPr>
          </w:p>
          <w:p w14:paraId="532AE71A" w14:textId="77777777" w:rsidR="00B67DC3" w:rsidRPr="004F687A" w:rsidRDefault="00B67DC3" w:rsidP="00D46944">
            <w:pPr>
              <w:pStyle w:val="Standard"/>
              <w:numPr>
                <w:ilvl w:val="0"/>
                <w:numId w:val="4"/>
              </w:numPr>
              <w:jc w:val="center"/>
              <w:rPr>
                <w:rFonts w:ascii="Arial" w:hAnsi="Arial" w:cs="Arial"/>
                <w:b/>
                <w:u w:val="single"/>
              </w:rPr>
            </w:pPr>
            <w:r w:rsidRPr="004F687A">
              <w:rPr>
                <w:rFonts w:ascii="Arial" w:hAnsi="Arial" w:cs="Arial"/>
                <w:b/>
                <w:u w:val="single"/>
              </w:rPr>
              <w:t>PODA DE ÁRBOLES:</w:t>
            </w:r>
          </w:p>
          <w:p w14:paraId="2FF0BAB2" w14:textId="77777777" w:rsidR="00D9466B" w:rsidRPr="003D1BB8" w:rsidRDefault="00D9466B" w:rsidP="001F188E">
            <w:pPr>
              <w:pStyle w:val="Standard"/>
              <w:jc w:val="center"/>
              <w:rPr>
                <w:rFonts w:ascii="Arial" w:hAnsi="Arial" w:cs="Arial"/>
                <w:kern w:val="0"/>
                <w:lang w:val="es-CO" w:eastAsia="es-CO"/>
              </w:rPr>
            </w:pPr>
          </w:p>
          <w:p w14:paraId="125141EC" w14:textId="77777777" w:rsidR="00A630ED" w:rsidRPr="00A630ED" w:rsidRDefault="00A630ED" w:rsidP="00943F6C">
            <w:pPr>
              <w:pStyle w:val="Standard"/>
              <w:jc w:val="both"/>
              <w:rPr>
                <w:rFonts w:ascii="Arial" w:hAnsi="Arial" w:cs="Arial"/>
                <w:color w:val="FF0000"/>
                <w:kern w:val="0"/>
                <w:lang w:val="es-CO" w:eastAsia="es-CO"/>
              </w:rPr>
            </w:pPr>
          </w:p>
          <w:p w14:paraId="1D2AA17B" w14:textId="2D136FB9" w:rsidR="00A630ED" w:rsidRPr="00A630ED" w:rsidRDefault="00A630ED" w:rsidP="00A630ED">
            <w:pPr>
              <w:pStyle w:val="Standard"/>
              <w:jc w:val="both"/>
              <w:rPr>
                <w:rFonts w:ascii="Arial" w:hAnsi="Arial" w:cs="Arial"/>
              </w:rPr>
            </w:pPr>
            <w:r w:rsidRPr="00A630ED">
              <w:rPr>
                <w:rFonts w:ascii="Arial" w:hAnsi="Arial" w:cs="Arial"/>
              </w:rPr>
              <w:t xml:space="preserve">Actualmente la actividad de poda de árboles en el espacio público está enmarcada en la ejecución del Plan de Podas que fue aprobado a través del </w:t>
            </w:r>
            <w:r w:rsidRPr="00A630ED">
              <w:rPr>
                <w:rFonts w:ascii="Arial" w:hAnsi="Arial" w:cs="Arial"/>
                <w:kern w:val="0"/>
                <w:lang w:val="es-CO" w:eastAsia="es-CO"/>
              </w:rPr>
              <w:t>concepto técnico N</w:t>
            </w:r>
            <w:r>
              <w:rPr>
                <w:rFonts w:ascii="Arial" w:hAnsi="Arial" w:cs="Arial"/>
                <w:kern w:val="0"/>
                <w:lang w:val="es-CO" w:eastAsia="es-CO"/>
              </w:rPr>
              <w:t xml:space="preserve">o. </w:t>
            </w:r>
            <w:r w:rsidRPr="00A630ED">
              <w:rPr>
                <w:rFonts w:ascii="Arial" w:hAnsi="Arial" w:cs="Arial"/>
                <w:kern w:val="0"/>
                <w:lang w:val="es-CO" w:eastAsia="es-CO"/>
              </w:rPr>
              <w:t xml:space="preserve">00004 del 4 de enero de 2019 por parte de la autoridad ambiental, Secretaría Distrital de Ambiente (SDA). En este sentido, el prestador PROMOAMBIENTAL DISTRITO realiza atenciones relativas a </w:t>
            </w:r>
            <w:r w:rsidRPr="00A630ED">
              <w:rPr>
                <w:rFonts w:ascii="Arial" w:hAnsi="Arial" w:cs="Arial"/>
                <w:kern w:val="0"/>
                <w:lang w:val="es-CO" w:eastAsia="es-CO"/>
              </w:rPr>
              <w:lastRenderedPageBreak/>
              <w:t xml:space="preserve">podas aéreas en las 6 localidades de acuerdo con los lineamientos definidos en la normatividad vigente y al Manual de Silvicultura Urbana para Bogotá emitido por el Jardín Botánico de Bogotá. </w:t>
            </w:r>
          </w:p>
          <w:p w14:paraId="0781B2F2" w14:textId="77777777" w:rsidR="00A630ED" w:rsidRPr="00A630ED" w:rsidRDefault="00A630ED" w:rsidP="00A630ED">
            <w:pPr>
              <w:pStyle w:val="Standard"/>
              <w:jc w:val="both"/>
              <w:rPr>
                <w:rFonts w:ascii="Arial" w:hAnsi="Arial" w:cs="Arial"/>
              </w:rPr>
            </w:pPr>
          </w:p>
          <w:p w14:paraId="15BA976D" w14:textId="77777777" w:rsidR="00A630ED" w:rsidRPr="00A630ED" w:rsidRDefault="00A630ED" w:rsidP="00A630ED">
            <w:pPr>
              <w:pStyle w:val="Standard"/>
              <w:jc w:val="both"/>
              <w:rPr>
                <w:rFonts w:ascii="Arial" w:hAnsi="Arial" w:cs="Arial"/>
              </w:rPr>
            </w:pPr>
            <w:r w:rsidRPr="00A630ED">
              <w:rPr>
                <w:rFonts w:ascii="Arial" w:hAnsi="Arial" w:cs="Arial"/>
              </w:rPr>
              <w:t xml:space="preserve">Durante el mes de junio y según el reporte del prestador se intervinieron 2814 árboles distribuidos en las localidades de la siguiente manera; Usaquén (1.666), San Cristóbal (587), Santa Fe (359), La Candelaria (124), Usme (337), Chapinero (38). En comparación con el mes anterior, se presenta una disminución del 27% que obedece a las dinámicas de la ejecución del Plan de Podas porque se están interviniendo las categorías de menor altura y que corresponden a las categorías con menor cantidad de árboles en las zonas. Con relación a lo programado para este mes vs lo atendido, se tiene una diferencia de 1865 árboles que son novedades encontradas en campo y que están siendo reportadas en la base compartida a través de </w:t>
            </w:r>
            <w:proofErr w:type="spellStart"/>
            <w:r w:rsidRPr="00A630ED">
              <w:rPr>
                <w:rFonts w:ascii="Arial" w:hAnsi="Arial" w:cs="Arial"/>
              </w:rPr>
              <w:t>One</w:t>
            </w:r>
            <w:proofErr w:type="spellEnd"/>
            <w:r w:rsidRPr="00A630ED">
              <w:rPr>
                <w:rFonts w:ascii="Arial" w:hAnsi="Arial" w:cs="Arial"/>
              </w:rPr>
              <w:t xml:space="preserve"> Drive con la SDA y el JBB. A su vez, </w:t>
            </w:r>
            <w:r w:rsidRPr="00A630ED">
              <w:rPr>
                <w:rFonts w:ascii="Arial" w:hAnsi="Arial" w:cs="Arial"/>
                <w:color w:val="000000" w:themeColor="text1"/>
                <w:lang w:val="es-CO" w:eastAsia="es-CO"/>
              </w:rPr>
              <w:t xml:space="preserve">se realizó la actualización de las novedades encontradas en el marco de la ejecución del Plan de Podas reportadas por el prestador </w:t>
            </w:r>
            <w:proofErr w:type="spellStart"/>
            <w:r w:rsidRPr="00A630ED">
              <w:rPr>
                <w:rFonts w:ascii="Arial" w:hAnsi="Arial" w:cs="Arial"/>
                <w:color w:val="000000" w:themeColor="text1"/>
                <w:lang w:val="es-CO" w:eastAsia="es-CO"/>
              </w:rPr>
              <w:t>Promoambiental</w:t>
            </w:r>
            <w:proofErr w:type="spellEnd"/>
            <w:r w:rsidRPr="00A630ED">
              <w:rPr>
                <w:rFonts w:ascii="Arial" w:hAnsi="Arial" w:cs="Arial"/>
                <w:color w:val="000000" w:themeColor="text1"/>
                <w:lang w:val="es-CO" w:eastAsia="es-CO"/>
              </w:rPr>
              <w:t xml:space="preserve"> Distrito y correspondientes al mes de junio.</w:t>
            </w:r>
          </w:p>
          <w:p w14:paraId="324FFC34" w14:textId="77777777" w:rsidR="00A630ED" w:rsidRPr="00A630ED" w:rsidRDefault="00A630ED" w:rsidP="00A630ED">
            <w:pPr>
              <w:pStyle w:val="Standard"/>
              <w:jc w:val="both"/>
              <w:rPr>
                <w:rFonts w:ascii="Arial" w:hAnsi="Arial" w:cs="Arial"/>
                <w:kern w:val="0"/>
                <w:lang w:val="es-CO" w:eastAsia="es-CO"/>
              </w:rPr>
            </w:pPr>
          </w:p>
          <w:p w14:paraId="418B14EE" w14:textId="66F5E5B7" w:rsidR="00A630ED" w:rsidRPr="00A630ED" w:rsidRDefault="00A630ED" w:rsidP="00A630ED">
            <w:pPr>
              <w:pStyle w:val="Standard"/>
              <w:jc w:val="both"/>
              <w:rPr>
                <w:rFonts w:ascii="Arial" w:hAnsi="Arial" w:cs="Arial"/>
              </w:rPr>
            </w:pPr>
            <w:r w:rsidRPr="00A630ED">
              <w:rPr>
                <w:rFonts w:ascii="Arial" w:hAnsi="Arial" w:cs="Arial"/>
                <w:lang w:val="es-CO"/>
              </w:rPr>
              <w:t>La I</w:t>
            </w:r>
            <w:r w:rsidRPr="00A630ED">
              <w:rPr>
                <w:rFonts w:ascii="Arial" w:hAnsi="Arial" w:cs="Arial"/>
                <w:kern w:val="0"/>
                <w:lang w:val="es-CO" w:eastAsia="es-CO"/>
              </w:rPr>
              <w:t xml:space="preserve">nterventoría Consorcio Proyección Capital realizó 147 verificaciones en zonas donde ya se había realizado la poda y </w:t>
            </w:r>
            <w:r w:rsidR="0099197C" w:rsidRPr="00A630ED">
              <w:rPr>
                <w:rFonts w:ascii="Arial" w:hAnsi="Arial" w:cs="Arial"/>
                <w:kern w:val="0"/>
                <w:lang w:val="es-CO" w:eastAsia="es-CO"/>
              </w:rPr>
              <w:t>de acuerdo con</w:t>
            </w:r>
            <w:r w:rsidRPr="00A630ED">
              <w:rPr>
                <w:rFonts w:ascii="Arial" w:hAnsi="Arial" w:cs="Arial"/>
                <w:kern w:val="0"/>
                <w:lang w:val="es-CO" w:eastAsia="es-CO"/>
              </w:rPr>
              <w:t xml:space="preserve"> las programaciones enviadas por el prestador. De esta manera, las verificaciones realizadas se distribuyen como se muestran a continuación:</w:t>
            </w:r>
          </w:p>
          <w:p w14:paraId="6408ECEB" w14:textId="77777777" w:rsidR="0099197C" w:rsidRPr="005267B3" w:rsidRDefault="0099197C" w:rsidP="0099197C">
            <w:pPr>
              <w:jc w:val="center"/>
              <w:rPr>
                <w:rFonts w:ascii="Arial" w:hAnsi="Arial" w:cs="Arial"/>
                <w:highlight w:val="yellow"/>
                <w:lang w:val="es-CO" w:eastAsia="es-CO"/>
              </w:rPr>
            </w:pPr>
          </w:p>
          <w:p w14:paraId="4575DDFE" w14:textId="77777777" w:rsidR="0099197C" w:rsidRPr="0099197C" w:rsidRDefault="0099197C" w:rsidP="0099197C">
            <w:pPr>
              <w:jc w:val="center"/>
              <w:rPr>
                <w:rFonts w:ascii="Arial" w:hAnsi="Arial" w:cs="Arial"/>
                <w:b/>
                <w:bCs/>
                <w:color w:val="000000" w:themeColor="text1"/>
                <w:kern w:val="3"/>
                <w:u w:val="single"/>
                <w:shd w:val="clear" w:color="auto" w:fill="FFFFFF"/>
              </w:rPr>
            </w:pPr>
            <w:r w:rsidRPr="0099197C">
              <w:rPr>
                <w:rFonts w:ascii="Arial" w:hAnsi="Arial" w:cs="Arial"/>
                <w:b/>
                <w:bCs/>
                <w:color w:val="000000" w:themeColor="text1"/>
                <w:kern w:val="3"/>
                <w:u w:val="single"/>
                <w:shd w:val="clear" w:color="auto" w:fill="FFFFFF"/>
              </w:rPr>
              <w:t>VERIFICACIONES DE CAMPO INTERVENTORÍA DEL COMPONENTE PODA DE ÁRBOLES</w:t>
            </w:r>
          </w:p>
          <w:p w14:paraId="7EE51C3D" w14:textId="77777777" w:rsidR="00A630ED" w:rsidRPr="00A630ED" w:rsidRDefault="00A630ED" w:rsidP="00943F6C">
            <w:pPr>
              <w:pStyle w:val="Standard"/>
              <w:jc w:val="both"/>
              <w:rPr>
                <w:rFonts w:ascii="Arial" w:hAnsi="Arial" w:cs="Arial"/>
                <w:color w:val="FF0000"/>
                <w:kern w:val="0"/>
                <w:lang w:val="es-CO" w:eastAsia="es-CO"/>
              </w:rPr>
            </w:pPr>
          </w:p>
          <w:tbl>
            <w:tblPr>
              <w:tblW w:w="9699" w:type="dxa"/>
              <w:jc w:val="center"/>
              <w:tblCellMar>
                <w:left w:w="70" w:type="dxa"/>
                <w:right w:w="70" w:type="dxa"/>
              </w:tblCellMar>
              <w:tblLook w:val="04A0" w:firstRow="1" w:lastRow="0" w:firstColumn="1" w:lastColumn="0" w:noHBand="0" w:noVBand="1"/>
            </w:tblPr>
            <w:tblGrid>
              <w:gridCol w:w="2752"/>
              <w:gridCol w:w="2365"/>
              <w:gridCol w:w="2209"/>
              <w:gridCol w:w="2373"/>
            </w:tblGrid>
            <w:tr w:rsidR="00165BF6" w:rsidRPr="005267B3" w14:paraId="46E1514E" w14:textId="77777777" w:rsidTr="0099197C">
              <w:trPr>
                <w:trHeight w:val="305"/>
                <w:tblHeader/>
                <w:jc w:val="center"/>
              </w:trPr>
              <w:tc>
                <w:tcPr>
                  <w:tcW w:w="275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220C54"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LOCALIDAD</w:t>
                  </w:r>
                </w:p>
              </w:tc>
              <w:tc>
                <w:tcPr>
                  <w:tcW w:w="2365" w:type="dxa"/>
                  <w:tcBorders>
                    <w:top w:val="single" w:sz="4" w:space="0" w:color="auto"/>
                    <w:left w:val="nil"/>
                    <w:bottom w:val="single" w:sz="4" w:space="0" w:color="auto"/>
                    <w:right w:val="single" w:sz="4" w:space="0" w:color="auto"/>
                  </w:tcBorders>
                  <w:shd w:val="clear" w:color="000000" w:fill="F2F2F2"/>
                  <w:vAlign w:val="center"/>
                  <w:hideMark/>
                </w:tcPr>
                <w:p w14:paraId="4B3FB4AD"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VERIFICACIÓN DE INDIVIDUOS INTERVENIDOS POR EL CONCESIONARIOS</w:t>
                  </w:r>
                </w:p>
              </w:tc>
              <w:tc>
                <w:tcPr>
                  <w:tcW w:w="2209" w:type="dxa"/>
                  <w:tcBorders>
                    <w:top w:val="single" w:sz="4" w:space="0" w:color="auto"/>
                    <w:left w:val="nil"/>
                    <w:bottom w:val="single" w:sz="4" w:space="0" w:color="auto"/>
                    <w:right w:val="single" w:sz="4" w:space="0" w:color="auto"/>
                  </w:tcBorders>
                  <w:shd w:val="clear" w:color="000000" w:fill="F2F2F2"/>
                  <w:vAlign w:val="center"/>
                  <w:hideMark/>
                </w:tcPr>
                <w:p w14:paraId="66033998"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CANTIDAD DE VERIFICACIONES CON HALLAZGOS-FORESTAL</w:t>
                  </w:r>
                </w:p>
              </w:tc>
              <w:tc>
                <w:tcPr>
                  <w:tcW w:w="2373" w:type="dxa"/>
                  <w:tcBorders>
                    <w:top w:val="single" w:sz="4" w:space="0" w:color="auto"/>
                    <w:left w:val="nil"/>
                    <w:bottom w:val="single" w:sz="4" w:space="0" w:color="auto"/>
                    <w:right w:val="single" w:sz="4" w:space="0" w:color="auto"/>
                  </w:tcBorders>
                  <w:shd w:val="clear" w:color="000000" w:fill="F2F2F2"/>
                  <w:vAlign w:val="center"/>
                  <w:hideMark/>
                </w:tcPr>
                <w:p w14:paraId="24C579E0"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CANTIDAD DE HALLAZGOS-FORESTAL</w:t>
                  </w:r>
                </w:p>
              </w:tc>
            </w:tr>
            <w:tr w:rsidR="00165BF6" w:rsidRPr="005267B3" w14:paraId="138E698B"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4CF8E963"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La Candelaria</w:t>
                  </w:r>
                </w:p>
              </w:tc>
              <w:tc>
                <w:tcPr>
                  <w:tcW w:w="2365" w:type="dxa"/>
                  <w:tcBorders>
                    <w:top w:val="nil"/>
                    <w:left w:val="nil"/>
                    <w:bottom w:val="single" w:sz="4" w:space="0" w:color="auto"/>
                    <w:right w:val="single" w:sz="4" w:space="0" w:color="auto"/>
                  </w:tcBorders>
                  <w:shd w:val="clear" w:color="auto" w:fill="auto"/>
                  <w:vAlign w:val="center"/>
                  <w:hideMark/>
                </w:tcPr>
                <w:p w14:paraId="041E62D2"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1CC1BC54"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4F62922B"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5625C62C"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5973BEE1"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Chapinero</w:t>
                  </w:r>
                </w:p>
              </w:tc>
              <w:tc>
                <w:tcPr>
                  <w:tcW w:w="2365" w:type="dxa"/>
                  <w:tcBorders>
                    <w:top w:val="nil"/>
                    <w:left w:val="nil"/>
                    <w:bottom w:val="single" w:sz="4" w:space="0" w:color="auto"/>
                    <w:right w:val="single" w:sz="4" w:space="0" w:color="auto"/>
                  </w:tcBorders>
                  <w:shd w:val="clear" w:color="auto" w:fill="auto"/>
                  <w:vAlign w:val="center"/>
                  <w:hideMark/>
                </w:tcPr>
                <w:p w14:paraId="486E9F38"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56DF0D3F"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460C04ED"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2267002E"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02306A2B"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Chapinero Rural</w:t>
                  </w:r>
                </w:p>
              </w:tc>
              <w:tc>
                <w:tcPr>
                  <w:tcW w:w="2365" w:type="dxa"/>
                  <w:tcBorders>
                    <w:top w:val="nil"/>
                    <w:left w:val="nil"/>
                    <w:bottom w:val="single" w:sz="4" w:space="0" w:color="auto"/>
                    <w:right w:val="single" w:sz="4" w:space="0" w:color="auto"/>
                  </w:tcBorders>
                  <w:shd w:val="clear" w:color="auto" w:fill="auto"/>
                  <w:vAlign w:val="center"/>
                  <w:hideMark/>
                </w:tcPr>
                <w:p w14:paraId="1665A17B"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53F0A574"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520845B5"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5E520FBA"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647EACDD"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San Cristóbal</w:t>
                  </w:r>
                </w:p>
              </w:tc>
              <w:tc>
                <w:tcPr>
                  <w:tcW w:w="2365" w:type="dxa"/>
                  <w:tcBorders>
                    <w:top w:val="nil"/>
                    <w:left w:val="nil"/>
                    <w:bottom w:val="single" w:sz="4" w:space="0" w:color="auto"/>
                    <w:right w:val="single" w:sz="4" w:space="0" w:color="auto"/>
                  </w:tcBorders>
                  <w:shd w:val="clear" w:color="auto" w:fill="auto"/>
                  <w:vAlign w:val="center"/>
                  <w:hideMark/>
                </w:tcPr>
                <w:p w14:paraId="6ABA976A" w14:textId="77777777" w:rsidR="00165BF6" w:rsidRPr="00165BF6" w:rsidRDefault="00165BF6" w:rsidP="00165BF6">
                  <w:pPr>
                    <w:jc w:val="center"/>
                    <w:rPr>
                      <w:rFonts w:ascii="Arial" w:hAnsi="Arial" w:cs="Arial"/>
                      <w:iCs/>
                      <w:lang w:val="es-CO"/>
                    </w:rPr>
                  </w:pPr>
                  <w:r w:rsidRPr="00165BF6">
                    <w:rPr>
                      <w:rFonts w:ascii="Arial" w:hAnsi="Arial" w:cs="Arial"/>
                      <w:iCs/>
                      <w:lang w:val="es-CO"/>
                    </w:rPr>
                    <w:t>51</w:t>
                  </w:r>
                </w:p>
              </w:tc>
              <w:tc>
                <w:tcPr>
                  <w:tcW w:w="0" w:type="auto"/>
                  <w:tcBorders>
                    <w:top w:val="nil"/>
                    <w:left w:val="nil"/>
                    <w:bottom w:val="single" w:sz="4" w:space="0" w:color="auto"/>
                    <w:right w:val="single" w:sz="4" w:space="0" w:color="auto"/>
                  </w:tcBorders>
                  <w:shd w:val="clear" w:color="auto" w:fill="auto"/>
                  <w:vAlign w:val="center"/>
                  <w:hideMark/>
                </w:tcPr>
                <w:p w14:paraId="134FA463"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71622C80"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77F46EB1"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0D323BB3"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San Cristóbal Rural</w:t>
                  </w:r>
                </w:p>
              </w:tc>
              <w:tc>
                <w:tcPr>
                  <w:tcW w:w="2365" w:type="dxa"/>
                  <w:tcBorders>
                    <w:top w:val="nil"/>
                    <w:left w:val="nil"/>
                    <w:bottom w:val="single" w:sz="4" w:space="0" w:color="auto"/>
                    <w:right w:val="single" w:sz="4" w:space="0" w:color="auto"/>
                  </w:tcBorders>
                  <w:shd w:val="clear" w:color="auto" w:fill="auto"/>
                  <w:vAlign w:val="center"/>
                  <w:hideMark/>
                </w:tcPr>
                <w:p w14:paraId="5B28EF6F"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4C765203"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72350B03"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0D99DE65"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77477F33"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Santa Fe</w:t>
                  </w:r>
                </w:p>
              </w:tc>
              <w:tc>
                <w:tcPr>
                  <w:tcW w:w="2365" w:type="dxa"/>
                  <w:tcBorders>
                    <w:top w:val="nil"/>
                    <w:left w:val="nil"/>
                    <w:bottom w:val="single" w:sz="4" w:space="0" w:color="auto"/>
                    <w:right w:val="single" w:sz="4" w:space="0" w:color="auto"/>
                  </w:tcBorders>
                  <w:shd w:val="clear" w:color="auto" w:fill="auto"/>
                  <w:vAlign w:val="center"/>
                  <w:hideMark/>
                </w:tcPr>
                <w:p w14:paraId="0CE7ADF5" w14:textId="77777777" w:rsidR="00165BF6" w:rsidRPr="00165BF6" w:rsidRDefault="00165BF6" w:rsidP="00165BF6">
                  <w:pPr>
                    <w:jc w:val="center"/>
                    <w:rPr>
                      <w:rFonts w:ascii="Arial" w:hAnsi="Arial" w:cs="Arial"/>
                      <w:iCs/>
                      <w:lang w:val="es-CO"/>
                    </w:rPr>
                  </w:pPr>
                  <w:r w:rsidRPr="00165BF6">
                    <w:rPr>
                      <w:rFonts w:ascii="Arial" w:hAnsi="Arial" w:cs="Arial"/>
                      <w:iCs/>
                      <w:lang w:val="es-CO"/>
                    </w:rPr>
                    <w:t>20</w:t>
                  </w:r>
                </w:p>
              </w:tc>
              <w:tc>
                <w:tcPr>
                  <w:tcW w:w="0" w:type="auto"/>
                  <w:tcBorders>
                    <w:top w:val="nil"/>
                    <w:left w:val="nil"/>
                    <w:bottom w:val="single" w:sz="4" w:space="0" w:color="auto"/>
                    <w:right w:val="single" w:sz="4" w:space="0" w:color="auto"/>
                  </w:tcBorders>
                  <w:shd w:val="clear" w:color="auto" w:fill="auto"/>
                  <w:vAlign w:val="center"/>
                  <w:hideMark/>
                </w:tcPr>
                <w:p w14:paraId="2F094F2B"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132F032F"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3F98CB51"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62F584A2"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 xml:space="preserve">Santa </w:t>
                  </w:r>
                  <w:proofErr w:type="spellStart"/>
                  <w:r w:rsidRPr="00165BF6">
                    <w:rPr>
                      <w:rFonts w:ascii="Arial" w:hAnsi="Arial" w:cs="Arial"/>
                      <w:b/>
                      <w:iCs/>
                      <w:lang w:val="es-CO"/>
                    </w:rPr>
                    <w:t>Fé</w:t>
                  </w:r>
                  <w:proofErr w:type="spellEnd"/>
                  <w:r w:rsidRPr="00165BF6">
                    <w:rPr>
                      <w:rFonts w:ascii="Arial" w:hAnsi="Arial" w:cs="Arial"/>
                      <w:b/>
                      <w:iCs/>
                      <w:lang w:val="es-CO"/>
                    </w:rPr>
                    <w:t xml:space="preserve"> Rural</w:t>
                  </w:r>
                </w:p>
              </w:tc>
              <w:tc>
                <w:tcPr>
                  <w:tcW w:w="2365" w:type="dxa"/>
                  <w:tcBorders>
                    <w:top w:val="nil"/>
                    <w:left w:val="nil"/>
                    <w:bottom w:val="single" w:sz="4" w:space="0" w:color="auto"/>
                    <w:right w:val="single" w:sz="4" w:space="0" w:color="auto"/>
                  </w:tcBorders>
                  <w:shd w:val="clear" w:color="auto" w:fill="auto"/>
                  <w:vAlign w:val="center"/>
                  <w:hideMark/>
                </w:tcPr>
                <w:p w14:paraId="7FEE20AD"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6D688747"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5E1AA780"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5D63829B"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63BCB8E4"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Sumapaz</w:t>
                  </w:r>
                </w:p>
              </w:tc>
              <w:tc>
                <w:tcPr>
                  <w:tcW w:w="2365" w:type="dxa"/>
                  <w:tcBorders>
                    <w:top w:val="nil"/>
                    <w:left w:val="nil"/>
                    <w:bottom w:val="single" w:sz="4" w:space="0" w:color="auto"/>
                    <w:right w:val="single" w:sz="4" w:space="0" w:color="auto"/>
                  </w:tcBorders>
                  <w:shd w:val="clear" w:color="auto" w:fill="auto"/>
                  <w:vAlign w:val="center"/>
                  <w:hideMark/>
                </w:tcPr>
                <w:p w14:paraId="5A0DF432"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645DF52F"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0393EFCF"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1157B07D"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4D966D2B"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Usaquén</w:t>
                  </w:r>
                </w:p>
              </w:tc>
              <w:tc>
                <w:tcPr>
                  <w:tcW w:w="2365" w:type="dxa"/>
                  <w:tcBorders>
                    <w:top w:val="nil"/>
                    <w:left w:val="nil"/>
                    <w:bottom w:val="single" w:sz="4" w:space="0" w:color="auto"/>
                    <w:right w:val="single" w:sz="4" w:space="0" w:color="auto"/>
                  </w:tcBorders>
                  <w:shd w:val="clear" w:color="auto" w:fill="auto"/>
                  <w:vAlign w:val="center"/>
                  <w:hideMark/>
                </w:tcPr>
                <w:p w14:paraId="1EE6E3F0" w14:textId="77777777" w:rsidR="00165BF6" w:rsidRPr="00165BF6" w:rsidRDefault="00165BF6" w:rsidP="00165BF6">
                  <w:pPr>
                    <w:jc w:val="center"/>
                    <w:rPr>
                      <w:rFonts w:ascii="Arial" w:hAnsi="Arial" w:cs="Arial"/>
                      <w:iCs/>
                      <w:lang w:val="es-CO"/>
                    </w:rPr>
                  </w:pPr>
                  <w:r w:rsidRPr="00165BF6">
                    <w:rPr>
                      <w:rFonts w:ascii="Arial" w:hAnsi="Arial" w:cs="Arial"/>
                      <w:iCs/>
                      <w:lang w:val="es-CO"/>
                    </w:rPr>
                    <w:t>76</w:t>
                  </w:r>
                </w:p>
              </w:tc>
              <w:tc>
                <w:tcPr>
                  <w:tcW w:w="0" w:type="auto"/>
                  <w:tcBorders>
                    <w:top w:val="nil"/>
                    <w:left w:val="nil"/>
                    <w:bottom w:val="single" w:sz="4" w:space="0" w:color="auto"/>
                    <w:right w:val="single" w:sz="4" w:space="0" w:color="auto"/>
                  </w:tcBorders>
                  <w:shd w:val="clear" w:color="auto" w:fill="auto"/>
                  <w:vAlign w:val="center"/>
                  <w:hideMark/>
                </w:tcPr>
                <w:p w14:paraId="1AC33572"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4DE62649"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28C623F1"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6C1A6973"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Usaquén Rural</w:t>
                  </w:r>
                </w:p>
              </w:tc>
              <w:tc>
                <w:tcPr>
                  <w:tcW w:w="2365" w:type="dxa"/>
                  <w:tcBorders>
                    <w:top w:val="nil"/>
                    <w:left w:val="nil"/>
                    <w:bottom w:val="single" w:sz="4" w:space="0" w:color="auto"/>
                    <w:right w:val="single" w:sz="4" w:space="0" w:color="auto"/>
                  </w:tcBorders>
                  <w:shd w:val="clear" w:color="auto" w:fill="auto"/>
                  <w:vAlign w:val="center"/>
                  <w:hideMark/>
                </w:tcPr>
                <w:p w14:paraId="4C4C49E7"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25BBF6C4"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36F67A7F"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7375BD78"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545DAB2B"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Usme</w:t>
                  </w:r>
                </w:p>
              </w:tc>
              <w:tc>
                <w:tcPr>
                  <w:tcW w:w="2365" w:type="dxa"/>
                  <w:tcBorders>
                    <w:top w:val="nil"/>
                    <w:left w:val="nil"/>
                    <w:bottom w:val="single" w:sz="4" w:space="0" w:color="auto"/>
                    <w:right w:val="single" w:sz="4" w:space="0" w:color="auto"/>
                  </w:tcBorders>
                  <w:shd w:val="clear" w:color="auto" w:fill="auto"/>
                  <w:vAlign w:val="center"/>
                  <w:hideMark/>
                </w:tcPr>
                <w:p w14:paraId="287C6990"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47EA8417"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0ADA4AD6"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0A14D345"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06F29A9C"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Usme Rural</w:t>
                  </w:r>
                </w:p>
              </w:tc>
              <w:tc>
                <w:tcPr>
                  <w:tcW w:w="2365" w:type="dxa"/>
                  <w:tcBorders>
                    <w:top w:val="nil"/>
                    <w:left w:val="nil"/>
                    <w:bottom w:val="single" w:sz="4" w:space="0" w:color="auto"/>
                    <w:right w:val="single" w:sz="4" w:space="0" w:color="auto"/>
                  </w:tcBorders>
                  <w:shd w:val="clear" w:color="auto" w:fill="auto"/>
                  <w:vAlign w:val="center"/>
                  <w:hideMark/>
                </w:tcPr>
                <w:p w14:paraId="24220972"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0" w:type="auto"/>
                  <w:tcBorders>
                    <w:top w:val="nil"/>
                    <w:left w:val="nil"/>
                    <w:bottom w:val="single" w:sz="4" w:space="0" w:color="auto"/>
                    <w:right w:val="single" w:sz="4" w:space="0" w:color="auto"/>
                  </w:tcBorders>
                  <w:shd w:val="clear" w:color="auto" w:fill="auto"/>
                  <w:vAlign w:val="center"/>
                  <w:hideMark/>
                </w:tcPr>
                <w:p w14:paraId="48D12BC9"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1B89A1E7" w14:textId="77777777" w:rsidR="00165BF6" w:rsidRPr="00165BF6" w:rsidRDefault="00165BF6" w:rsidP="00165BF6">
                  <w:pPr>
                    <w:jc w:val="center"/>
                    <w:rPr>
                      <w:rFonts w:ascii="Arial" w:hAnsi="Arial" w:cs="Arial"/>
                      <w:iCs/>
                      <w:lang w:val="es-CO"/>
                    </w:rPr>
                  </w:pPr>
                  <w:r w:rsidRPr="00165BF6">
                    <w:rPr>
                      <w:rFonts w:ascii="Arial" w:hAnsi="Arial" w:cs="Arial"/>
                      <w:iCs/>
                      <w:lang w:val="es-CO"/>
                    </w:rPr>
                    <w:t>0</w:t>
                  </w:r>
                </w:p>
              </w:tc>
            </w:tr>
            <w:tr w:rsidR="00165BF6" w:rsidRPr="005267B3" w14:paraId="49CE316D" w14:textId="77777777" w:rsidTr="0099197C">
              <w:trPr>
                <w:trHeight w:val="204"/>
                <w:jc w:val="center"/>
              </w:trPr>
              <w:tc>
                <w:tcPr>
                  <w:tcW w:w="2752" w:type="dxa"/>
                  <w:tcBorders>
                    <w:top w:val="nil"/>
                    <w:left w:val="single" w:sz="4" w:space="0" w:color="auto"/>
                    <w:bottom w:val="single" w:sz="4" w:space="0" w:color="auto"/>
                    <w:right w:val="single" w:sz="4" w:space="0" w:color="auto"/>
                  </w:tcBorders>
                  <w:shd w:val="clear" w:color="auto" w:fill="auto"/>
                  <w:vAlign w:val="center"/>
                  <w:hideMark/>
                </w:tcPr>
                <w:p w14:paraId="5BF9A1F5" w14:textId="77777777" w:rsidR="00165BF6" w:rsidRPr="00165BF6" w:rsidRDefault="00165BF6" w:rsidP="00165BF6">
                  <w:pPr>
                    <w:jc w:val="center"/>
                    <w:rPr>
                      <w:rFonts w:ascii="Arial" w:hAnsi="Arial" w:cs="Arial"/>
                      <w:b/>
                      <w:iCs/>
                      <w:lang w:val="es-CO"/>
                    </w:rPr>
                  </w:pPr>
                  <w:r w:rsidRPr="00165BF6">
                    <w:rPr>
                      <w:rFonts w:ascii="Arial" w:hAnsi="Arial" w:cs="Arial"/>
                      <w:b/>
                      <w:iCs/>
                      <w:lang w:val="es-CO"/>
                    </w:rPr>
                    <w:t>Total</w:t>
                  </w:r>
                </w:p>
              </w:tc>
              <w:tc>
                <w:tcPr>
                  <w:tcW w:w="2365" w:type="dxa"/>
                  <w:tcBorders>
                    <w:top w:val="nil"/>
                    <w:left w:val="nil"/>
                    <w:bottom w:val="single" w:sz="4" w:space="0" w:color="auto"/>
                    <w:right w:val="single" w:sz="4" w:space="0" w:color="auto"/>
                  </w:tcBorders>
                  <w:shd w:val="clear" w:color="auto" w:fill="auto"/>
                  <w:vAlign w:val="center"/>
                  <w:hideMark/>
                </w:tcPr>
                <w:p w14:paraId="12C70E12" w14:textId="77777777" w:rsidR="00165BF6" w:rsidRPr="00165BF6" w:rsidRDefault="00165BF6" w:rsidP="00165BF6">
                  <w:pPr>
                    <w:jc w:val="center"/>
                    <w:rPr>
                      <w:rFonts w:ascii="Arial" w:hAnsi="Arial" w:cs="Arial"/>
                      <w:b/>
                      <w:bCs/>
                      <w:iCs/>
                      <w:lang w:val="es-CO"/>
                    </w:rPr>
                  </w:pPr>
                  <w:r w:rsidRPr="00165BF6">
                    <w:rPr>
                      <w:rFonts w:ascii="Arial" w:hAnsi="Arial" w:cs="Arial"/>
                      <w:b/>
                      <w:bCs/>
                      <w:iCs/>
                      <w:lang w:val="es-CO"/>
                    </w:rPr>
                    <w:t>147</w:t>
                  </w:r>
                </w:p>
              </w:tc>
              <w:tc>
                <w:tcPr>
                  <w:tcW w:w="0" w:type="auto"/>
                  <w:tcBorders>
                    <w:top w:val="nil"/>
                    <w:left w:val="nil"/>
                    <w:bottom w:val="single" w:sz="4" w:space="0" w:color="auto"/>
                    <w:right w:val="single" w:sz="4" w:space="0" w:color="auto"/>
                  </w:tcBorders>
                  <w:shd w:val="clear" w:color="auto" w:fill="auto"/>
                  <w:vAlign w:val="center"/>
                  <w:hideMark/>
                </w:tcPr>
                <w:p w14:paraId="797388C0" w14:textId="77777777" w:rsidR="00165BF6" w:rsidRPr="00165BF6" w:rsidRDefault="00165BF6" w:rsidP="00165BF6">
                  <w:pPr>
                    <w:jc w:val="center"/>
                    <w:rPr>
                      <w:rFonts w:ascii="Arial" w:hAnsi="Arial" w:cs="Arial"/>
                      <w:b/>
                      <w:bCs/>
                      <w:iCs/>
                      <w:lang w:val="es-CO"/>
                    </w:rPr>
                  </w:pPr>
                  <w:r w:rsidRPr="00165BF6">
                    <w:rPr>
                      <w:rFonts w:ascii="Arial" w:hAnsi="Arial" w:cs="Arial"/>
                      <w:b/>
                      <w:bCs/>
                      <w:iCs/>
                      <w:lang w:val="es-CO"/>
                    </w:rPr>
                    <w:t>0</w:t>
                  </w:r>
                </w:p>
              </w:tc>
              <w:tc>
                <w:tcPr>
                  <w:tcW w:w="2373" w:type="dxa"/>
                  <w:tcBorders>
                    <w:top w:val="nil"/>
                    <w:left w:val="nil"/>
                    <w:bottom w:val="single" w:sz="4" w:space="0" w:color="auto"/>
                    <w:right w:val="single" w:sz="4" w:space="0" w:color="auto"/>
                  </w:tcBorders>
                  <w:shd w:val="clear" w:color="auto" w:fill="auto"/>
                  <w:vAlign w:val="center"/>
                  <w:hideMark/>
                </w:tcPr>
                <w:p w14:paraId="60522123" w14:textId="77777777" w:rsidR="00165BF6" w:rsidRPr="00165BF6" w:rsidRDefault="00165BF6" w:rsidP="00165BF6">
                  <w:pPr>
                    <w:jc w:val="center"/>
                    <w:rPr>
                      <w:rFonts w:ascii="Arial" w:hAnsi="Arial" w:cs="Arial"/>
                      <w:b/>
                      <w:bCs/>
                      <w:iCs/>
                      <w:lang w:val="es-CO"/>
                    </w:rPr>
                  </w:pPr>
                  <w:r w:rsidRPr="00165BF6">
                    <w:rPr>
                      <w:rFonts w:ascii="Arial" w:hAnsi="Arial" w:cs="Arial"/>
                      <w:b/>
                      <w:bCs/>
                      <w:iCs/>
                      <w:lang w:val="es-CO"/>
                    </w:rPr>
                    <w:t>0</w:t>
                  </w:r>
                </w:p>
              </w:tc>
            </w:tr>
          </w:tbl>
          <w:p w14:paraId="1CB7AC9D" w14:textId="77777777" w:rsidR="0099197C" w:rsidRPr="0099197C" w:rsidRDefault="0099197C" w:rsidP="0099197C">
            <w:pPr>
              <w:jc w:val="center"/>
              <w:rPr>
                <w:rFonts w:ascii="Arial" w:hAnsi="Arial" w:cs="Arial"/>
                <w:b/>
                <w:sz w:val="18"/>
                <w:szCs w:val="18"/>
                <w:lang w:val="es-CO" w:eastAsia="es-CO"/>
              </w:rPr>
            </w:pPr>
            <w:r w:rsidRPr="0099197C">
              <w:rPr>
                <w:rFonts w:ascii="Arial" w:hAnsi="Arial" w:cs="Arial"/>
                <w:b/>
                <w:sz w:val="18"/>
                <w:szCs w:val="18"/>
                <w:lang w:val="es-CO" w:eastAsia="es-CO"/>
              </w:rPr>
              <w:t>Fuente:  Informe de Interventoría - Cantidad de verificaciones por localidad ASE 1 – Corte de césped (junio de 2020)</w:t>
            </w:r>
          </w:p>
          <w:p w14:paraId="4D65BF5A" w14:textId="77777777" w:rsidR="0099197C" w:rsidRPr="0099197C" w:rsidRDefault="0099197C" w:rsidP="0099197C">
            <w:pPr>
              <w:jc w:val="both"/>
              <w:rPr>
                <w:rFonts w:ascii="Arial" w:hAnsi="Arial" w:cs="Arial"/>
                <w:sz w:val="18"/>
                <w:szCs w:val="18"/>
                <w:highlight w:val="yellow"/>
                <w:lang w:val="es-CO" w:eastAsia="es-CO"/>
              </w:rPr>
            </w:pPr>
          </w:p>
          <w:p w14:paraId="6657B99A" w14:textId="77777777" w:rsidR="00A630ED" w:rsidRPr="00A630ED" w:rsidRDefault="00A630ED" w:rsidP="00943F6C">
            <w:pPr>
              <w:pStyle w:val="Standard"/>
              <w:jc w:val="both"/>
              <w:rPr>
                <w:rFonts w:ascii="Arial" w:hAnsi="Arial" w:cs="Arial"/>
                <w:color w:val="FF0000"/>
                <w:kern w:val="0"/>
                <w:lang w:val="es-CO" w:eastAsia="es-CO"/>
              </w:rPr>
            </w:pPr>
          </w:p>
          <w:p w14:paraId="1D81A35A" w14:textId="77777777" w:rsidR="0099197C" w:rsidRPr="0099197C" w:rsidRDefault="0099197C" w:rsidP="0099197C">
            <w:pPr>
              <w:jc w:val="both"/>
              <w:rPr>
                <w:rFonts w:ascii="Arial" w:hAnsi="Arial" w:cs="Arial"/>
                <w:lang w:eastAsia="es-CO"/>
              </w:rPr>
            </w:pPr>
            <w:r w:rsidRPr="0099197C">
              <w:rPr>
                <w:rFonts w:ascii="Arial" w:hAnsi="Arial" w:cs="Arial"/>
                <w:lang w:val="es-CO" w:eastAsia="es-CO"/>
              </w:rPr>
              <w:t>Producto de estas verificaciones, no se presentan hallazgos en el componente de poda, ni Solicitudes de Acción Correctiva – SAC- durante el mes de junio de 2020.</w:t>
            </w:r>
          </w:p>
          <w:p w14:paraId="116474E3" w14:textId="2062731C" w:rsidR="0099197C" w:rsidRPr="0099197C" w:rsidRDefault="0099197C" w:rsidP="0099197C">
            <w:pPr>
              <w:pStyle w:val="Standard"/>
              <w:jc w:val="both"/>
              <w:rPr>
                <w:rFonts w:ascii="Arial" w:hAnsi="Arial" w:cs="Arial"/>
                <w:color w:val="000000" w:themeColor="text1"/>
                <w:lang w:val="es-CO" w:eastAsia="es-CO"/>
              </w:rPr>
            </w:pPr>
            <w:proofErr w:type="gramStart"/>
            <w:r w:rsidRPr="0099197C">
              <w:rPr>
                <w:rFonts w:ascii="Arial" w:hAnsi="Arial" w:cs="Arial"/>
                <w:color w:val="000000" w:themeColor="text1"/>
                <w:kern w:val="0"/>
                <w:lang w:val="es-CO" w:eastAsia="es-CO"/>
              </w:rPr>
              <w:t>En relación a</w:t>
            </w:r>
            <w:proofErr w:type="gramEnd"/>
            <w:r w:rsidRPr="0099197C">
              <w:rPr>
                <w:rFonts w:ascii="Arial" w:hAnsi="Arial" w:cs="Arial"/>
                <w:color w:val="000000" w:themeColor="text1"/>
                <w:kern w:val="0"/>
                <w:lang w:val="es-CO" w:eastAsia="es-CO"/>
              </w:rPr>
              <w:t xml:space="preserve"> la información contenida en la </w:t>
            </w:r>
            <w:r w:rsidRPr="0099197C">
              <w:rPr>
                <w:rFonts w:ascii="Arial" w:hAnsi="Arial" w:cs="Arial"/>
                <w:color w:val="000000" w:themeColor="text1"/>
                <w:lang w:val="es-CO" w:eastAsia="es-CO"/>
              </w:rPr>
              <w:t xml:space="preserve">BASE DE DATOS - PODA DE </w:t>
            </w:r>
            <w:r w:rsidR="001243AF" w:rsidRPr="0099197C">
              <w:rPr>
                <w:rFonts w:ascii="Arial" w:hAnsi="Arial" w:cs="Arial"/>
                <w:color w:val="000000" w:themeColor="text1"/>
                <w:lang w:val="es-CO" w:eastAsia="es-CO"/>
              </w:rPr>
              <w:t>ÁRBOLES formato</w:t>
            </w:r>
            <w:r w:rsidRPr="0099197C">
              <w:rPr>
                <w:rFonts w:ascii="Arial" w:hAnsi="Arial" w:cs="Arial"/>
                <w:color w:val="000000" w:themeColor="text1"/>
                <w:lang w:val="es-CO" w:eastAsia="es-CO"/>
              </w:rPr>
              <w:t xml:space="preserve"> GIR-FM-19V3 de la ASE 1, el 03/06/2020 se realizó reunión virtual con el ing. Fernando Cárdenas con el objetivo de realizar seguimiento sobre la actualización de la Base de Poda de Árboles de la ASE 1. </w:t>
            </w:r>
          </w:p>
          <w:p w14:paraId="55E4DCFD" w14:textId="77777777" w:rsidR="0099197C" w:rsidRPr="0099197C" w:rsidRDefault="0099197C" w:rsidP="0099197C">
            <w:pPr>
              <w:pStyle w:val="Standard"/>
              <w:jc w:val="both"/>
              <w:rPr>
                <w:rFonts w:ascii="Arial" w:hAnsi="Arial" w:cs="Arial"/>
                <w:color w:val="000000" w:themeColor="text1"/>
                <w:lang w:val="es-CO" w:eastAsia="es-CO"/>
              </w:rPr>
            </w:pPr>
          </w:p>
          <w:p w14:paraId="47FEBC69" w14:textId="77777777" w:rsidR="0099197C" w:rsidRPr="0099197C" w:rsidRDefault="0099197C" w:rsidP="0099197C">
            <w:pPr>
              <w:pStyle w:val="Standard"/>
              <w:jc w:val="both"/>
              <w:rPr>
                <w:rFonts w:ascii="Arial" w:hAnsi="Arial" w:cs="Arial"/>
                <w:color w:val="000000" w:themeColor="text1"/>
                <w:lang w:val="es-CO" w:eastAsia="es-CO"/>
              </w:rPr>
            </w:pPr>
            <w:r w:rsidRPr="0099197C">
              <w:rPr>
                <w:rFonts w:ascii="Arial" w:hAnsi="Arial" w:cs="Arial"/>
                <w:color w:val="000000" w:themeColor="text1"/>
                <w:lang w:val="es-CO" w:eastAsia="es-CO"/>
              </w:rPr>
              <w:t xml:space="preserve">En esta reunión se definió realizar el proceso ordenado y sistemático para evacuar las solicitudes pendientes en el marco del Plan de Podas, de la siguiente manera; </w:t>
            </w:r>
          </w:p>
          <w:p w14:paraId="128EF492" w14:textId="77777777" w:rsidR="0099197C" w:rsidRPr="0099197C" w:rsidRDefault="0099197C" w:rsidP="0099197C">
            <w:pPr>
              <w:pStyle w:val="Standard"/>
              <w:jc w:val="both"/>
              <w:rPr>
                <w:rFonts w:ascii="Arial" w:hAnsi="Arial" w:cs="Arial"/>
                <w:color w:val="000000" w:themeColor="text1"/>
                <w:lang w:val="es-CO" w:eastAsia="es-CO"/>
              </w:rPr>
            </w:pPr>
          </w:p>
          <w:p w14:paraId="11493226" w14:textId="77777777" w:rsidR="0099197C" w:rsidRPr="0099197C" w:rsidRDefault="0099197C" w:rsidP="0099197C">
            <w:pPr>
              <w:pStyle w:val="Standard"/>
              <w:numPr>
                <w:ilvl w:val="0"/>
                <w:numId w:val="13"/>
              </w:numPr>
              <w:jc w:val="both"/>
              <w:rPr>
                <w:rFonts w:ascii="Arial" w:hAnsi="Arial" w:cs="Arial"/>
                <w:color w:val="000000" w:themeColor="text1"/>
                <w:lang w:val="es-CO" w:eastAsia="es-CO"/>
              </w:rPr>
            </w:pPr>
            <w:r w:rsidRPr="0099197C">
              <w:rPr>
                <w:rFonts w:ascii="Arial" w:hAnsi="Arial" w:cs="Arial"/>
                <w:color w:val="000000" w:themeColor="text1"/>
                <w:lang w:val="es-CO" w:eastAsia="es-CO"/>
              </w:rPr>
              <w:t>Fase 1 - Solicitudes hasta dic 31 del 2018</w:t>
            </w:r>
          </w:p>
          <w:p w14:paraId="40159C9E" w14:textId="77777777" w:rsidR="0099197C" w:rsidRPr="0099197C" w:rsidRDefault="0099197C" w:rsidP="0099197C">
            <w:pPr>
              <w:pStyle w:val="Standard"/>
              <w:numPr>
                <w:ilvl w:val="0"/>
                <w:numId w:val="13"/>
              </w:numPr>
              <w:jc w:val="both"/>
              <w:rPr>
                <w:rFonts w:ascii="Arial" w:hAnsi="Arial" w:cs="Arial"/>
                <w:color w:val="000000" w:themeColor="text1"/>
                <w:lang w:val="es-CO" w:eastAsia="es-CO"/>
              </w:rPr>
            </w:pPr>
            <w:r w:rsidRPr="0099197C">
              <w:rPr>
                <w:rFonts w:ascii="Arial" w:hAnsi="Arial" w:cs="Arial"/>
                <w:color w:val="000000" w:themeColor="text1"/>
                <w:lang w:val="es-CO" w:eastAsia="es-CO"/>
              </w:rPr>
              <w:t>Fase 2 - Solicitudes incluidas entre enero a marzo 2019</w:t>
            </w:r>
          </w:p>
          <w:p w14:paraId="182637D0" w14:textId="77777777" w:rsidR="0099197C" w:rsidRPr="0099197C" w:rsidRDefault="0099197C" w:rsidP="0099197C">
            <w:pPr>
              <w:pStyle w:val="Standard"/>
              <w:numPr>
                <w:ilvl w:val="0"/>
                <w:numId w:val="13"/>
              </w:numPr>
              <w:jc w:val="both"/>
              <w:rPr>
                <w:rFonts w:ascii="Arial" w:hAnsi="Arial" w:cs="Arial"/>
                <w:color w:val="000000" w:themeColor="text1"/>
                <w:lang w:val="es-CO" w:eastAsia="es-CO"/>
              </w:rPr>
            </w:pPr>
            <w:r w:rsidRPr="0099197C">
              <w:rPr>
                <w:rFonts w:ascii="Arial" w:hAnsi="Arial" w:cs="Arial"/>
                <w:color w:val="000000" w:themeColor="text1"/>
                <w:lang w:val="es-CO" w:eastAsia="es-CO"/>
              </w:rPr>
              <w:t>Fase 3 - Solicitudes incluidas entre abril a junio 2019</w:t>
            </w:r>
          </w:p>
          <w:p w14:paraId="0D37D4F2" w14:textId="77777777" w:rsidR="0099197C" w:rsidRPr="0099197C" w:rsidRDefault="0099197C" w:rsidP="0099197C">
            <w:pPr>
              <w:pStyle w:val="Standard"/>
              <w:numPr>
                <w:ilvl w:val="0"/>
                <w:numId w:val="13"/>
              </w:numPr>
              <w:jc w:val="both"/>
              <w:rPr>
                <w:rFonts w:ascii="Arial" w:hAnsi="Arial" w:cs="Arial"/>
                <w:color w:val="000000" w:themeColor="text1"/>
                <w:lang w:val="es-CO" w:eastAsia="es-CO"/>
              </w:rPr>
            </w:pPr>
            <w:r w:rsidRPr="0099197C">
              <w:rPr>
                <w:rFonts w:ascii="Arial" w:hAnsi="Arial" w:cs="Arial"/>
                <w:color w:val="000000" w:themeColor="text1"/>
                <w:lang w:val="es-CO" w:eastAsia="es-CO"/>
              </w:rPr>
              <w:t>Fase 4- Solicitudes incluidas entre julio a septiembre 2019</w:t>
            </w:r>
          </w:p>
          <w:p w14:paraId="31F10C1A" w14:textId="77777777" w:rsidR="0099197C" w:rsidRPr="0099197C" w:rsidRDefault="0099197C" w:rsidP="0099197C">
            <w:pPr>
              <w:pStyle w:val="Standard"/>
              <w:numPr>
                <w:ilvl w:val="0"/>
                <w:numId w:val="13"/>
              </w:numPr>
              <w:jc w:val="both"/>
              <w:rPr>
                <w:rFonts w:ascii="Arial" w:hAnsi="Arial" w:cs="Arial"/>
                <w:color w:val="000000" w:themeColor="text1"/>
                <w:lang w:val="es-CO" w:eastAsia="es-CO"/>
              </w:rPr>
            </w:pPr>
            <w:r w:rsidRPr="0099197C">
              <w:rPr>
                <w:rFonts w:ascii="Arial" w:hAnsi="Arial" w:cs="Arial"/>
                <w:color w:val="000000" w:themeColor="text1"/>
                <w:lang w:val="es-CO" w:eastAsia="es-CO"/>
              </w:rPr>
              <w:lastRenderedPageBreak/>
              <w:t>Fase 5- Solicitudes incluidas entre octubre a diciembre 2019</w:t>
            </w:r>
          </w:p>
          <w:p w14:paraId="7633B8A4" w14:textId="77777777" w:rsidR="00A630ED" w:rsidRPr="00A630ED" w:rsidRDefault="00A630ED" w:rsidP="00943F6C">
            <w:pPr>
              <w:pStyle w:val="Standard"/>
              <w:jc w:val="both"/>
              <w:rPr>
                <w:rFonts w:ascii="Arial" w:hAnsi="Arial" w:cs="Arial"/>
                <w:color w:val="FF0000"/>
                <w:kern w:val="0"/>
                <w:lang w:val="es-CO" w:eastAsia="es-CO"/>
              </w:rPr>
            </w:pPr>
          </w:p>
          <w:p w14:paraId="37D3CF9D" w14:textId="4805E4AD" w:rsidR="00112CA4" w:rsidRPr="00112CA4" w:rsidRDefault="00112CA4" w:rsidP="00112CA4">
            <w:pPr>
              <w:pStyle w:val="Standard"/>
              <w:jc w:val="center"/>
              <w:rPr>
                <w:rFonts w:ascii="Arial" w:hAnsi="Arial" w:cs="Arial"/>
                <w:color w:val="000000" w:themeColor="text1"/>
                <w:lang w:val="es-CO" w:eastAsia="es-CO"/>
              </w:rPr>
            </w:pPr>
            <w:r w:rsidRPr="00112CA4">
              <w:rPr>
                <w:rFonts w:ascii="Arial" w:hAnsi="Arial" w:cs="Arial"/>
                <w:color w:val="000000" w:themeColor="text1"/>
                <w:lang w:val="es-CO" w:eastAsia="es-CO"/>
              </w:rPr>
              <w:t>Así las cosas, para este periodo las solicitudes pendientes por atención son:</w:t>
            </w:r>
          </w:p>
          <w:p w14:paraId="4DBB2FFF" w14:textId="77777777" w:rsidR="00A630ED" w:rsidRDefault="00A630ED" w:rsidP="00943F6C">
            <w:pPr>
              <w:pStyle w:val="Standard"/>
              <w:jc w:val="both"/>
              <w:rPr>
                <w:rFonts w:ascii="Arial" w:hAnsi="Arial" w:cs="Arial"/>
                <w:color w:val="FF0000"/>
                <w:kern w:val="0"/>
                <w:lang w:val="es-CO" w:eastAsia="es-CO"/>
              </w:rPr>
            </w:pPr>
          </w:p>
          <w:tbl>
            <w:tblPr>
              <w:tblW w:w="0" w:type="auto"/>
              <w:jc w:val="center"/>
              <w:tblCellMar>
                <w:left w:w="0" w:type="dxa"/>
                <w:right w:w="0" w:type="dxa"/>
              </w:tblCellMar>
              <w:tblLook w:val="04A0" w:firstRow="1" w:lastRow="0" w:firstColumn="1" w:lastColumn="0" w:noHBand="0" w:noVBand="1"/>
            </w:tblPr>
            <w:tblGrid>
              <w:gridCol w:w="4108"/>
              <w:gridCol w:w="4109"/>
            </w:tblGrid>
            <w:tr w:rsidR="00112CA4" w:rsidRPr="005267B3" w14:paraId="18A17FC1" w14:textId="77777777" w:rsidTr="00C807B1">
              <w:trPr>
                <w:trHeight w:val="522"/>
                <w:jc w:val="center"/>
              </w:trPr>
              <w:tc>
                <w:tcPr>
                  <w:tcW w:w="41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85FDCE" w14:textId="77777777" w:rsidR="00112CA4" w:rsidRPr="00112CA4" w:rsidRDefault="00112CA4" w:rsidP="00112CA4">
                  <w:pPr>
                    <w:jc w:val="center"/>
                    <w:rPr>
                      <w:rFonts w:ascii="Arial" w:hAnsi="Arial" w:cs="Arial"/>
                      <w:b/>
                      <w:iCs/>
                      <w:sz w:val="18"/>
                      <w:szCs w:val="18"/>
                      <w:lang w:val="es-CO"/>
                    </w:rPr>
                  </w:pPr>
                  <w:r w:rsidRPr="00112CA4">
                    <w:rPr>
                      <w:rFonts w:ascii="Arial" w:hAnsi="Arial" w:cs="Arial"/>
                      <w:b/>
                      <w:iCs/>
                      <w:sz w:val="18"/>
                      <w:szCs w:val="18"/>
                      <w:lang w:val="es-CO"/>
                    </w:rPr>
                    <w:t>ITEM</w:t>
                  </w:r>
                </w:p>
              </w:tc>
              <w:tc>
                <w:tcPr>
                  <w:tcW w:w="41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66679A" w14:textId="77777777" w:rsidR="00112CA4" w:rsidRPr="00112CA4" w:rsidRDefault="00112CA4" w:rsidP="00112CA4">
                  <w:pPr>
                    <w:jc w:val="center"/>
                    <w:rPr>
                      <w:rFonts w:ascii="Arial" w:hAnsi="Arial" w:cs="Arial"/>
                      <w:b/>
                      <w:iCs/>
                      <w:sz w:val="18"/>
                      <w:szCs w:val="18"/>
                      <w:lang w:val="es-CO"/>
                    </w:rPr>
                  </w:pPr>
                  <w:r w:rsidRPr="00112CA4">
                    <w:rPr>
                      <w:rFonts w:ascii="Arial" w:hAnsi="Arial" w:cs="Arial"/>
                      <w:b/>
                      <w:iCs/>
                      <w:sz w:val="18"/>
                      <w:szCs w:val="18"/>
                      <w:lang w:val="es-CO"/>
                    </w:rPr>
                    <w:t>SOLICITUDES PENDIENTES 2020/06/03</w:t>
                  </w:r>
                </w:p>
              </w:tc>
            </w:tr>
            <w:tr w:rsidR="00112CA4" w:rsidRPr="005267B3" w14:paraId="69CFE565" w14:textId="77777777" w:rsidTr="00C807B1">
              <w:trPr>
                <w:trHeight w:val="267"/>
                <w:jc w:val="center"/>
              </w:trPr>
              <w:tc>
                <w:tcPr>
                  <w:tcW w:w="41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EBC73"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Solicitudes hasta el 31/12/2018</w:t>
                  </w:r>
                </w:p>
              </w:tc>
              <w:tc>
                <w:tcPr>
                  <w:tcW w:w="4109" w:type="dxa"/>
                  <w:tcBorders>
                    <w:top w:val="nil"/>
                    <w:left w:val="nil"/>
                    <w:bottom w:val="single" w:sz="8" w:space="0" w:color="auto"/>
                    <w:right w:val="single" w:sz="8" w:space="0" w:color="auto"/>
                  </w:tcBorders>
                  <w:tcMar>
                    <w:top w:w="0" w:type="dxa"/>
                    <w:left w:w="108" w:type="dxa"/>
                    <w:bottom w:w="0" w:type="dxa"/>
                    <w:right w:w="108" w:type="dxa"/>
                  </w:tcMar>
                  <w:hideMark/>
                </w:tcPr>
                <w:p w14:paraId="78803721"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65</w:t>
                  </w:r>
                </w:p>
              </w:tc>
            </w:tr>
            <w:tr w:rsidR="00112CA4" w:rsidRPr="005267B3" w14:paraId="3B33FA5C" w14:textId="77777777" w:rsidTr="00C807B1">
              <w:trPr>
                <w:trHeight w:val="267"/>
                <w:jc w:val="center"/>
              </w:trPr>
              <w:tc>
                <w:tcPr>
                  <w:tcW w:w="41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04FFF"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Solicitudes primer trimestre 2019</w:t>
                  </w:r>
                </w:p>
              </w:tc>
              <w:tc>
                <w:tcPr>
                  <w:tcW w:w="4109" w:type="dxa"/>
                  <w:tcBorders>
                    <w:top w:val="nil"/>
                    <w:left w:val="nil"/>
                    <w:bottom w:val="single" w:sz="8" w:space="0" w:color="auto"/>
                    <w:right w:val="single" w:sz="8" w:space="0" w:color="auto"/>
                  </w:tcBorders>
                  <w:tcMar>
                    <w:top w:w="0" w:type="dxa"/>
                    <w:left w:w="108" w:type="dxa"/>
                    <w:bottom w:w="0" w:type="dxa"/>
                    <w:right w:w="108" w:type="dxa"/>
                  </w:tcMar>
                  <w:hideMark/>
                </w:tcPr>
                <w:p w14:paraId="0C29D097"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206</w:t>
                  </w:r>
                </w:p>
              </w:tc>
            </w:tr>
            <w:tr w:rsidR="00112CA4" w:rsidRPr="005267B3" w14:paraId="004634E1" w14:textId="77777777" w:rsidTr="00C807B1">
              <w:trPr>
                <w:trHeight w:val="522"/>
                <w:jc w:val="center"/>
              </w:trPr>
              <w:tc>
                <w:tcPr>
                  <w:tcW w:w="41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87C87"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Solicitudes segundo trimestre 2019</w:t>
                  </w:r>
                </w:p>
              </w:tc>
              <w:tc>
                <w:tcPr>
                  <w:tcW w:w="4109" w:type="dxa"/>
                  <w:tcBorders>
                    <w:top w:val="nil"/>
                    <w:left w:val="nil"/>
                    <w:bottom w:val="single" w:sz="8" w:space="0" w:color="auto"/>
                    <w:right w:val="single" w:sz="8" w:space="0" w:color="auto"/>
                  </w:tcBorders>
                  <w:tcMar>
                    <w:top w:w="0" w:type="dxa"/>
                    <w:left w:w="108" w:type="dxa"/>
                    <w:bottom w:w="0" w:type="dxa"/>
                    <w:right w:w="108" w:type="dxa"/>
                  </w:tcMar>
                  <w:hideMark/>
                </w:tcPr>
                <w:p w14:paraId="4A6E3077"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176</w:t>
                  </w:r>
                </w:p>
              </w:tc>
            </w:tr>
            <w:tr w:rsidR="00112CA4" w:rsidRPr="005267B3" w14:paraId="53672058" w14:textId="77777777" w:rsidTr="00C807B1">
              <w:trPr>
                <w:trHeight w:val="267"/>
                <w:jc w:val="center"/>
              </w:trPr>
              <w:tc>
                <w:tcPr>
                  <w:tcW w:w="41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674194"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Solicitudes tercer trimestre 2019</w:t>
                  </w:r>
                </w:p>
              </w:tc>
              <w:tc>
                <w:tcPr>
                  <w:tcW w:w="4109" w:type="dxa"/>
                  <w:tcBorders>
                    <w:top w:val="nil"/>
                    <w:left w:val="nil"/>
                    <w:bottom w:val="single" w:sz="8" w:space="0" w:color="auto"/>
                    <w:right w:val="single" w:sz="8" w:space="0" w:color="auto"/>
                  </w:tcBorders>
                  <w:tcMar>
                    <w:top w:w="0" w:type="dxa"/>
                    <w:left w:w="108" w:type="dxa"/>
                    <w:bottom w:w="0" w:type="dxa"/>
                    <w:right w:w="108" w:type="dxa"/>
                  </w:tcMar>
                  <w:hideMark/>
                </w:tcPr>
                <w:p w14:paraId="344B9A31"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222</w:t>
                  </w:r>
                </w:p>
              </w:tc>
            </w:tr>
            <w:tr w:rsidR="00112CA4" w:rsidRPr="005267B3" w14:paraId="0A1744E3" w14:textId="77777777" w:rsidTr="00C807B1">
              <w:trPr>
                <w:trHeight w:val="267"/>
                <w:jc w:val="center"/>
              </w:trPr>
              <w:tc>
                <w:tcPr>
                  <w:tcW w:w="41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0A1F1"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Solicitudes cuarto trimestre 2019</w:t>
                  </w:r>
                </w:p>
              </w:tc>
              <w:tc>
                <w:tcPr>
                  <w:tcW w:w="4109" w:type="dxa"/>
                  <w:tcBorders>
                    <w:top w:val="nil"/>
                    <w:left w:val="nil"/>
                    <w:bottom w:val="single" w:sz="8" w:space="0" w:color="auto"/>
                    <w:right w:val="single" w:sz="8" w:space="0" w:color="auto"/>
                  </w:tcBorders>
                  <w:tcMar>
                    <w:top w:w="0" w:type="dxa"/>
                    <w:left w:w="108" w:type="dxa"/>
                    <w:bottom w:w="0" w:type="dxa"/>
                    <w:right w:w="108" w:type="dxa"/>
                  </w:tcMar>
                  <w:hideMark/>
                </w:tcPr>
                <w:p w14:paraId="4E616973"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133</w:t>
                  </w:r>
                </w:p>
              </w:tc>
            </w:tr>
            <w:tr w:rsidR="00112CA4" w:rsidRPr="005267B3" w14:paraId="2A7DBC77" w14:textId="77777777" w:rsidTr="00C807B1">
              <w:trPr>
                <w:trHeight w:val="253"/>
                <w:jc w:val="center"/>
              </w:trPr>
              <w:tc>
                <w:tcPr>
                  <w:tcW w:w="41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A5F5A"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Solicitudes primer trimestre 2020</w:t>
                  </w:r>
                </w:p>
              </w:tc>
              <w:tc>
                <w:tcPr>
                  <w:tcW w:w="4109" w:type="dxa"/>
                  <w:tcBorders>
                    <w:top w:val="nil"/>
                    <w:left w:val="nil"/>
                    <w:bottom w:val="single" w:sz="8" w:space="0" w:color="auto"/>
                    <w:right w:val="single" w:sz="8" w:space="0" w:color="auto"/>
                  </w:tcBorders>
                  <w:tcMar>
                    <w:top w:w="0" w:type="dxa"/>
                    <w:left w:w="108" w:type="dxa"/>
                    <w:bottom w:w="0" w:type="dxa"/>
                    <w:right w:w="108" w:type="dxa"/>
                  </w:tcMar>
                  <w:hideMark/>
                </w:tcPr>
                <w:p w14:paraId="3DE8E3F3"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82</w:t>
                  </w:r>
                </w:p>
              </w:tc>
            </w:tr>
            <w:tr w:rsidR="00112CA4" w:rsidRPr="005267B3" w14:paraId="41E8F6D6" w14:textId="77777777" w:rsidTr="00C807B1">
              <w:trPr>
                <w:trHeight w:val="534"/>
                <w:jc w:val="center"/>
              </w:trPr>
              <w:tc>
                <w:tcPr>
                  <w:tcW w:w="41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B3FD3E"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Solicitudes segundo trimestre 2020</w:t>
                  </w:r>
                </w:p>
              </w:tc>
              <w:tc>
                <w:tcPr>
                  <w:tcW w:w="4109" w:type="dxa"/>
                  <w:tcBorders>
                    <w:top w:val="nil"/>
                    <w:left w:val="nil"/>
                    <w:bottom w:val="single" w:sz="8" w:space="0" w:color="auto"/>
                    <w:right w:val="single" w:sz="8" w:space="0" w:color="auto"/>
                  </w:tcBorders>
                  <w:tcMar>
                    <w:top w:w="0" w:type="dxa"/>
                    <w:left w:w="108" w:type="dxa"/>
                    <w:bottom w:w="0" w:type="dxa"/>
                    <w:right w:w="108" w:type="dxa"/>
                  </w:tcMar>
                  <w:hideMark/>
                </w:tcPr>
                <w:p w14:paraId="78070F75" w14:textId="77777777" w:rsidR="00112CA4" w:rsidRPr="00112CA4" w:rsidRDefault="00112CA4" w:rsidP="00112CA4">
                  <w:pPr>
                    <w:jc w:val="center"/>
                    <w:rPr>
                      <w:rFonts w:ascii="Arial" w:hAnsi="Arial" w:cs="Arial"/>
                      <w:iCs/>
                      <w:sz w:val="18"/>
                      <w:szCs w:val="18"/>
                      <w:lang w:val="es-CO"/>
                    </w:rPr>
                  </w:pPr>
                  <w:r w:rsidRPr="00112CA4">
                    <w:rPr>
                      <w:rFonts w:ascii="Arial" w:hAnsi="Arial" w:cs="Arial"/>
                      <w:iCs/>
                      <w:sz w:val="18"/>
                      <w:szCs w:val="18"/>
                      <w:lang w:val="es-CO"/>
                    </w:rPr>
                    <w:t>55</w:t>
                  </w:r>
                </w:p>
              </w:tc>
            </w:tr>
          </w:tbl>
          <w:p w14:paraId="4564DDD7" w14:textId="0C220A7D" w:rsidR="00112CA4" w:rsidRPr="008D0910" w:rsidRDefault="00112CA4" w:rsidP="008D0910">
            <w:pPr>
              <w:jc w:val="center"/>
              <w:rPr>
                <w:rFonts w:ascii="Arial" w:hAnsi="Arial" w:cs="Arial"/>
                <w:b/>
                <w:sz w:val="18"/>
                <w:szCs w:val="18"/>
                <w:lang w:val="es-CO" w:eastAsia="es-CO"/>
              </w:rPr>
            </w:pPr>
            <w:r w:rsidRPr="008D0910">
              <w:rPr>
                <w:rFonts w:ascii="Arial" w:hAnsi="Arial" w:cs="Arial"/>
                <w:b/>
                <w:sz w:val="18"/>
                <w:szCs w:val="18"/>
                <w:lang w:val="es-CO" w:eastAsia="es-CO"/>
              </w:rPr>
              <w:t xml:space="preserve">Fuente: </w:t>
            </w:r>
            <w:r w:rsidRPr="008D0910">
              <w:rPr>
                <w:rFonts w:ascii="Arial" w:hAnsi="Arial" w:cs="Arial"/>
                <w:b/>
                <w:bCs/>
                <w:color w:val="000000" w:themeColor="text1"/>
                <w:sz w:val="18"/>
                <w:szCs w:val="18"/>
                <w:lang w:val="es-CO" w:eastAsia="es-CO"/>
              </w:rPr>
              <w:t xml:space="preserve">BASE DE DATOS - PODA DE </w:t>
            </w:r>
            <w:r w:rsidR="00C807B1" w:rsidRPr="008D0910">
              <w:rPr>
                <w:rFonts w:ascii="Arial" w:hAnsi="Arial" w:cs="Arial"/>
                <w:b/>
                <w:bCs/>
                <w:color w:val="000000" w:themeColor="text1"/>
                <w:sz w:val="18"/>
                <w:szCs w:val="18"/>
                <w:lang w:val="es-CO" w:eastAsia="es-CO"/>
              </w:rPr>
              <w:t>ÁRBOLES formato</w:t>
            </w:r>
            <w:r w:rsidRPr="008D0910">
              <w:rPr>
                <w:rFonts w:ascii="Arial" w:hAnsi="Arial" w:cs="Arial"/>
                <w:b/>
                <w:bCs/>
                <w:color w:val="000000" w:themeColor="text1"/>
                <w:sz w:val="18"/>
                <w:szCs w:val="18"/>
                <w:lang w:val="es-CO" w:eastAsia="es-CO"/>
              </w:rPr>
              <w:t xml:space="preserve"> GIR-FM-19V3 de la ASE 1</w:t>
            </w:r>
          </w:p>
          <w:p w14:paraId="6AB97822" w14:textId="77777777" w:rsidR="00A630ED" w:rsidRPr="00112CA4" w:rsidRDefault="00A630ED" w:rsidP="00943F6C">
            <w:pPr>
              <w:pStyle w:val="Standard"/>
              <w:jc w:val="both"/>
              <w:rPr>
                <w:rFonts w:ascii="Arial" w:hAnsi="Arial" w:cs="Arial"/>
                <w:color w:val="FF0000"/>
                <w:kern w:val="0"/>
                <w:sz w:val="18"/>
                <w:szCs w:val="18"/>
                <w:lang w:val="es-CO" w:eastAsia="es-CO"/>
              </w:rPr>
            </w:pPr>
          </w:p>
          <w:p w14:paraId="5F17C4CD" w14:textId="77777777" w:rsidR="00A630ED" w:rsidRDefault="00A630ED" w:rsidP="00943F6C">
            <w:pPr>
              <w:pStyle w:val="Standard"/>
              <w:jc w:val="both"/>
              <w:rPr>
                <w:rFonts w:ascii="Arial" w:hAnsi="Arial" w:cs="Arial"/>
                <w:color w:val="FF0000"/>
                <w:kern w:val="0"/>
                <w:lang w:val="es-CO" w:eastAsia="es-CO"/>
              </w:rPr>
            </w:pPr>
          </w:p>
          <w:p w14:paraId="549E880B" w14:textId="77777777" w:rsidR="00366D19" w:rsidRPr="00366D19" w:rsidRDefault="00366D19" w:rsidP="00366D19">
            <w:pPr>
              <w:pStyle w:val="Standard"/>
              <w:jc w:val="both"/>
              <w:rPr>
                <w:rFonts w:ascii="Arial" w:hAnsi="Arial" w:cs="Arial"/>
                <w:color w:val="000000" w:themeColor="text1"/>
                <w:lang w:val="es-CO" w:eastAsia="es-CO"/>
              </w:rPr>
            </w:pPr>
            <w:r w:rsidRPr="00366D19">
              <w:rPr>
                <w:rFonts w:ascii="Arial" w:hAnsi="Arial" w:cs="Arial"/>
                <w:color w:val="000000" w:themeColor="text1"/>
                <w:lang w:val="es-CO" w:eastAsia="es-CO"/>
              </w:rPr>
              <w:t xml:space="preserve">Con respecto a la actualización se siguen registrando diariamente las atenciones realizadas por parte del prestador </w:t>
            </w:r>
            <w:proofErr w:type="spellStart"/>
            <w:r w:rsidRPr="00366D19">
              <w:rPr>
                <w:rFonts w:ascii="Arial" w:hAnsi="Arial" w:cs="Arial"/>
                <w:color w:val="000000" w:themeColor="text1"/>
                <w:lang w:val="es-CO" w:eastAsia="es-CO"/>
              </w:rPr>
              <w:t>Promoambiental</w:t>
            </w:r>
            <w:proofErr w:type="spellEnd"/>
            <w:r w:rsidRPr="00366D19">
              <w:rPr>
                <w:rFonts w:ascii="Arial" w:hAnsi="Arial" w:cs="Arial"/>
                <w:color w:val="000000" w:themeColor="text1"/>
                <w:lang w:val="es-CO" w:eastAsia="es-CO"/>
              </w:rPr>
              <w:t xml:space="preserve"> Distrito S.A.S. E.S.P., quien a su vez está registrando la información relativa a la columna S (Fecha de programación) de manera progresiva. </w:t>
            </w:r>
          </w:p>
          <w:p w14:paraId="764F3E16" w14:textId="77777777" w:rsidR="00366D19" w:rsidRPr="00366D19" w:rsidRDefault="00366D19" w:rsidP="00366D19">
            <w:pPr>
              <w:pStyle w:val="Standard"/>
              <w:jc w:val="both"/>
              <w:rPr>
                <w:rFonts w:ascii="Arial" w:hAnsi="Arial" w:cs="Arial"/>
                <w:color w:val="000000" w:themeColor="text1"/>
                <w:lang w:val="es-CO" w:eastAsia="es-CO"/>
              </w:rPr>
            </w:pPr>
          </w:p>
          <w:p w14:paraId="590DC8AD" w14:textId="37A983E0" w:rsidR="00366D19" w:rsidRPr="00366D19" w:rsidRDefault="00366D19" w:rsidP="00366D19">
            <w:pPr>
              <w:pStyle w:val="Standard"/>
              <w:jc w:val="both"/>
              <w:rPr>
                <w:rFonts w:ascii="Arial" w:hAnsi="Arial" w:cs="Arial"/>
                <w:color w:val="000000" w:themeColor="text1"/>
                <w:lang w:val="es-CO" w:eastAsia="es-CO"/>
              </w:rPr>
            </w:pPr>
            <w:r w:rsidRPr="00366D19">
              <w:rPr>
                <w:rFonts w:ascii="Arial" w:hAnsi="Arial" w:cs="Arial"/>
                <w:color w:val="000000" w:themeColor="text1"/>
                <w:lang w:val="es-CO" w:eastAsia="es-CO"/>
              </w:rPr>
              <w:t xml:space="preserve">En el mes de junio se realizaron </w:t>
            </w:r>
            <w:r w:rsidR="006B4FFE" w:rsidRPr="00366D19">
              <w:rPr>
                <w:rFonts w:ascii="Arial" w:hAnsi="Arial" w:cs="Arial"/>
                <w:color w:val="000000" w:themeColor="text1"/>
                <w:lang w:val="es-CO" w:eastAsia="es-CO"/>
              </w:rPr>
              <w:t>las acciones tendientes</w:t>
            </w:r>
            <w:r w:rsidRPr="00366D19">
              <w:rPr>
                <w:rFonts w:ascii="Arial" w:hAnsi="Arial" w:cs="Arial"/>
                <w:color w:val="000000" w:themeColor="text1"/>
                <w:lang w:val="es-CO" w:eastAsia="es-CO"/>
              </w:rPr>
              <w:t xml:space="preserve"> a gestionar la recolección de 38 eventos </w:t>
            </w:r>
            <w:r w:rsidR="006B4FFE" w:rsidRPr="00366D19">
              <w:rPr>
                <w:rFonts w:ascii="Arial" w:hAnsi="Arial" w:cs="Arial"/>
                <w:color w:val="000000" w:themeColor="text1"/>
                <w:lang w:val="es-CO" w:eastAsia="es-CO"/>
              </w:rPr>
              <w:t>SIRES a</w:t>
            </w:r>
            <w:r w:rsidRPr="00366D19">
              <w:rPr>
                <w:rFonts w:ascii="Arial" w:hAnsi="Arial" w:cs="Arial"/>
                <w:color w:val="000000" w:themeColor="text1"/>
                <w:lang w:val="es-CO" w:eastAsia="es-CO"/>
              </w:rPr>
              <w:t xml:space="preserve"> través de correo electrónico, correspondientes a </w:t>
            </w:r>
            <w:r w:rsidR="006B4FFE" w:rsidRPr="00366D19">
              <w:rPr>
                <w:rFonts w:ascii="Arial" w:hAnsi="Arial" w:cs="Arial"/>
                <w:color w:val="000000" w:themeColor="text1"/>
                <w:lang w:val="es-CO" w:eastAsia="es-CO"/>
              </w:rPr>
              <w:t>la solicitud</w:t>
            </w:r>
            <w:r w:rsidRPr="00366D19">
              <w:rPr>
                <w:rFonts w:ascii="Arial" w:hAnsi="Arial" w:cs="Arial"/>
                <w:color w:val="000000" w:themeColor="text1"/>
                <w:lang w:val="es-CO" w:eastAsia="es-CO"/>
              </w:rPr>
              <w:t xml:space="preserve"> del ASE 1. Las filas en color verde son las reportadas como atendidas por el prestador y las rojas a solicitudes de emergencia que fueron priorizadas. </w:t>
            </w:r>
          </w:p>
          <w:p w14:paraId="67F4E32F" w14:textId="22F0FF70" w:rsidR="00A630ED" w:rsidRDefault="00A630ED" w:rsidP="00943F6C">
            <w:pPr>
              <w:pStyle w:val="Standard"/>
              <w:jc w:val="both"/>
              <w:rPr>
                <w:rFonts w:ascii="Arial" w:hAnsi="Arial" w:cs="Arial"/>
                <w:color w:val="FF0000"/>
                <w:kern w:val="0"/>
                <w:lang w:val="es-CO" w:eastAsia="es-CO"/>
              </w:rPr>
            </w:pPr>
          </w:p>
          <w:p w14:paraId="12842D07" w14:textId="73C02800" w:rsidR="006B4FFE" w:rsidRDefault="006B4FFE" w:rsidP="00943F6C">
            <w:pPr>
              <w:pStyle w:val="Standard"/>
              <w:jc w:val="both"/>
              <w:rPr>
                <w:rFonts w:ascii="Arial" w:hAnsi="Arial" w:cs="Arial"/>
                <w:color w:val="FF0000"/>
                <w:kern w:val="0"/>
                <w:lang w:val="es-CO" w:eastAsia="es-CO"/>
              </w:rPr>
            </w:pPr>
          </w:p>
          <w:p w14:paraId="2DCB8CA0" w14:textId="74DE9D14" w:rsidR="006B4FFE" w:rsidRDefault="006B4FFE" w:rsidP="00943F6C">
            <w:pPr>
              <w:pStyle w:val="Standard"/>
              <w:jc w:val="both"/>
              <w:rPr>
                <w:rFonts w:ascii="Arial" w:hAnsi="Arial" w:cs="Arial"/>
                <w:color w:val="FF0000"/>
                <w:kern w:val="0"/>
                <w:lang w:val="es-CO" w:eastAsia="es-CO"/>
              </w:rPr>
            </w:pPr>
          </w:p>
          <w:p w14:paraId="1B3D08FF" w14:textId="0F8ED483" w:rsidR="006B4FFE" w:rsidRDefault="006B4FFE" w:rsidP="00943F6C">
            <w:pPr>
              <w:pStyle w:val="Standard"/>
              <w:jc w:val="both"/>
              <w:rPr>
                <w:rFonts w:ascii="Arial" w:hAnsi="Arial" w:cs="Arial"/>
                <w:color w:val="FF0000"/>
                <w:kern w:val="0"/>
                <w:lang w:val="es-CO" w:eastAsia="es-CO"/>
              </w:rPr>
            </w:pPr>
          </w:p>
          <w:p w14:paraId="757B7011" w14:textId="1B872B26" w:rsidR="006B4FFE" w:rsidRDefault="006B4FFE" w:rsidP="00943F6C">
            <w:pPr>
              <w:pStyle w:val="Standard"/>
              <w:jc w:val="both"/>
              <w:rPr>
                <w:rFonts w:ascii="Arial" w:hAnsi="Arial" w:cs="Arial"/>
                <w:color w:val="FF0000"/>
                <w:kern w:val="0"/>
                <w:lang w:val="es-CO" w:eastAsia="es-CO"/>
              </w:rPr>
            </w:pPr>
          </w:p>
          <w:p w14:paraId="2B8F04BB" w14:textId="28B54F0E" w:rsidR="006B4FFE" w:rsidRDefault="006B4FFE" w:rsidP="00943F6C">
            <w:pPr>
              <w:pStyle w:val="Standard"/>
              <w:jc w:val="both"/>
              <w:rPr>
                <w:rFonts w:ascii="Arial" w:hAnsi="Arial" w:cs="Arial"/>
                <w:color w:val="FF0000"/>
                <w:kern w:val="0"/>
                <w:lang w:val="es-CO" w:eastAsia="es-CO"/>
              </w:rPr>
            </w:pPr>
          </w:p>
          <w:p w14:paraId="4EA68CC0" w14:textId="66727239" w:rsidR="006B4FFE" w:rsidRDefault="006B4FFE" w:rsidP="00943F6C">
            <w:pPr>
              <w:pStyle w:val="Standard"/>
              <w:jc w:val="both"/>
              <w:rPr>
                <w:rFonts w:ascii="Arial" w:hAnsi="Arial" w:cs="Arial"/>
                <w:color w:val="FF0000"/>
                <w:kern w:val="0"/>
                <w:lang w:val="es-CO" w:eastAsia="es-CO"/>
              </w:rPr>
            </w:pPr>
          </w:p>
          <w:p w14:paraId="4F94D1B1" w14:textId="1B3D5D1A" w:rsidR="006B4FFE" w:rsidRDefault="006B4FFE" w:rsidP="00943F6C">
            <w:pPr>
              <w:pStyle w:val="Standard"/>
              <w:jc w:val="both"/>
              <w:rPr>
                <w:rFonts w:ascii="Arial" w:hAnsi="Arial" w:cs="Arial"/>
                <w:color w:val="FF0000"/>
                <w:kern w:val="0"/>
                <w:lang w:val="es-CO" w:eastAsia="es-CO"/>
              </w:rPr>
            </w:pPr>
          </w:p>
          <w:p w14:paraId="1C297435" w14:textId="7D5BCCD9" w:rsidR="006B4FFE" w:rsidRDefault="006B4FFE" w:rsidP="00943F6C">
            <w:pPr>
              <w:pStyle w:val="Standard"/>
              <w:jc w:val="both"/>
              <w:rPr>
                <w:rFonts w:ascii="Arial" w:hAnsi="Arial" w:cs="Arial"/>
                <w:color w:val="FF0000"/>
                <w:kern w:val="0"/>
                <w:lang w:val="es-CO" w:eastAsia="es-CO"/>
              </w:rPr>
            </w:pPr>
          </w:p>
          <w:p w14:paraId="5C950C4D" w14:textId="5D05D77D" w:rsidR="006B4FFE" w:rsidRDefault="006B4FFE" w:rsidP="00943F6C">
            <w:pPr>
              <w:pStyle w:val="Standard"/>
              <w:jc w:val="both"/>
              <w:rPr>
                <w:rFonts w:ascii="Arial" w:hAnsi="Arial" w:cs="Arial"/>
                <w:color w:val="FF0000"/>
                <w:kern w:val="0"/>
                <w:lang w:val="es-CO" w:eastAsia="es-CO"/>
              </w:rPr>
            </w:pPr>
          </w:p>
          <w:p w14:paraId="4428B75E" w14:textId="690F6CA2" w:rsidR="006B4FFE" w:rsidRDefault="006B4FFE" w:rsidP="00943F6C">
            <w:pPr>
              <w:pStyle w:val="Standard"/>
              <w:jc w:val="both"/>
              <w:rPr>
                <w:rFonts w:ascii="Arial" w:hAnsi="Arial" w:cs="Arial"/>
                <w:color w:val="FF0000"/>
                <w:kern w:val="0"/>
                <w:lang w:val="es-CO" w:eastAsia="es-CO"/>
              </w:rPr>
            </w:pPr>
          </w:p>
          <w:p w14:paraId="0FC77ABD" w14:textId="72BC701C" w:rsidR="006B4FFE" w:rsidRDefault="006B4FFE" w:rsidP="00943F6C">
            <w:pPr>
              <w:pStyle w:val="Standard"/>
              <w:jc w:val="both"/>
              <w:rPr>
                <w:rFonts w:ascii="Arial" w:hAnsi="Arial" w:cs="Arial"/>
                <w:color w:val="FF0000"/>
                <w:kern w:val="0"/>
                <w:lang w:val="es-CO" w:eastAsia="es-CO"/>
              </w:rPr>
            </w:pPr>
          </w:p>
          <w:p w14:paraId="4225DF01" w14:textId="41E8F484" w:rsidR="006B4FFE" w:rsidRDefault="006B4FFE" w:rsidP="00943F6C">
            <w:pPr>
              <w:pStyle w:val="Standard"/>
              <w:jc w:val="both"/>
              <w:rPr>
                <w:rFonts w:ascii="Arial" w:hAnsi="Arial" w:cs="Arial"/>
                <w:color w:val="FF0000"/>
                <w:kern w:val="0"/>
                <w:lang w:val="es-CO" w:eastAsia="es-CO"/>
              </w:rPr>
            </w:pPr>
          </w:p>
          <w:p w14:paraId="20F94CEA" w14:textId="77777777" w:rsidR="006B4FFE" w:rsidRDefault="006B4FFE" w:rsidP="00943F6C">
            <w:pPr>
              <w:pStyle w:val="Standard"/>
              <w:jc w:val="both"/>
              <w:rPr>
                <w:rFonts w:ascii="Arial" w:hAnsi="Arial" w:cs="Arial"/>
                <w:color w:val="FF0000"/>
                <w:kern w:val="0"/>
                <w:lang w:val="es-CO" w:eastAsia="es-CO"/>
              </w:rPr>
            </w:pPr>
          </w:p>
          <w:p w14:paraId="2E300565" w14:textId="19A93323" w:rsidR="00A630ED" w:rsidRDefault="006B4FFE" w:rsidP="00943F6C">
            <w:pPr>
              <w:pStyle w:val="Standard"/>
              <w:jc w:val="both"/>
              <w:rPr>
                <w:rFonts w:ascii="Arial" w:hAnsi="Arial" w:cs="Arial"/>
                <w:color w:val="FF0000"/>
                <w:kern w:val="0"/>
                <w:lang w:val="es-CO" w:eastAsia="es-CO"/>
              </w:rPr>
            </w:pPr>
            <w:r w:rsidRPr="005267B3">
              <w:rPr>
                <w:noProof/>
                <w:highlight w:val="yellow"/>
              </w:rPr>
              <w:lastRenderedPageBreak/>
              <w:drawing>
                <wp:inline distT="0" distB="0" distL="0" distR="0" wp14:anchorId="0B1B863B" wp14:editId="552E5522">
                  <wp:extent cx="6705600" cy="611537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07-07 a la(s) 1.22.36 p. m..png"/>
                          <pic:cNvPicPr/>
                        </pic:nvPicPr>
                        <pic:blipFill>
                          <a:blip r:embed="rId14">
                            <a:extLst>
                              <a:ext uri="{28A0092B-C50C-407E-A947-70E740481C1C}">
                                <a14:useLocalDpi xmlns:a14="http://schemas.microsoft.com/office/drawing/2010/main" val="0"/>
                              </a:ext>
                            </a:extLst>
                          </a:blip>
                          <a:stretch>
                            <a:fillRect/>
                          </a:stretch>
                        </pic:blipFill>
                        <pic:spPr>
                          <a:xfrm>
                            <a:off x="0" y="0"/>
                            <a:ext cx="6710663" cy="6119991"/>
                          </a:xfrm>
                          <a:prstGeom prst="rect">
                            <a:avLst/>
                          </a:prstGeom>
                        </pic:spPr>
                      </pic:pic>
                    </a:graphicData>
                  </a:graphic>
                </wp:inline>
              </w:drawing>
            </w:r>
          </w:p>
          <w:p w14:paraId="4C4F7A33" w14:textId="65504C22" w:rsidR="006B4FFE" w:rsidRPr="006B4FFE" w:rsidRDefault="006B4FFE" w:rsidP="006B4FFE">
            <w:pPr>
              <w:jc w:val="center"/>
              <w:rPr>
                <w:rFonts w:ascii="Arial" w:hAnsi="Arial" w:cs="Arial"/>
                <w:b/>
                <w:bCs/>
                <w:sz w:val="18"/>
                <w:szCs w:val="18"/>
                <w:lang w:val="es-CO" w:eastAsia="es-CO"/>
              </w:rPr>
            </w:pPr>
            <w:r w:rsidRPr="006B4FFE">
              <w:rPr>
                <w:rFonts w:ascii="Arial" w:hAnsi="Arial" w:cs="Arial"/>
                <w:b/>
                <w:bCs/>
                <w:sz w:val="18"/>
                <w:szCs w:val="18"/>
                <w:lang w:val="es-CO" w:eastAsia="es-CO"/>
              </w:rPr>
              <w:t xml:space="preserve">Fuente: </w:t>
            </w:r>
            <w:r w:rsidRPr="006B4FFE">
              <w:rPr>
                <w:rFonts w:ascii="Arial" w:hAnsi="Arial" w:cs="Arial"/>
                <w:b/>
                <w:bCs/>
                <w:color w:val="000000" w:themeColor="text1"/>
                <w:lang w:val="es-CO" w:eastAsia="es-CO"/>
              </w:rPr>
              <w:t>Control de gestión de eventos SIRES – ASE 1</w:t>
            </w:r>
          </w:p>
          <w:p w14:paraId="5BC12252" w14:textId="77777777" w:rsidR="003F3CC9" w:rsidRPr="003F3CC9" w:rsidRDefault="003F3CC9" w:rsidP="00943F6C">
            <w:pPr>
              <w:jc w:val="both"/>
              <w:rPr>
                <w:rFonts w:ascii="Arial" w:hAnsi="Arial" w:cs="Arial"/>
                <w:lang w:val="es-CO" w:eastAsia="es-CO"/>
              </w:rPr>
            </w:pPr>
          </w:p>
          <w:p w14:paraId="1B4E929C" w14:textId="77777777" w:rsidR="00943DAB" w:rsidRPr="00E10897" w:rsidRDefault="00943DAB" w:rsidP="00D46944">
            <w:pPr>
              <w:pStyle w:val="Standard"/>
              <w:numPr>
                <w:ilvl w:val="0"/>
                <w:numId w:val="4"/>
              </w:numPr>
              <w:jc w:val="center"/>
              <w:rPr>
                <w:rFonts w:ascii="Arial" w:hAnsi="Arial" w:cs="Arial"/>
                <w:b/>
                <w:u w:val="single"/>
              </w:rPr>
            </w:pPr>
            <w:r w:rsidRPr="00E10897">
              <w:rPr>
                <w:rFonts w:ascii="Arial" w:hAnsi="Arial" w:cs="Arial"/>
                <w:b/>
                <w:u w:val="single"/>
              </w:rPr>
              <w:t>CORTE DE CÉSPED:</w:t>
            </w:r>
          </w:p>
          <w:p w14:paraId="305B36F3" w14:textId="77777777" w:rsidR="00A7295D" w:rsidRPr="009772E4" w:rsidRDefault="00A7295D" w:rsidP="00B26A41">
            <w:pPr>
              <w:autoSpaceDE w:val="0"/>
              <w:autoSpaceDN w:val="0"/>
              <w:adjustRightInd w:val="0"/>
              <w:rPr>
                <w:rFonts w:ascii="Arial" w:hAnsi="Arial" w:cs="Arial"/>
                <w:color w:val="FF0000"/>
                <w:lang w:val="es-CO" w:eastAsia="es-CO"/>
              </w:rPr>
            </w:pPr>
          </w:p>
          <w:p w14:paraId="6B3681BF" w14:textId="4F2FCA87" w:rsidR="00E10897" w:rsidRPr="00E10897" w:rsidRDefault="00E10897" w:rsidP="00E10897">
            <w:pPr>
              <w:pStyle w:val="Standard"/>
              <w:jc w:val="both"/>
              <w:rPr>
                <w:rFonts w:ascii="Arial" w:hAnsi="Arial" w:cs="Arial"/>
                <w:lang w:val="es-CO" w:eastAsia="es-CO"/>
              </w:rPr>
            </w:pPr>
            <w:r w:rsidRPr="00E10897">
              <w:rPr>
                <w:rFonts w:ascii="Arial" w:hAnsi="Arial" w:cs="Arial"/>
              </w:rPr>
              <w:t xml:space="preserve">Para este mes y </w:t>
            </w:r>
            <w:proofErr w:type="gramStart"/>
            <w:r w:rsidRPr="00E10897">
              <w:rPr>
                <w:rFonts w:ascii="Arial" w:hAnsi="Arial" w:cs="Arial"/>
              </w:rPr>
              <w:t>de acuerdo al</w:t>
            </w:r>
            <w:proofErr w:type="gramEnd"/>
            <w:r w:rsidRPr="00E10897">
              <w:rPr>
                <w:rFonts w:ascii="Arial" w:hAnsi="Arial" w:cs="Arial"/>
              </w:rPr>
              <w:t xml:space="preserve"> informe presentado por el prestador</w:t>
            </w:r>
            <w:r w:rsidRPr="00E10897">
              <w:rPr>
                <w:rFonts w:ascii="Arial" w:hAnsi="Arial" w:cs="Arial"/>
                <w:b/>
              </w:rPr>
              <w:t xml:space="preserve"> </w:t>
            </w:r>
            <w:r w:rsidRPr="00E10897">
              <w:rPr>
                <w:rFonts w:ascii="Arial" w:hAnsi="Arial" w:cs="Arial"/>
                <w:lang w:val="es-CO" w:eastAsia="es-CO"/>
              </w:rPr>
              <w:t>PROMOAMBIENTAL DISTRITO se reporta que se intervinieron varios tipos de zonas verdes que suman un total de 10.115.660 m</w:t>
            </w:r>
            <w:r w:rsidRPr="00E10897">
              <w:rPr>
                <w:rFonts w:ascii="Arial" w:hAnsi="Arial" w:cs="Arial"/>
                <w:vertAlign w:val="superscript"/>
                <w:lang w:val="es-CO" w:eastAsia="es-CO"/>
              </w:rPr>
              <w:t xml:space="preserve">2 </w:t>
            </w:r>
            <w:r w:rsidRPr="00E10897">
              <w:rPr>
                <w:rFonts w:ascii="Arial" w:hAnsi="Arial" w:cs="Arial"/>
                <w:lang w:val="es-CO" w:eastAsia="es-CO"/>
              </w:rPr>
              <w:t xml:space="preserve">del ASE 1. La atención por localidades estuvo distribuida de la siguiente manera; Usaquén (38%), San Cristóbal (22%), Usme (19%), Santa Fe (11%), Chapinero (9%) y La Candelaria (1%). A su vez, se presentó una disminución del 0.02 % con respecto al mes anterior a razón </w:t>
            </w:r>
          </w:p>
          <w:p w14:paraId="251C6031" w14:textId="77777777" w:rsidR="00E10897" w:rsidRPr="00E10897" w:rsidRDefault="00E10897" w:rsidP="00E10897">
            <w:pPr>
              <w:autoSpaceDE w:val="0"/>
              <w:autoSpaceDN w:val="0"/>
              <w:adjustRightInd w:val="0"/>
              <w:jc w:val="both"/>
              <w:rPr>
                <w:rFonts w:ascii="Arial" w:hAnsi="Arial" w:cs="Arial"/>
                <w:lang w:val="es-CO" w:eastAsia="es-CO"/>
              </w:rPr>
            </w:pPr>
          </w:p>
          <w:p w14:paraId="07B6AEDD" w14:textId="1AD224B8" w:rsidR="00522328" w:rsidRDefault="00E10897" w:rsidP="00E10897">
            <w:pPr>
              <w:autoSpaceDE w:val="0"/>
              <w:autoSpaceDN w:val="0"/>
              <w:adjustRightInd w:val="0"/>
              <w:jc w:val="center"/>
              <w:rPr>
                <w:rFonts w:ascii="Arial" w:hAnsi="Arial" w:cs="Arial"/>
                <w:color w:val="FF0000"/>
                <w:lang w:val="es-CO" w:eastAsia="es-CO"/>
              </w:rPr>
            </w:pPr>
            <w:r w:rsidRPr="00E10897">
              <w:rPr>
                <w:rFonts w:ascii="Arial" w:hAnsi="Arial" w:cs="Arial"/>
                <w:lang w:val="es-CO" w:eastAsia="es-CO"/>
              </w:rPr>
              <w:lastRenderedPageBreak/>
              <w:t>Con respecto a las intervenciones realizadas de acuerdo con los tipos de zonas verde, el 54% fue ejecutado en Parque y 14% para Zona Ambiental y el resto, en metros cuadrados, tal como se puede apreciar en la siguiente tabla:</w:t>
            </w:r>
          </w:p>
          <w:p w14:paraId="66D6BE7F" w14:textId="5756EEDE" w:rsidR="00E10897" w:rsidRDefault="00E10897" w:rsidP="001F188E">
            <w:pPr>
              <w:autoSpaceDE w:val="0"/>
              <w:autoSpaceDN w:val="0"/>
              <w:adjustRightInd w:val="0"/>
              <w:jc w:val="center"/>
              <w:rPr>
                <w:rFonts w:ascii="Arial" w:hAnsi="Arial" w:cs="Arial"/>
                <w:color w:val="FF0000"/>
                <w:lang w:val="es-CO" w:eastAsia="es-CO"/>
              </w:rPr>
            </w:pPr>
          </w:p>
          <w:tbl>
            <w:tblPr>
              <w:tblW w:w="6174" w:type="dxa"/>
              <w:jc w:val="center"/>
              <w:tblCellMar>
                <w:left w:w="10" w:type="dxa"/>
                <w:right w:w="10" w:type="dxa"/>
              </w:tblCellMar>
              <w:tblLook w:val="0000" w:firstRow="0" w:lastRow="0" w:firstColumn="0" w:lastColumn="0" w:noHBand="0" w:noVBand="0"/>
            </w:tblPr>
            <w:tblGrid>
              <w:gridCol w:w="3324"/>
              <w:gridCol w:w="2850"/>
            </w:tblGrid>
            <w:tr w:rsidR="00E10897" w:rsidRPr="005267B3" w14:paraId="698262D2" w14:textId="77777777" w:rsidTr="00E10897">
              <w:trPr>
                <w:trHeight w:val="300"/>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068B68" w14:textId="77777777" w:rsidR="00E10897" w:rsidRPr="00E10897" w:rsidRDefault="00E10897" w:rsidP="00E10897">
                  <w:pPr>
                    <w:pStyle w:val="Ttulo2"/>
                    <w:spacing w:before="120" w:after="120"/>
                    <w:rPr>
                      <w:rFonts w:cs="Arial"/>
                      <w:bCs/>
                      <w:kern w:val="3"/>
                      <w:sz w:val="18"/>
                      <w:szCs w:val="18"/>
                      <w:shd w:val="clear" w:color="auto" w:fill="FFFFFF"/>
                    </w:rPr>
                  </w:pPr>
                  <w:r w:rsidRPr="00E10897">
                    <w:rPr>
                      <w:rFonts w:cs="Arial"/>
                      <w:bCs/>
                      <w:kern w:val="3"/>
                      <w:sz w:val="18"/>
                      <w:szCs w:val="18"/>
                      <w:shd w:val="clear" w:color="auto" w:fill="FFFFFF"/>
                    </w:rPr>
                    <w:t>ZONA VERDE</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A1EC542" w14:textId="77777777" w:rsidR="00E10897" w:rsidRPr="00E10897" w:rsidRDefault="00E10897" w:rsidP="00E10897">
                  <w:pPr>
                    <w:pStyle w:val="Ttulo2"/>
                    <w:spacing w:before="120" w:after="120"/>
                    <w:rPr>
                      <w:rFonts w:cs="Arial"/>
                      <w:bCs/>
                      <w:kern w:val="3"/>
                      <w:sz w:val="18"/>
                      <w:szCs w:val="18"/>
                      <w:shd w:val="clear" w:color="auto" w:fill="FFFFFF"/>
                    </w:rPr>
                  </w:pPr>
                  <w:r w:rsidRPr="00E10897">
                    <w:rPr>
                      <w:rFonts w:cs="Arial"/>
                      <w:bCs/>
                      <w:kern w:val="3"/>
                      <w:sz w:val="18"/>
                      <w:szCs w:val="18"/>
                      <w:shd w:val="clear" w:color="auto" w:fill="FFFFFF"/>
                    </w:rPr>
                    <w:t>ÁREA INTERVENIDA (M2)</w:t>
                  </w:r>
                </w:p>
              </w:tc>
            </w:tr>
            <w:tr w:rsidR="00E10897" w:rsidRPr="005267B3" w14:paraId="6626B3D2" w14:textId="77777777" w:rsidTr="00E10897">
              <w:trPr>
                <w:trHeight w:val="381"/>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15F711"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Parque</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B42CC7" w14:textId="77777777" w:rsidR="00E10897" w:rsidRPr="00E10897" w:rsidRDefault="00E10897" w:rsidP="00E10897">
                  <w:pPr>
                    <w:pStyle w:val="Default"/>
                    <w:jc w:val="center"/>
                    <w:rPr>
                      <w:rFonts w:ascii="Arial" w:hAnsi="Arial" w:cs="Arial"/>
                      <w:color w:val="auto"/>
                      <w:kern w:val="0"/>
                      <w:sz w:val="18"/>
                      <w:szCs w:val="18"/>
                      <w:lang w:val="es-CO" w:eastAsia="es-CO"/>
                    </w:rPr>
                  </w:pPr>
                  <w:r w:rsidRPr="00E10897">
                    <w:rPr>
                      <w:rFonts w:ascii="Arial" w:hAnsi="Arial" w:cs="Arial"/>
                      <w:color w:val="auto"/>
                      <w:kern w:val="0"/>
                      <w:sz w:val="18"/>
                      <w:szCs w:val="18"/>
                      <w:lang w:val="es-CO" w:eastAsia="es-CO"/>
                    </w:rPr>
                    <w:t>5.420.592</w:t>
                  </w:r>
                </w:p>
              </w:tc>
            </w:tr>
            <w:tr w:rsidR="00E10897" w:rsidRPr="005267B3" w14:paraId="36CFF3F9" w14:textId="77777777" w:rsidTr="00E10897">
              <w:trPr>
                <w:trHeight w:val="283"/>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CD5DD8"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Zona Ambiental</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963083" w14:textId="77777777" w:rsidR="00E10897" w:rsidRPr="00E10897" w:rsidRDefault="00E10897" w:rsidP="00E10897">
                  <w:pPr>
                    <w:pStyle w:val="Default"/>
                    <w:jc w:val="center"/>
                    <w:rPr>
                      <w:rFonts w:ascii="Arial" w:hAnsi="Arial" w:cs="Arial"/>
                      <w:color w:val="auto"/>
                      <w:kern w:val="0"/>
                      <w:sz w:val="18"/>
                      <w:szCs w:val="18"/>
                      <w:lang w:val="es-CO" w:eastAsia="es-CO"/>
                    </w:rPr>
                  </w:pPr>
                  <w:r w:rsidRPr="00E10897">
                    <w:rPr>
                      <w:rFonts w:ascii="Arial" w:hAnsi="Arial" w:cs="Arial"/>
                      <w:color w:val="auto"/>
                      <w:kern w:val="0"/>
                      <w:sz w:val="18"/>
                      <w:szCs w:val="18"/>
                      <w:lang w:val="es-CO" w:eastAsia="es-CO"/>
                    </w:rPr>
                    <w:t>1.442.379</w:t>
                  </w:r>
                </w:p>
              </w:tc>
            </w:tr>
            <w:tr w:rsidR="00E10897" w:rsidRPr="005267B3" w14:paraId="03D07BDE" w14:textId="77777777" w:rsidTr="00E10897">
              <w:trPr>
                <w:trHeight w:val="275"/>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CF5DE3"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Separador vial</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51C3C7"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1.274.257</w:t>
                  </w:r>
                </w:p>
              </w:tc>
            </w:tr>
            <w:tr w:rsidR="00E10897" w:rsidRPr="005267B3" w14:paraId="3CCDF799" w14:textId="77777777" w:rsidTr="00E10897">
              <w:trPr>
                <w:trHeight w:val="281"/>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2CAD91"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Andén</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0B7D2C"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983.627</w:t>
                  </w:r>
                </w:p>
              </w:tc>
            </w:tr>
            <w:tr w:rsidR="00E10897" w:rsidRPr="005267B3" w14:paraId="79CF1179" w14:textId="77777777" w:rsidTr="00E10897">
              <w:trPr>
                <w:trHeight w:val="273"/>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A070BD"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Andén Público</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A11D96D"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513.245</w:t>
                  </w:r>
                </w:p>
              </w:tc>
            </w:tr>
            <w:tr w:rsidR="00E10897" w:rsidRPr="005267B3" w14:paraId="18DE5512" w14:textId="77777777" w:rsidTr="00E10897">
              <w:trPr>
                <w:trHeight w:val="250"/>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DE37DC"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Ronda de río</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11B1C9"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351.674</w:t>
                  </w:r>
                </w:p>
              </w:tc>
            </w:tr>
            <w:tr w:rsidR="00E10897" w:rsidRPr="005267B3" w14:paraId="7AF0120E" w14:textId="77777777" w:rsidTr="00E10897">
              <w:trPr>
                <w:trHeight w:val="228"/>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726058"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Oreja</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E6CA69"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98.022</w:t>
                  </w:r>
                </w:p>
              </w:tc>
            </w:tr>
            <w:tr w:rsidR="00E10897" w:rsidRPr="005267B3" w14:paraId="6710B9D3" w14:textId="77777777" w:rsidTr="00E10897">
              <w:trPr>
                <w:trHeight w:val="304"/>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F1A336"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Vía Peatonal</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0F3FD5"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16.038</w:t>
                  </w:r>
                </w:p>
              </w:tc>
            </w:tr>
            <w:tr w:rsidR="00E10897" w:rsidRPr="005267B3" w14:paraId="2A21E458" w14:textId="77777777" w:rsidTr="00E10897">
              <w:trPr>
                <w:trHeight w:val="325"/>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B5BFA1"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Ronda Canal</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852D26"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13.655</w:t>
                  </w:r>
                </w:p>
              </w:tc>
            </w:tr>
            <w:tr w:rsidR="00E10897" w:rsidRPr="005267B3" w14:paraId="46455A16" w14:textId="77777777" w:rsidTr="00E10897">
              <w:trPr>
                <w:trHeight w:val="301"/>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41E021"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Separador</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403BDE"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r w:rsidRPr="00E10897">
                    <w:rPr>
                      <w:rFonts w:ascii="Arial" w:hAnsi="Arial" w:cs="Arial"/>
                      <w:bCs/>
                      <w:sz w:val="18"/>
                      <w:szCs w:val="18"/>
                      <w:shd w:val="clear" w:color="auto" w:fill="FFFFFF"/>
                    </w:rPr>
                    <w:t>850</w:t>
                  </w:r>
                </w:p>
              </w:tc>
            </w:tr>
            <w:tr w:rsidR="00E10897" w:rsidRPr="005267B3" w14:paraId="5E2BDD7D" w14:textId="77777777" w:rsidTr="00E10897">
              <w:trPr>
                <w:trHeight w:val="277"/>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9DDECC"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Parque Público</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792C06"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lang w:val="es-CO"/>
                    </w:rPr>
                  </w:pPr>
                  <w:r w:rsidRPr="00E10897">
                    <w:rPr>
                      <w:rFonts w:ascii="Arial" w:hAnsi="Arial" w:cs="Arial"/>
                      <w:bCs/>
                      <w:sz w:val="18"/>
                      <w:szCs w:val="18"/>
                      <w:shd w:val="clear" w:color="auto" w:fill="FFFFFF"/>
                      <w:lang w:val="es-CO"/>
                    </w:rPr>
                    <w:t xml:space="preserve">794 </w:t>
                  </w:r>
                </w:p>
                <w:p w14:paraId="2F9ABC05"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p>
              </w:tc>
            </w:tr>
            <w:tr w:rsidR="00E10897" w:rsidRPr="005267B3" w14:paraId="2215B1A3" w14:textId="77777777" w:rsidTr="00E10897">
              <w:trPr>
                <w:trHeight w:val="302"/>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DCDDCC"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Glorieta</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35CFB2"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lang w:val="es-CO"/>
                    </w:rPr>
                  </w:pPr>
                  <w:r w:rsidRPr="00E10897">
                    <w:rPr>
                      <w:rFonts w:ascii="Arial" w:hAnsi="Arial" w:cs="Arial"/>
                      <w:bCs/>
                      <w:sz w:val="18"/>
                      <w:szCs w:val="18"/>
                      <w:shd w:val="clear" w:color="auto" w:fill="FFFFFF"/>
                      <w:lang w:val="es-CO"/>
                    </w:rPr>
                    <w:t xml:space="preserve">528 </w:t>
                  </w:r>
                </w:p>
                <w:p w14:paraId="3A6DD1C8" w14:textId="77777777" w:rsidR="00E10897" w:rsidRPr="00E10897" w:rsidRDefault="00E10897" w:rsidP="00E10897">
                  <w:pPr>
                    <w:autoSpaceDE w:val="0"/>
                    <w:autoSpaceDN w:val="0"/>
                    <w:adjustRightInd w:val="0"/>
                    <w:jc w:val="center"/>
                    <w:rPr>
                      <w:rFonts w:ascii="Arial" w:hAnsi="Arial" w:cs="Arial"/>
                      <w:bCs/>
                      <w:sz w:val="18"/>
                      <w:szCs w:val="18"/>
                      <w:shd w:val="clear" w:color="auto" w:fill="FFFFFF"/>
                    </w:rPr>
                  </w:pPr>
                </w:p>
              </w:tc>
            </w:tr>
            <w:tr w:rsidR="00E10897" w:rsidRPr="005267B3" w14:paraId="65BC3B91" w14:textId="77777777" w:rsidTr="00E10897">
              <w:trPr>
                <w:trHeight w:val="277"/>
                <w:jc w:val="center"/>
              </w:trPr>
              <w:tc>
                <w:tcPr>
                  <w:tcW w:w="33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4C74BC" w14:textId="77777777" w:rsidR="00E10897" w:rsidRPr="00E10897" w:rsidRDefault="00E10897" w:rsidP="00E10897">
                  <w:pPr>
                    <w:autoSpaceDE w:val="0"/>
                    <w:autoSpaceDN w:val="0"/>
                    <w:adjustRightInd w:val="0"/>
                    <w:rPr>
                      <w:rFonts w:ascii="Arial" w:hAnsi="Arial" w:cs="Arial"/>
                      <w:b/>
                      <w:noProof/>
                      <w:kern w:val="3"/>
                      <w:sz w:val="18"/>
                      <w:szCs w:val="18"/>
                    </w:rPr>
                  </w:pPr>
                  <w:r w:rsidRPr="00E10897">
                    <w:rPr>
                      <w:rFonts w:ascii="Arial" w:hAnsi="Arial" w:cs="Arial"/>
                      <w:b/>
                      <w:noProof/>
                      <w:kern w:val="3"/>
                      <w:sz w:val="18"/>
                      <w:szCs w:val="18"/>
                    </w:rPr>
                    <w:t>Total</w:t>
                  </w:r>
                </w:p>
              </w:tc>
              <w:tc>
                <w:tcPr>
                  <w:tcW w:w="2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2724D1" w14:textId="77777777" w:rsidR="00E10897" w:rsidRPr="00E10897" w:rsidRDefault="00E10897" w:rsidP="00E10897">
                  <w:pPr>
                    <w:autoSpaceDE w:val="0"/>
                    <w:autoSpaceDN w:val="0"/>
                    <w:adjustRightInd w:val="0"/>
                    <w:jc w:val="center"/>
                    <w:rPr>
                      <w:rFonts w:ascii="Arial" w:hAnsi="Arial" w:cs="Arial"/>
                      <w:b/>
                      <w:bCs/>
                      <w:sz w:val="18"/>
                      <w:szCs w:val="18"/>
                      <w:shd w:val="clear" w:color="auto" w:fill="FFFFFF"/>
                    </w:rPr>
                  </w:pPr>
                  <w:r w:rsidRPr="00E10897">
                    <w:rPr>
                      <w:rFonts w:ascii="Arial" w:hAnsi="Arial" w:cs="Arial"/>
                      <w:b/>
                      <w:bCs/>
                      <w:lang w:val="es-CO" w:eastAsia="es-CO"/>
                    </w:rPr>
                    <w:t xml:space="preserve">10.115.660 </w:t>
                  </w:r>
                  <w:r w:rsidRPr="00E10897">
                    <w:rPr>
                      <w:rFonts w:ascii="Arial" w:hAnsi="Arial" w:cs="Arial"/>
                      <w:b/>
                      <w:bCs/>
                      <w:sz w:val="18"/>
                      <w:szCs w:val="18"/>
                      <w:shd w:val="clear" w:color="auto" w:fill="FFFFFF"/>
                    </w:rPr>
                    <w:t>m2</w:t>
                  </w:r>
                </w:p>
              </w:tc>
            </w:tr>
          </w:tbl>
          <w:p w14:paraId="0B92F99A" w14:textId="77777777" w:rsidR="00E10897" w:rsidRPr="00E10897" w:rsidRDefault="00E10897" w:rsidP="00E10897">
            <w:pPr>
              <w:autoSpaceDE w:val="0"/>
              <w:autoSpaceDN w:val="0"/>
              <w:adjustRightInd w:val="0"/>
              <w:jc w:val="center"/>
              <w:rPr>
                <w:rFonts w:ascii="Arial" w:hAnsi="Arial" w:cs="Arial"/>
                <w:b/>
                <w:sz w:val="18"/>
                <w:szCs w:val="18"/>
                <w:lang w:val="es-CO" w:eastAsia="es-CO"/>
              </w:rPr>
            </w:pPr>
            <w:r w:rsidRPr="00E10897">
              <w:rPr>
                <w:rFonts w:ascii="Arial" w:hAnsi="Arial" w:cs="Arial"/>
                <w:b/>
                <w:sz w:val="18"/>
                <w:szCs w:val="18"/>
                <w:lang w:val="es-CO" w:eastAsia="es-CO"/>
              </w:rPr>
              <w:t xml:space="preserve">Fuente: Informe técnico operativo del prestador </w:t>
            </w:r>
            <w:proofErr w:type="spellStart"/>
            <w:r w:rsidRPr="00E10897">
              <w:rPr>
                <w:rFonts w:ascii="Arial" w:hAnsi="Arial" w:cs="Arial"/>
                <w:b/>
                <w:sz w:val="18"/>
                <w:szCs w:val="18"/>
                <w:lang w:val="es-CO" w:eastAsia="es-CO"/>
              </w:rPr>
              <w:t>Promoambiental</w:t>
            </w:r>
            <w:proofErr w:type="spellEnd"/>
            <w:r w:rsidRPr="00E10897">
              <w:rPr>
                <w:rFonts w:ascii="Arial" w:hAnsi="Arial" w:cs="Arial"/>
                <w:b/>
                <w:sz w:val="18"/>
                <w:szCs w:val="18"/>
                <w:lang w:val="es-CO" w:eastAsia="es-CO"/>
              </w:rPr>
              <w:t xml:space="preserve"> Distrito SAS.ESP. Junio 2020</w:t>
            </w:r>
          </w:p>
          <w:p w14:paraId="3D16A798" w14:textId="2928501B" w:rsidR="00E10897" w:rsidRPr="00E10897" w:rsidRDefault="00E10897" w:rsidP="001F188E">
            <w:pPr>
              <w:autoSpaceDE w:val="0"/>
              <w:autoSpaceDN w:val="0"/>
              <w:adjustRightInd w:val="0"/>
              <w:jc w:val="center"/>
              <w:rPr>
                <w:rFonts w:ascii="Arial" w:hAnsi="Arial" w:cs="Arial"/>
                <w:color w:val="FF0000"/>
                <w:sz w:val="18"/>
                <w:szCs w:val="18"/>
                <w:lang w:val="es-CO" w:eastAsia="es-CO"/>
              </w:rPr>
            </w:pPr>
          </w:p>
          <w:p w14:paraId="0A95E624" w14:textId="33AAADC0" w:rsidR="00E10897" w:rsidRDefault="00E10897" w:rsidP="001F188E">
            <w:pPr>
              <w:autoSpaceDE w:val="0"/>
              <w:autoSpaceDN w:val="0"/>
              <w:adjustRightInd w:val="0"/>
              <w:jc w:val="center"/>
              <w:rPr>
                <w:rFonts w:ascii="Arial" w:hAnsi="Arial" w:cs="Arial"/>
                <w:color w:val="FF0000"/>
                <w:lang w:val="es-CO" w:eastAsia="es-CO"/>
              </w:rPr>
            </w:pPr>
          </w:p>
          <w:p w14:paraId="67E98A6F" w14:textId="5CFAB4EC" w:rsidR="00783922" w:rsidRPr="00783922" w:rsidRDefault="00783922" w:rsidP="00783922">
            <w:pPr>
              <w:jc w:val="both"/>
              <w:rPr>
                <w:rFonts w:ascii="Arial" w:hAnsi="Arial" w:cs="Arial"/>
                <w:lang w:val="es-CO" w:eastAsia="es-CO"/>
              </w:rPr>
            </w:pPr>
            <w:r w:rsidRPr="00783922">
              <w:rPr>
                <w:rFonts w:ascii="Arial" w:hAnsi="Arial" w:cs="Arial"/>
                <w:lang w:val="es-CO" w:eastAsia="es-CO"/>
              </w:rPr>
              <w:t>De acuerdo con la programación presentada por el prestador, la interventoría Consorcio Proyección Capital programó 335 verificaciones para la actividad de corte de césped. De esta manera, las verificaciones quedaron distribuidas de la siguiente manera:</w:t>
            </w:r>
          </w:p>
          <w:p w14:paraId="56497FD7" w14:textId="77777777" w:rsidR="00E10897" w:rsidRPr="004F687A" w:rsidRDefault="00E10897" w:rsidP="008D0910">
            <w:pPr>
              <w:autoSpaceDE w:val="0"/>
              <w:autoSpaceDN w:val="0"/>
              <w:adjustRightInd w:val="0"/>
              <w:rPr>
                <w:rFonts w:ascii="Arial" w:hAnsi="Arial" w:cs="Arial"/>
                <w:lang w:val="es-CO" w:eastAsia="es-CO"/>
              </w:rPr>
            </w:pPr>
          </w:p>
          <w:tbl>
            <w:tblPr>
              <w:tblW w:w="9101" w:type="dxa"/>
              <w:jc w:val="center"/>
              <w:tblCellMar>
                <w:left w:w="70" w:type="dxa"/>
                <w:right w:w="70" w:type="dxa"/>
              </w:tblCellMar>
              <w:tblLook w:val="04A0" w:firstRow="1" w:lastRow="0" w:firstColumn="1" w:lastColumn="0" w:noHBand="0" w:noVBand="1"/>
            </w:tblPr>
            <w:tblGrid>
              <w:gridCol w:w="2371"/>
              <w:gridCol w:w="2187"/>
              <w:gridCol w:w="2522"/>
              <w:gridCol w:w="2021"/>
            </w:tblGrid>
            <w:tr w:rsidR="00783922" w:rsidRPr="005267B3" w14:paraId="5B437142" w14:textId="77777777" w:rsidTr="00783922">
              <w:trPr>
                <w:trHeight w:val="522"/>
                <w:tblHeader/>
                <w:jc w:val="center"/>
              </w:trPr>
              <w:tc>
                <w:tcPr>
                  <w:tcW w:w="237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1D45336"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LOCALIDAD</w:t>
                  </w:r>
                </w:p>
              </w:tc>
              <w:tc>
                <w:tcPr>
                  <w:tcW w:w="2187" w:type="dxa"/>
                  <w:tcBorders>
                    <w:top w:val="single" w:sz="4" w:space="0" w:color="auto"/>
                    <w:left w:val="nil"/>
                    <w:bottom w:val="single" w:sz="4" w:space="0" w:color="auto"/>
                    <w:right w:val="single" w:sz="4" w:space="0" w:color="auto"/>
                  </w:tcBorders>
                  <w:shd w:val="clear" w:color="000000" w:fill="F2F2F2"/>
                  <w:vAlign w:val="center"/>
                  <w:hideMark/>
                </w:tcPr>
                <w:p w14:paraId="3989020E"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CANTIDAD DE VERIFICACIONES</w:t>
                  </w:r>
                </w:p>
              </w:tc>
              <w:tc>
                <w:tcPr>
                  <w:tcW w:w="2522" w:type="dxa"/>
                  <w:tcBorders>
                    <w:top w:val="single" w:sz="4" w:space="0" w:color="auto"/>
                    <w:left w:val="nil"/>
                    <w:bottom w:val="single" w:sz="4" w:space="0" w:color="auto"/>
                    <w:right w:val="single" w:sz="4" w:space="0" w:color="auto"/>
                  </w:tcBorders>
                  <w:shd w:val="clear" w:color="000000" w:fill="F2F2F2"/>
                  <w:vAlign w:val="center"/>
                  <w:hideMark/>
                </w:tcPr>
                <w:p w14:paraId="582098D8"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CANTIDAD DE VERIFICACIONES CON HALLAZGOS-FORESTAL</w:t>
                  </w:r>
                </w:p>
              </w:tc>
              <w:tc>
                <w:tcPr>
                  <w:tcW w:w="2021" w:type="dxa"/>
                  <w:tcBorders>
                    <w:top w:val="single" w:sz="4" w:space="0" w:color="auto"/>
                    <w:left w:val="nil"/>
                    <w:bottom w:val="single" w:sz="4" w:space="0" w:color="auto"/>
                    <w:right w:val="single" w:sz="4" w:space="0" w:color="auto"/>
                  </w:tcBorders>
                  <w:shd w:val="clear" w:color="000000" w:fill="F2F2F2"/>
                  <w:vAlign w:val="center"/>
                  <w:hideMark/>
                </w:tcPr>
                <w:p w14:paraId="7594746D"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CANTIDAD DE HALLAZGOS-FORESTAL</w:t>
                  </w:r>
                </w:p>
              </w:tc>
            </w:tr>
            <w:tr w:rsidR="00783922" w:rsidRPr="005267B3" w14:paraId="07B34FD4"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5CCDF6"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1456402B"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11</w:t>
                  </w:r>
                </w:p>
              </w:tc>
              <w:tc>
                <w:tcPr>
                  <w:tcW w:w="2522" w:type="dxa"/>
                  <w:tcBorders>
                    <w:top w:val="nil"/>
                    <w:left w:val="nil"/>
                    <w:bottom w:val="single" w:sz="4" w:space="0" w:color="auto"/>
                    <w:right w:val="single" w:sz="4" w:space="0" w:color="auto"/>
                  </w:tcBorders>
                  <w:shd w:val="clear" w:color="auto" w:fill="auto"/>
                  <w:vAlign w:val="center"/>
                  <w:hideMark/>
                </w:tcPr>
                <w:p w14:paraId="4BE87761"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1</w:t>
                  </w:r>
                </w:p>
              </w:tc>
              <w:tc>
                <w:tcPr>
                  <w:tcW w:w="2021" w:type="dxa"/>
                  <w:tcBorders>
                    <w:top w:val="nil"/>
                    <w:left w:val="nil"/>
                    <w:bottom w:val="single" w:sz="4" w:space="0" w:color="auto"/>
                    <w:right w:val="single" w:sz="4" w:space="0" w:color="auto"/>
                  </w:tcBorders>
                  <w:shd w:val="clear" w:color="auto" w:fill="auto"/>
                  <w:vAlign w:val="center"/>
                  <w:hideMark/>
                </w:tcPr>
                <w:p w14:paraId="3038A233"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1</w:t>
                  </w:r>
                </w:p>
              </w:tc>
            </w:tr>
            <w:tr w:rsidR="00783922" w:rsidRPr="005267B3" w14:paraId="63A9C06F"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A2E91"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72A92D24"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46</w:t>
                  </w:r>
                </w:p>
              </w:tc>
              <w:tc>
                <w:tcPr>
                  <w:tcW w:w="2522" w:type="dxa"/>
                  <w:tcBorders>
                    <w:top w:val="nil"/>
                    <w:left w:val="nil"/>
                    <w:bottom w:val="single" w:sz="4" w:space="0" w:color="auto"/>
                    <w:right w:val="single" w:sz="4" w:space="0" w:color="auto"/>
                  </w:tcBorders>
                  <w:shd w:val="clear" w:color="auto" w:fill="auto"/>
                  <w:vAlign w:val="center"/>
                  <w:hideMark/>
                </w:tcPr>
                <w:p w14:paraId="5F35AE52"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4</w:t>
                  </w:r>
                </w:p>
              </w:tc>
              <w:tc>
                <w:tcPr>
                  <w:tcW w:w="2021" w:type="dxa"/>
                  <w:tcBorders>
                    <w:top w:val="nil"/>
                    <w:left w:val="nil"/>
                    <w:bottom w:val="single" w:sz="4" w:space="0" w:color="auto"/>
                    <w:right w:val="single" w:sz="4" w:space="0" w:color="auto"/>
                  </w:tcBorders>
                  <w:shd w:val="clear" w:color="auto" w:fill="auto"/>
                  <w:vAlign w:val="center"/>
                  <w:hideMark/>
                </w:tcPr>
                <w:p w14:paraId="296D5D87"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4</w:t>
                  </w:r>
                </w:p>
              </w:tc>
            </w:tr>
            <w:tr w:rsidR="00783922" w:rsidRPr="005267B3" w14:paraId="70A2194B"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84B9A"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Chapinero Rural</w:t>
                  </w:r>
                </w:p>
              </w:tc>
              <w:tc>
                <w:tcPr>
                  <w:tcW w:w="0" w:type="auto"/>
                  <w:tcBorders>
                    <w:top w:val="nil"/>
                    <w:left w:val="nil"/>
                    <w:bottom w:val="single" w:sz="4" w:space="0" w:color="auto"/>
                    <w:right w:val="single" w:sz="4" w:space="0" w:color="auto"/>
                  </w:tcBorders>
                  <w:shd w:val="clear" w:color="auto" w:fill="auto"/>
                  <w:vAlign w:val="center"/>
                  <w:hideMark/>
                </w:tcPr>
                <w:p w14:paraId="2A890E4A"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522" w:type="dxa"/>
                  <w:tcBorders>
                    <w:top w:val="nil"/>
                    <w:left w:val="nil"/>
                    <w:bottom w:val="single" w:sz="4" w:space="0" w:color="auto"/>
                    <w:right w:val="single" w:sz="4" w:space="0" w:color="auto"/>
                  </w:tcBorders>
                  <w:shd w:val="clear" w:color="auto" w:fill="auto"/>
                  <w:vAlign w:val="center"/>
                  <w:hideMark/>
                </w:tcPr>
                <w:p w14:paraId="66F60154"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069DD932"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3677EED1"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1530D"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4ECBD67D"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156</w:t>
                  </w:r>
                </w:p>
              </w:tc>
              <w:tc>
                <w:tcPr>
                  <w:tcW w:w="2522" w:type="dxa"/>
                  <w:tcBorders>
                    <w:top w:val="nil"/>
                    <w:left w:val="nil"/>
                    <w:bottom w:val="single" w:sz="4" w:space="0" w:color="auto"/>
                    <w:right w:val="single" w:sz="4" w:space="0" w:color="auto"/>
                  </w:tcBorders>
                  <w:shd w:val="clear" w:color="auto" w:fill="auto"/>
                  <w:vAlign w:val="center"/>
                  <w:hideMark/>
                </w:tcPr>
                <w:p w14:paraId="7CF05F29"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6</w:t>
                  </w:r>
                </w:p>
              </w:tc>
              <w:tc>
                <w:tcPr>
                  <w:tcW w:w="2021" w:type="dxa"/>
                  <w:tcBorders>
                    <w:top w:val="nil"/>
                    <w:left w:val="nil"/>
                    <w:bottom w:val="single" w:sz="4" w:space="0" w:color="auto"/>
                    <w:right w:val="single" w:sz="4" w:space="0" w:color="auto"/>
                  </w:tcBorders>
                  <w:shd w:val="clear" w:color="auto" w:fill="auto"/>
                  <w:vAlign w:val="center"/>
                  <w:hideMark/>
                </w:tcPr>
                <w:p w14:paraId="2C7F9B5C"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6</w:t>
                  </w:r>
                </w:p>
              </w:tc>
            </w:tr>
            <w:tr w:rsidR="00783922" w:rsidRPr="005267B3" w14:paraId="0A7A6B57"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8BF6"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San Cristóbal Rural</w:t>
                  </w:r>
                </w:p>
              </w:tc>
              <w:tc>
                <w:tcPr>
                  <w:tcW w:w="0" w:type="auto"/>
                  <w:tcBorders>
                    <w:top w:val="nil"/>
                    <w:left w:val="nil"/>
                    <w:bottom w:val="single" w:sz="4" w:space="0" w:color="auto"/>
                    <w:right w:val="single" w:sz="4" w:space="0" w:color="auto"/>
                  </w:tcBorders>
                  <w:shd w:val="clear" w:color="auto" w:fill="auto"/>
                  <w:vAlign w:val="center"/>
                  <w:hideMark/>
                </w:tcPr>
                <w:p w14:paraId="66333382"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522" w:type="dxa"/>
                  <w:tcBorders>
                    <w:top w:val="nil"/>
                    <w:left w:val="nil"/>
                    <w:bottom w:val="single" w:sz="4" w:space="0" w:color="auto"/>
                    <w:right w:val="single" w:sz="4" w:space="0" w:color="auto"/>
                  </w:tcBorders>
                  <w:shd w:val="clear" w:color="auto" w:fill="auto"/>
                  <w:vAlign w:val="center"/>
                  <w:hideMark/>
                </w:tcPr>
                <w:p w14:paraId="554BE595"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5BB3596C"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40594309"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7499B0"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3538A771"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40</w:t>
                  </w:r>
                </w:p>
              </w:tc>
              <w:tc>
                <w:tcPr>
                  <w:tcW w:w="2522" w:type="dxa"/>
                  <w:tcBorders>
                    <w:top w:val="nil"/>
                    <w:left w:val="nil"/>
                    <w:bottom w:val="single" w:sz="4" w:space="0" w:color="auto"/>
                    <w:right w:val="single" w:sz="4" w:space="0" w:color="auto"/>
                  </w:tcBorders>
                  <w:shd w:val="clear" w:color="auto" w:fill="auto"/>
                  <w:vAlign w:val="center"/>
                  <w:hideMark/>
                </w:tcPr>
                <w:p w14:paraId="597C5DDC"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4</w:t>
                  </w:r>
                </w:p>
              </w:tc>
              <w:tc>
                <w:tcPr>
                  <w:tcW w:w="2021" w:type="dxa"/>
                  <w:tcBorders>
                    <w:top w:val="nil"/>
                    <w:left w:val="nil"/>
                    <w:bottom w:val="single" w:sz="4" w:space="0" w:color="auto"/>
                    <w:right w:val="single" w:sz="4" w:space="0" w:color="auto"/>
                  </w:tcBorders>
                  <w:shd w:val="clear" w:color="auto" w:fill="auto"/>
                  <w:vAlign w:val="center"/>
                  <w:hideMark/>
                </w:tcPr>
                <w:p w14:paraId="1329A986"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4</w:t>
                  </w:r>
                </w:p>
              </w:tc>
            </w:tr>
            <w:tr w:rsidR="00783922" w:rsidRPr="005267B3" w14:paraId="5AE873B7"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D8371"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 xml:space="preserve">Santa </w:t>
                  </w:r>
                  <w:proofErr w:type="spellStart"/>
                  <w:r w:rsidRPr="00783922">
                    <w:rPr>
                      <w:rFonts w:ascii="Arial" w:hAnsi="Arial" w:cs="Arial"/>
                      <w:b/>
                      <w:lang w:val="es-CO" w:eastAsia="es-CO"/>
                    </w:rPr>
                    <w:t>Fé</w:t>
                  </w:r>
                  <w:proofErr w:type="spellEnd"/>
                  <w:r w:rsidRPr="00783922">
                    <w:rPr>
                      <w:rFonts w:ascii="Arial" w:hAnsi="Arial" w:cs="Arial"/>
                      <w:b/>
                      <w:lang w:val="es-CO" w:eastAsia="es-CO"/>
                    </w:rPr>
                    <w:t xml:space="preserve"> Rural</w:t>
                  </w:r>
                </w:p>
              </w:tc>
              <w:tc>
                <w:tcPr>
                  <w:tcW w:w="0" w:type="auto"/>
                  <w:tcBorders>
                    <w:top w:val="nil"/>
                    <w:left w:val="nil"/>
                    <w:bottom w:val="single" w:sz="4" w:space="0" w:color="auto"/>
                    <w:right w:val="single" w:sz="4" w:space="0" w:color="auto"/>
                  </w:tcBorders>
                  <w:shd w:val="clear" w:color="auto" w:fill="auto"/>
                  <w:vAlign w:val="center"/>
                  <w:hideMark/>
                </w:tcPr>
                <w:p w14:paraId="7358515A"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522" w:type="dxa"/>
                  <w:tcBorders>
                    <w:top w:val="nil"/>
                    <w:left w:val="nil"/>
                    <w:bottom w:val="single" w:sz="4" w:space="0" w:color="auto"/>
                    <w:right w:val="single" w:sz="4" w:space="0" w:color="auto"/>
                  </w:tcBorders>
                  <w:shd w:val="clear" w:color="auto" w:fill="auto"/>
                  <w:vAlign w:val="center"/>
                  <w:hideMark/>
                </w:tcPr>
                <w:p w14:paraId="1E35D897"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12C2EC1B"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05654E31"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AC1E41"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4011773C"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522" w:type="dxa"/>
                  <w:tcBorders>
                    <w:top w:val="nil"/>
                    <w:left w:val="nil"/>
                    <w:bottom w:val="single" w:sz="4" w:space="0" w:color="auto"/>
                    <w:right w:val="single" w:sz="4" w:space="0" w:color="auto"/>
                  </w:tcBorders>
                  <w:shd w:val="clear" w:color="auto" w:fill="auto"/>
                  <w:vAlign w:val="center"/>
                  <w:hideMark/>
                </w:tcPr>
                <w:p w14:paraId="7918078B"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29E65C07"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4EE68EF8"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755285"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21EB6BF2"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522" w:type="dxa"/>
                  <w:tcBorders>
                    <w:top w:val="nil"/>
                    <w:left w:val="nil"/>
                    <w:bottom w:val="single" w:sz="4" w:space="0" w:color="auto"/>
                    <w:right w:val="single" w:sz="4" w:space="0" w:color="auto"/>
                  </w:tcBorders>
                  <w:shd w:val="clear" w:color="auto" w:fill="auto"/>
                  <w:vAlign w:val="center"/>
                  <w:hideMark/>
                </w:tcPr>
                <w:p w14:paraId="5F98DC28"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0642E20C"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2559A2D7"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7AB2A"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Usaquén Rural</w:t>
                  </w:r>
                </w:p>
              </w:tc>
              <w:tc>
                <w:tcPr>
                  <w:tcW w:w="0" w:type="auto"/>
                  <w:tcBorders>
                    <w:top w:val="nil"/>
                    <w:left w:val="nil"/>
                    <w:bottom w:val="single" w:sz="4" w:space="0" w:color="auto"/>
                    <w:right w:val="single" w:sz="4" w:space="0" w:color="auto"/>
                  </w:tcBorders>
                  <w:shd w:val="clear" w:color="auto" w:fill="auto"/>
                  <w:vAlign w:val="center"/>
                  <w:hideMark/>
                </w:tcPr>
                <w:p w14:paraId="073E59C1"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522" w:type="dxa"/>
                  <w:tcBorders>
                    <w:top w:val="nil"/>
                    <w:left w:val="nil"/>
                    <w:bottom w:val="single" w:sz="4" w:space="0" w:color="auto"/>
                    <w:right w:val="single" w:sz="4" w:space="0" w:color="auto"/>
                  </w:tcBorders>
                  <w:shd w:val="clear" w:color="auto" w:fill="auto"/>
                  <w:vAlign w:val="center"/>
                  <w:hideMark/>
                </w:tcPr>
                <w:p w14:paraId="7E05FF60"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472303E7"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394C0B6C"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C8D77C"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05FFB7E5"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82</w:t>
                  </w:r>
                </w:p>
              </w:tc>
              <w:tc>
                <w:tcPr>
                  <w:tcW w:w="2522" w:type="dxa"/>
                  <w:tcBorders>
                    <w:top w:val="nil"/>
                    <w:left w:val="nil"/>
                    <w:bottom w:val="single" w:sz="4" w:space="0" w:color="auto"/>
                    <w:right w:val="single" w:sz="4" w:space="0" w:color="auto"/>
                  </w:tcBorders>
                  <w:shd w:val="clear" w:color="auto" w:fill="auto"/>
                  <w:vAlign w:val="center"/>
                  <w:hideMark/>
                </w:tcPr>
                <w:p w14:paraId="3E3E8BCE"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00863FD9"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6F7DC7FF"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F12CA"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Usme Rural</w:t>
                  </w:r>
                </w:p>
              </w:tc>
              <w:tc>
                <w:tcPr>
                  <w:tcW w:w="0" w:type="auto"/>
                  <w:tcBorders>
                    <w:top w:val="nil"/>
                    <w:left w:val="nil"/>
                    <w:bottom w:val="single" w:sz="4" w:space="0" w:color="auto"/>
                    <w:right w:val="single" w:sz="4" w:space="0" w:color="auto"/>
                  </w:tcBorders>
                  <w:shd w:val="clear" w:color="auto" w:fill="auto"/>
                  <w:vAlign w:val="center"/>
                  <w:hideMark/>
                </w:tcPr>
                <w:p w14:paraId="1B60AB8C"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522" w:type="dxa"/>
                  <w:tcBorders>
                    <w:top w:val="nil"/>
                    <w:left w:val="nil"/>
                    <w:bottom w:val="single" w:sz="4" w:space="0" w:color="auto"/>
                    <w:right w:val="single" w:sz="4" w:space="0" w:color="auto"/>
                  </w:tcBorders>
                  <w:shd w:val="clear" w:color="auto" w:fill="auto"/>
                  <w:vAlign w:val="center"/>
                  <w:hideMark/>
                </w:tcPr>
                <w:p w14:paraId="66A1DD5E"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c>
                <w:tcPr>
                  <w:tcW w:w="2021" w:type="dxa"/>
                  <w:tcBorders>
                    <w:top w:val="nil"/>
                    <w:left w:val="nil"/>
                    <w:bottom w:val="single" w:sz="4" w:space="0" w:color="auto"/>
                    <w:right w:val="single" w:sz="4" w:space="0" w:color="auto"/>
                  </w:tcBorders>
                  <w:shd w:val="clear" w:color="auto" w:fill="auto"/>
                  <w:vAlign w:val="center"/>
                  <w:hideMark/>
                </w:tcPr>
                <w:p w14:paraId="6AB6523C"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0</w:t>
                  </w:r>
                </w:p>
              </w:tc>
            </w:tr>
            <w:tr w:rsidR="00783922" w:rsidRPr="005267B3" w14:paraId="6A4C7D26" w14:textId="77777777" w:rsidTr="00783922">
              <w:trPr>
                <w:trHeight w:val="2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6E79AC" w14:textId="77777777" w:rsidR="00783922" w:rsidRPr="00783922" w:rsidRDefault="00783922" w:rsidP="00783922">
                  <w:pPr>
                    <w:autoSpaceDE w:val="0"/>
                    <w:autoSpaceDN w:val="0"/>
                    <w:adjustRightInd w:val="0"/>
                    <w:jc w:val="both"/>
                    <w:rPr>
                      <w:rFonts w:ascii="Arial" w:hAnsi="Arial" w:cs="Arial"/>
                      <w:b/>
                      <w:lang w:val="es-CO" w:eastAsia="es-CO"/>
                    </w:rPr>
                  </w:pPr>
                  <w:r w:rsidRPr="00783922">
                    <w:rPr>
                      <w:rFonts w:ascii="Arial" w:hAnsi="Arial" w:cs="Arial"/>
                      <w:b/>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743E9505"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335</w:t>
                  </w:r>
                </w:p>
              </w:tc>
              <w:tc>
                <w:tcPr>
                  <w:tcW w:w="2522" w:type="dxa"/>
                  <w:tcBorders>
                    <w:top w:val="nil"/>
                    <w:left w:val="nil"/>
                    <w:bottom w:val="single" w:sz="4" w:space="0" w:color="auto"/>
                    <w:right w:val="single" w:sz="4" w:space="0" w:color="auto"/>
                  </w:tcBorders>
                  <w:shd w:val="clear" w:color="auto" w:fill="auto"/>
                  <w:vAlign w:val="center"/>
                  <w:hideMark/>
                </w:tcPr>
                <w:p w14:paraId="1FE7E358"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15</w:t>
                  </w:r>
                </w:p>
              </w:tc>
              <w:tc>
                <w:tcPr>
                  <w:tcW w:w="2021" w:type="dxa"/>
                  <w:tcBorders>
                    <w:top w:val="nil"/>
                    <w:left w:val="nil"/>
                    <w:bottom w:val="single" w:sz="4" w:space="0" w:color="auto"/>
                    <w:right w:val="single" w:sz="4" w:space="0" w:color="auto"/>
                  </w:tcBorders>
                  <w:shd w:val="clear" w:color="auto" w:fill="auto"/>
                  <w:vAlign w:val="center"/>
                  <w:hideMark/>
                </w:tcPr>
                <w:p w14:paraId="1E096AA2" w14:textId="77777777" w:rsidR="00783922" w:rsidRPr="00783922" w:rsidRDefault="00783922" w:rsidP="00783922">
                  <w:pPr>
                    <w:autoSpaceDE w:val="0"/>
                    <w:autoSpaceDN w:val="0"/>
                    <w:adjustRightInd w:val="0"/>
                    <w:jc w:val="center"/>
                    <w:rPr>
                      <w:rFonts w:ascii="Arial" w:hAnsi="Arial" w:cs="Arial"/>
                      <w:lang w:val="es-CO" w:eastAsia="es-CO"/>
                    </w:rPr>
                  </w:pPr>
                  <w:r w:rsidRPr="00783922">
                    <w:rPr>
                      <w:rFonts w:ascii="Arial" w:hAnsi="Arial" w:cs="Arial"/>
                      <w:lang w:val="es-CO" w:eastAsia="es-CO"/>
                    </w:rPr>
                    <w:t>15</w:t>
                  </w:r>
                </w:p>
              </w:tc>
            </w:tr>
          </w:tbl>
          <w:p w14:paraId="6FB5D5D7" w14:textId="77777777" w:rsidR="00783922" w:rsidRPr="00783922" w:rsidRDefault="00783922" w:rsidP="00783922">
            <w:pPr>
              <w:jc w:val="center"/>
              <w:rPr>
                <w:rFonts w:ascii="Arial" w:hAnsi="Arial" w:cs="Arial"/>
                <w:b/>
                <w:sz w:val="18"/>
                <w:szCs w:val="18"/>
                <w:lang w:val="es-CO" w:eastAsia="es-CO"/>
              </w:rPr>
            </w:pPr>
            <w:r w:rsidRPr="00783922">
              <w:rPr>
                <w:rFonts w:ascii="Arial" w:hAnsi="Arial" w:cs="Arial"/>
                <w:b/>
                <w:sz w:val="18"/>
                <w:szCs w:val="18"/>
                <w:lang w:val="es-CO" w:eastAsia="es-CO"/>
              </w:rPr>
              <w:t>Fuente:  Informe de Interventoría - Cantidad de verificaciones por localidad ASE 1 – Corte de césped (junio de 2020)</w:t>
            </w:r>
          </w:p>
          <w:p w14:paraId="715684EC" w14:textId="77777777" w:rsidR="00522328" w:rsidRPr="00783922" w:rsidRDefault="00522328" w:rsidP="00943F6C">
            <w:pPr>
              <w:autoSpaceDE w:val="0"/>
              <w:autoSpaceDN w:val="0"/>
              <w:adjustRightInd w:val="0"/>
              <w:rPr>
                <w:rFonts w:ascii="Arial" w:hAnsi="Arial" w:cs="Arial"/>
                <w:b/>
                <w:lang w:val="es-CO" w:eastAsia="es-CO"/>
              </w:rPr>
            </w:pPr>
          </w:p>
          <w:p w14:paraId="44106CB6" w14:textId="77777777" w:rsidR="00783922" w:rsidRPr="00783922" w:rsidRDefault="00783922" w:rsidP="00783922">
            <w:pPr>
              <w:jc w:val="both"/>
              <w:rPr>
                <w:rFonts w:ascii="Arial" w:hAnsi="Arial" w:cs="Arial"/>
                <w:lang w:val="es-CO" w:eastAsia="es-CO"/>
              </w:rPr>
            </w:pPr>
            <w:r w:rsidRPr="00783922">
              <w:rPr>
                <w:rFonts w:ascii="Arial" w:hAnsi="Arial" w:cs="Arial"/>
                <w:lang w:val="es-CO" w:eastAsia="es-CO"/>
              </w:rPr>
              <w:t xml:space="preserve">Como se puede observar en la tabla anterior, se realizaron 335 verificaciones en las que se presentaron 15 hallazgos, siendo el de mayor incidencia, el de corte irregular, aunque también se presentaron hallazgos en relación con zonas no intervenidas; </w:t>
            </w:r>
            <w:r w:rsidRPr="00783922">
              <w:rPr>
                <w:rFonts w:ascii="Arial" w:hAnsi="Arial" w:cs="Arial"/>
                <w:lang w:val="es-CO" w:eastAsia="es-CO"/>
              </w:rPr>
              <w:lastRenderedPageBreak/>
              <w:t>los hallazgos encontrados se gestionaron</w:t>
            </w:r>
            <w:r w:rsidRPr="00783922">
              <w:rPr>
                <w:rFonts w:ascii="Arial" w:hAnsi="Arial" w:cs="Arial"/>
                <w:lang w:val="es-CO" w:eastAsia="es-CO"/>
              </w:rPr>
              <w:softHyphen/>
              <w:t xml:space="preserve"> a través de la Matriz Interactiva. Chapinero y Santa Fe presentan la misma cantidad de hallazgos. </w:t>
            </w:r>
          </w:p>
          <w:p w14:paraId="7FD9EBC7" w14:textId="1486CD5A" w:rsidR="00522328" w:rsidRPr="00783922" w:rsidRDefault="00522328" w:rsidP="00783922">
            <w:pPr>
              <w:rPr>
                <w:rFonts w:ascii="Arial" w:hAnsi="Arial" w:cs="Arial"/>
                <w:color w:val="FF0000"/>
                <w:lang w:val="es-CO" w:eastAsia="es-CO"/>
              </w:rPr>
            </w:pPr>
          </w:p>
          <w:p w14:paraId="10482307" w14:textId="77777777" w:rsidR="00BB5E8F" w:rsidRPr="00AD76A4" w:rsidRDefault="00BB5E8F" w:rsidP="00D46944">
            <w:pPr>
              <w:pStyle w:val="Standard"/>
              <w:numPr>
                <w:ilvl w:val="0"/>
                <w:numId w:val="4"/>
              </w:numPr>
              <w:jc w:val="center"/>
              <w:rPr>
                <w:rFonts w:ascii="Arial" w:hAnsi="Arial" w:cs="Arial"/>
                <w:b/>
                <w:u w:val="single"/>
              </w:rPr>
            </w:pPr>
            <w:r w:rsidRPr="00AD76A4">
              <w:rPr>
                <w:rFonts w:ascii="Arial" w:hAnsi="Arial" w:cs="Arial"/>
                <w:b/>
                <w:u w:val="single"/>
              </w:rPr>
              <w:t>GESTIÓN SOCIAL:</w:t>
            </w:r>
          </w:p>
          <w:p w14:paraId="3A74761F" w14:textId="77777777" w:rsidR="00BB5E8F" w:rsidRPr="00AD76A4" w:rsidRDefault="00BB5E8F" w:rsidP="001F188E">
            <w:pPr>
              <w:pStyle w:val="Standard"/>
              <w:jc w:val="center"/>
              <w:rPr>
                <w:rFonts w:ascii="Arial" w:hAnsi="Arial" w:cs="Arial"/>
                <w:noProof/>
              </w:rPr>
            </w:pPr>
          </w:p>
          <w:p w14:paraId="24597F18" w14:textId="3D96D190" w:rsidR="002D13AA" w:rsidRDefault="00B50E4C" w:rsidP="00D52D70">
            <w:pPr>
              <w:pStyle w:val="Standard"/>
              <w:jc w:val="both"/>
              <w:rPr>
                <w:rFonts w:ascii="Arial" w:hAnsi="Arial" w:cs="Arial"/>
                <w:kern w:val="0"/>
                <w:lang w:val="es-CO" w:eastAsia="es-CO"/>
              </w:rPr>
            </w:pPr>
            <w:r w:rsidRPr="00B50E4C">
              <w:rPr>
                <w:rFonts w:ascii="Arial" w:hAnsi="Arial" w:cs="Arial"/>
                <w:kern w:val="0"/>
                <w:lang w:val="es-CO" w:eastAsia="es-CO"/>
              </w:rPr>
              <w:t>La ASE 1 se encuentra compuesta por las Localidades de Usaquén, Chapinero, Santa Fe, La Candelaria, San Cristóbal, Usme y Suma Paz, desde RBL componente de Gestión Social UAESP se realizaron actividades encaminadas a dar respuesta al plan de acción planteado durante el año en curso, a continuación, se presentan los indicadores más relevantes: 2.1.1. Acompañamiento jornadas informativas y/o sensibilizaciones Se realiza acompañamiento al prestador del servicio PROMOAMBIENTAL DISTRITO SAS ESP, en jornadas informativas y/o sensibilización, capacitaciones, comisiones ambientales, mesas de residuos o de trabajo interinstitucional que ha generado cohesión entre la gestión social del operador y gestión social de la subdirección RBL- UAESP. Así mismo el desarrollo de operativos de desinfección, limpieza y jornadas de prevención en diferentes barrios y zonas rurales de las localidades mencionadas.</w:t>
            </w:r>
          </w:p>
          <w:p w14:paraId="5DF25D79" w14:textId="77777777" w:rsidR="002D13AA" w:rsidRDefault="002D13AA" w:rsidP="00D52D70">
            <w:pPr>
              <w:pStyle w:val="Standard"/>
              <w:jc w:val="both"/>
              <w:rPr>
                <w:rFonts w:ascii="Arial" w:hAnsi="Arial" w:cs="Arial"/>
                <w:kern w:val="0"/>
                <w:lang w:val="es-CO" w:eastAsia="es-CO"/>
              </w:rPr>
            </w:pPr>
          </w:p>
          <w:p w14:paraId="3A90C7CE" w14:textId="5D2DD3AF" w:rsidR="00B50E4C" w:rsidRPr="002D13AA" w:rsidRDefault="00B50E4C" w:rsidP="002D13AA">
            <w:pPr>
              <w:pStyle w:val="Standard"/>
              <w:jc w:val="center"/>
              <w:rPr>
                <w:rFonts w:ascii="Arial" w:hAnsi="Arial" w:cs="Arial"/>
                <w:b/>
                <w:bCs/>
                <w:kern w:val="0"/>
                <w:lang w:val="es-CO" w:eastAsia="es-CO"/>
              </w:rPr>
            </w:pPr>
            <w:r w:rsidRPr="002D13AA">
              <w:rPr>
                <w:rFonts w:ascii="Arial" w:hAnsi="Arial" w:cs="Arial"/>
                <w:b/>
                <w:bCs/>
                <w:kern w:val="0"/>
                <w:lang w:val="es-CO" w:eastAsia="es-CO"/>
              </w:rPr>
              <w:t xml:space="preserve">Ilustración 1 Actividades en articulación con </w:t>
            </w:r>
            <w:r w:rsidR="002D13AA">
              <w:rPr>
                <w:rFonts w:ascii="Arial" w:hAnsi="Arial" w:cs="Arial"/>
                <w:b/>
                <w:bCs/>
                <w:kern w:val="0"/>
                <w:lang w:val="es-CO" w:eastAsia="es-CO"/>
              </w:rPr>
              <w:t>G</w:t>
            </w:r>
            <w:r w:rsidRPr="002D13AA">
              <w:rPr>
                <w:rFonts w:ascii="Arial" w:hAnsi="Arial" w:cs="Arial"/>
                <w:b/>
                <w:bCs/>
                <w:kern w:val="0"/>
                <w:lang w:val="es-CO" w:eastAsia="es-CO"/>
              </w:rPr>
              <w:t xml:space="preserve">estión </w:t>
            </w:r>
            <w:r w:rsidR="002D13AA">
              <w:rPr>
                <w:rFonts w:ascii="Arial" w:hAnsi="Arial" w:cs="Arial"/>
                <w:b/>
                <w:bCs/>
                <w:kern w:val="0"/>
                <w:lang w:val="es-CO" w:eastAsia="es-CO"/>
              </w:rPr>
              <w:t>S</w:t>
            </w:r>
            <w:r w:rsidRPr="002D13AA">
              <w:rPr>
                <w:rFonts w:ascii="Arial" w:hAnsi="Arial" w:cs="Arial"/>
                <w:b/>
                <w:bCs/>
                <w:kern w:val="0"/>
                <w:lang w:val="es-CO" w:eastAsia="es-CO"/>
              </w:rPr>
              <w:t>ocial RBL UAESP</w:t>
            </w:r>
          </w:p>
          <w:p w14:paraId="4BF337EB" w14:textId="5F9EE1AE" w:rsidR="00B50E4C" w:rsidRDefault="002D13AA" w:rsidP="00D52D70">
            <w:pPr>
              <w:pStyle w:val="Standard"/>
              <w:jc w:val="both"/>
              <w:rPr>
                <w:rFonts w:ascii="Arial" w:hAnsi="Arial" w:cs="Arial"/>
                <w:kern w:val="0"/>
                <w:lang w:val="es-CO" w:eastAsia="es-CO"/>
              </w:rPr>
            </w:pPr>
            <w:r>
              <w:rPr>
                <w:noProof/>
                <w:lang w:val="es-CO" w:eastAsia="es-CO"/>
              </w:rPr>
              <w:drawing>
                <wp:inline distT="0" distB="0" distL="0" distR="0" wp14:anchorId="6D44CB3E" wp14:editId="7BAC133B">
                  <wp:extent cx="6858000" cy="3752215"/>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8000" cy="3774100"/>
                          </a:xfrm>
                          <a:prstGeom prst="rect">
                            <a:avLst/>
                          </a:prstGeom>
                          <a:noFill/>
                        </pic:spPr>
                      </pic:pic>
                    </a:graphicData>
                  </a:graphic>
                </wp:inline>
              </w:drawing>
            </w:r>
          </w:p>
          <w:p w14:paraId="5BDE200B" w14:textId="77777777" w:rsidR="00B50E4C" w:rsidRDefault="00B50E4C" w:rsidP="00D52D70">
            <w:pPr>
              <w:pStyle w:val="Standard"/>
              <w:jc w:val="both"/>
              <w:rPr>
                <w:rFonts w:ascii="Arial" w:hAnsi="Arial" w:cs="Arial"/>
                <w:kern w:val="0"/>
                <w:lang w:val="es-CO" w:eastAsia="es-CO"/>
              </w:rPr>
            </w:pPr>
          </w:p>
          <w:p w14:paraId="5F07ECA0" w14:textId="77777777" w:rsidR="00E065BD" w:rsidRPr="00E065BD" w:rsidRDefault="00E065BD" w:rsidP="00E065BD">
            <w:pPr>
              <w:pStyle w:val="Standard"/>
              <w:spacing w:line="276" w:lineRule="auto"/>
              <w:jc w:val="center"/>
              <w:rPr>
                <w:b/>
                <w:bCs/>
                <w:i/>
                <w:iCs/>
                <w:color w:val="44546A" w:themeColor="text2"/>
                <w:kern w:val="0"/>
                <w:sz w:val="18"/>
                <w:szCs w:val="18"/>
              </w:rPr>
            </w:pPr>
            <w:r w:rsidRPr="00E065BD">
              <w:rPr>
                <w:b/>
                <w:bCs/>
                <w:i/>
                <w:iCs/>
                <w:color w:val="44546A" w:themeColor="text2"/>
                <w:kern w:val="0"/>
                <w:sz w:val="18"/>
                <w:szCs w:val="18"/>
              </w:rPr>
              <w:t>Fuente: RBL-UAESP, informe de seguimiento a interventoría junio 2020</w:t>
            </w:r>
          </w:p>
          <w:p w14:paraId="4BAF300D" w14:textId="77777777" w:rsidR="00B50E4C" w:rsidRPr="00E065BD" w:rsidRDefault="00B50E4C" w:rsidP="00D52D70">
            <w:pPr>
              <w:pStyle w:val="Standard"/>
              <w:jc w:val="both"/>
              <w:rPr>
                <w:rFonts w:ascii="Arial" w:hAnsi="Arial" w:cs="Arial"/>
                <w:b/>
                <w:bCs/>
                <w:kern w:val="0"/>
                <w:lang w:val="es-CO" w:eastAsia="es-CO"/>
              </w:rPr>
            </w:pPr>
          </w:p>
          <w:p w14:paraId="363161B1" w14:textId="77777777" w:rsidR="00B50E4C" w:rsidRDefault="00B50E4C" w:rsidP="00D52D70">
            <w:pPr>
              <w:pStyle w:val="Standard"/>
              <w:jc w:val="both"/>
              <w:rPr>
                <w:rFonts w:ascii="Arial" w:hAnsi="Arial" w:cs="Arial"/>
                <w:kern w:val="0"/>
                <w:lang w:val="es-CO" w:eastAsia="es-CO"/>
              </w:rPr>
            </w:pPr>
          </w:p>
          <w:p w14:paraId="082CBC28" w14:textId="77777777" w:rsidR="00E065BD" w:rsidRPr="00E065BD" w:rsidRDefault="00E065BD" w:rsidP="00E065BD">
            <w:pPr>
              <w:pStyle w:val="Standard"/>
              <w:spacing w:line="276" w:lineRule="auto"/>
              <w:jc w:val="both"/>
              <w:rPr>
                <w:rFonts w:ascii="Arial" w:hAnsi="Arial" w:cs="Arial"/>
              </w:rPr>
            </w:pPr>
            <w:r w:rsidRPr="00E065BD">
              <w:rPr>
                <w:rFonts w:ascii="Arial" w:hAnsi="Arial" w:cs="Arial"/>
              </w:rPr>
              <w:t xml:space="preserve">Durante el mes de junio se llevaron a cabo un total de 28 actividades presenciales y virtuales, en 6 de las 7 localidades que componen la ASE, destacando el importante desarrollo de jornadas informativas y/o sensibilizaciones en la localidad de San Cristóbal (3) y las sesiones interinstitucionales en la localidad de Santa Fe (3).  </w:t>
            </w:r>
          </w:p>
          <w:p w14:paraId="373B0893" w14:textId="77777777" w:rsidR="00E065BD" w:rsidRPr="00E065BD" w:rsidRDefault="00E065BD" w:rsidP="00E065BD">
            <w:pPr>
              <w:pStyle w:val="Standard"/>
              <w:spacing w:line="276" w:lineRule="auto"/>
              <w:jc w:val="both"/>
              <w:rPr>
                <w:rFonts w:ascii="Arial" w:hAnsi="Arial" w:cs="Arial"/>
              </w:rPr>
            </w:pPr>
          </w:p>
          <w:p w14:paraId="6EC4B229" w14:textId="77777777" w:rsidR="00E065BD" w:rsidRPr="00E065BD" w:rsidRDefault="00E065BD" w:rsidP="00E065BD">
            <w:pPr>
              <w:pStyle w:val="Standard"/>
              <w:spacing w:line="276" w:lineRule="auto"/>
              <w:jc w:val="both"/>
              <w:rPr>
                <w:rFonts w:ascii="Arial" w:hAnsi="Arial" w:cs="Arial"/>
              </w:rPr>
            </w:pPr>
            <w:r w:rsidRPr="00E065BD">
              <w:rPr>
                <w:rFonts w:ascii="Arial" w:hAnsi="Arial" w:cs="Arial"/>
              </w:rPr>
              <w:lastRenderedPageBreak/>
              <w:t xml:space="preserve">En términos de participación ciudadana se resaltan las actividades efectuadas en la localidad de USME en el barrio Marichuela para las capacitaciones a contenerizacion y el Facebook Live “La UAESP te cuenta la correcta gestión de residuos sólidos orgánicos desde la fuente en tiempos COVID19” con 117 asistentes. </w:t>
            </w:r>
          </w:p>
          <w:p w14:paraId="2DDD63F6" w14:textId="77777777" w:rsidR="00B50E4C" w:rsidRPr="00E065BD" w:rsidRDefault="00B50E4C" w:rsidP="00D52D70">
            <w:pPr>
              <w:pStyle w:val="Standard"/>
              <w:jc w:val="both"/>
              <w:rPr>
                <w:rFonts w:ascii="Arial" w:hAnsi="Arial" w:cs="Arial"/>
                <w:kern w:val="0"/>
                <w:lang w:val="es-CO" w:eastAsia="es-CO"/>
              </w:rPr>
            </w:pPr>
          </w:p>
          <w:p w14:paraId="46B06BF7" w14:textId="6C7B70D7" w:rsidR="00AD76A4" w:rsidRPr="00BF5BEF" w:rsidRDefault="00AD76A4" w:rsidP="00BF5BEF">
            <w:pPr>
              <w:pStyle w:val="Descripcin"/>
              <w:keepNext/>
              <w:rPr>
                <w:rFonts w:ascii="Times New Roman" w:hAnsi="Times New Roman"/>
                <w:b/>
                <w:bCs w:val="0"/>
                <w:i/>
                <w:color w:val="44546A" w:themeColor="text2"/>
                <w:sz w:val="18"/>
                <w:szCs w:val="18"/>
                <w:lang w:val="es-ES"/>
              </w:rPr>
            </w:pPr>
            <w:r w:rsidRPr="00BF5BEF">
              <w:rPr>
                <w:rFonts w:cs="Arial"/>
                <w:b/>
                <w:bCs w:val="0"/>
                <w:sz w:val="20"/>
                <w:szCs w:val="20"/>
              </w:rPr>
              <w:t> </w:t>
            </w:r>
            <w:bookmarkStart w:id="1" w:name="_Toc46685591"/>
            <w:bookmarkStart w:id="2" w:name="_Toc46695456"/>
            <w:r w:rsidR="00BF5BEF" w:rsidRPr="00BF5BEF">
              <w:rPr>
                <w:rFonts w:ascii="Times New Roman" w:hAnsi="Times New Roman"/>
                <w:b/>
                <w:bCs w:val="0"/>
                <w:i/>
                <w:color w:val="44546A" w:themeColor="text2"/>
                <w:sz w:val="18"/>
                <w:szCs w:val="18"/>
                <w:lang w:val="es-ES"/>
              </w:rPr>
              <w:t xml:space="preserve">Ilustración </w:t>
            </w:r>
            <w:r w:rsidR="00BF5BEF" w:rsidRPr="00BF5BEF">
              <w:rPr>
                <w:rFonts w:ascii="Times New Roman" w:hAnsi="Times New Roman"/>
                <w:b/>
                <w:bCs w:val="0"/>
                <w:i/>
                <w:color w:val="44546A" w:themeColor="text2"/>
                <w:sz w:val="18"/>
                <w:szCs w:val="18"/>
                <w:lang w:val="es-ES"/>
              </w:rPr>
              <w:fldChar w:fldCharType="begin"/>
            </w:r>
            <w:r w:rsidR="00BF5BEF" w:rsidRPr="00BF5BEF">
              <w:rPr>
                <w:rFonts w:ascii="Times New Roman" w:hAnsi="Times New Roman"/>
                <w:b/>
                <w:bCs w:val="0"/>
                <w:i/>
                <w:color w:val="44546A" w:themeColor="text2"/>
                <w:sz w:val="18"/>
                <w:szCs w:val="18"/>
                <w:lang w:val="es-ES"/>
              </w:rPr>
              <w:instrText xml:space="preserve"> SEQ Ilustración \* ARABIC </w:instrText>
            </w:r>
            <w:r w:rsidR="00BF5BEF" w:rsidRPr="00BF5BEF">
              <w:rPr>
                <w:rFonts w:ascii="Times New Roman" w:hAnsi="Times New Roman"/>
                <w:b/>
                <w:bCs w:val="0"/>
                <w:i/>
                <w:color w:val="44546A" w:themeColor="text2"/>
                <w:sz w:val="18"/>
                <w:szCs w:val="18"/>
                <w:lang w:val="es-ES"/>
              </w:rPr>
              <w:fldChar w:fldCharType="separate"/>
            </w:r>
            <w:r w:rsidR="00BF5BEF" w:rsidRPr="00BF5BEF">
              <w:rPr>
                <w:rFonts w:ascii="Times New Roman" w:hAnsi="Times New Roman"/>
                <w:b/>
                <w:bCs w:val="0"/>
                <w:i/>
                <w:noProof/>
                <w:color w:val="44546A" w:themeColor="text2"/>
                <w:sz w:val="18"/>
                <w:szCs w:val="18"/>
                <w:lang w:val="es-ES"/>
              </w:rPr>
              <w:t>2</w:t>
            </w:r>
            <w:r w:rsidR="00BF5BEF" w:rsidRPr="00BF5BEF">
              <w:rPr>
                <w:rFonts w:ascii="Times New Roman" w:hAnsi="Times New Roman"/>
                <w:b/>
                <w:bCs w:val="0"/>
                <w:i/>
                <w:color w:val="44546A" w:themeColor="text2"/>
                <w:sz w:val="18"/>
                <w:szCs w:val="18"/>
                <w:lang w:val="es-ES"/>
              </w:rPr>
              <w:fldChar w:fldCharType="end"/>
            </w:r>
            <w:r w:rsidR="00BF5BEF" w:rsidRPr="00BF5BEF">
              <w:rPr>
                <w:rFonts w:ascii="Times New Roman" w:hAnsi="Times New Roman"/>
                <w:b/>
                <w:bCs w:val="0"/>
                <w:i/>
                <w:color w:val="44546A" w:themeColor="text2"/>
                <w:sz w:val="18"/>
                <w:szCs w:val="18"/>
                <w:lang w:val="es-ES"/>
              </w:rPr>
              <w:t xml:space="preserve"> Relación de asistentes por localidad gestión social RBL UAESP</w:t>
            </w:r>
            <w:bookmarkEnd w:id="1"/>
            <w:bookmarkEnd w:id="2"/>
          </w:p>
          <w:p w14:paraId="2EB30B19" w14:textId="4ED32E77" w:rsidR="00C4110C" w:rsidRPr="00E065BD" w:rsidRDefault="00BF5BEF" w:rsidP="00C4110C">
            <w:pPr>
              <w:pStyle w:val="NormalWeb"/>
              <w:jc w:val="center"/>
              <w:rPr>
                <w:rFonts w:ascii="Arial" w:hAnsi="Arial" w:cs="Arial"/>
                <w:b/>
                <w:color w:val="000000"/>
                <w:sz w:val="20"/>
                <w:szCs w:val="20"/>
                <w:shd w:val="clear" w:color="auto" w:fill="FFFFFF"/>
              </w:rPr>
            </w:pPr>
            <w:r>
              <w:rPr>
                <w:rFonts w:ascii="Arial" w:hAnsi="Arial" w:cs="Arial"/>
                <w:noProof/>
                <w:sz w:val="22"/>
                <w:szCs w:val="22"/>
                <w:lang w:val="es-CO" w:eastAsia="es-CO"/>
              </w:rPr>
              <w:drawing>
                <wp:inline distT="0" distB="0" distL="0" distR="0" wp14:anchorId="16AA7422" wp14:editId="5CF8CA3B">
                  <wp:extent cx="6597650" cy="455295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6296" cy="4565817"/>
                          </a:xfrm>
                          <a:prstGeom prst="rect">
                            <a:avLst/>
                          </a:prstGeom>
                          <a:noFill/>
                        </pic:spPr>
                      </pic:pic>
                    </a:graphicData>
                  </a:graphic>
                </wp:inline>
              </w:drawing>
            </w:r>
          </w:p>
          <w:p w14:paraId="78B0535B" w14:textId="77777777" w:rsidR="00CE22E7" w:rsidRPr="00CE22E7" w:rsidRDefault="00C4110C" w:rsidP="00CE22E7">
            <w:pPr>
              <w:pStyle w:val="Standard"/>
              <w:spacing w:line="276" w:lineRule="auto"/>
              <w:jc w:val="center"/>
              <w:rPr>
                <w:b/>
                <w:bCs/>
                <w:i/>
                <w:iCs/>
                <w:color w:val="44546A" w:themeColor="text2"/>
                <w:kern w:val="0"/>
                <w:sz w:val="18"/>
                <w:szCs w:val="18"/>
              </w:rPr>
            </w:pPr>
            <w:r w:rsidRPr="00CE22E7">
              <w:rPr>
                <w:rStyle w:val="normaltextrun"/>
                <w:rFonts w:ascii="Arial" w:hAnsi="Arial" w:cs="Arial"/>
                <w:b/>
                <w:bCs/>
                <w:color w:val="000000"/>
                <w:shd w:val="clear" w:color="auto" w:fill="FFFFFF"/>
              </w:rPr>
              <w:t> </w:t>
            </w:r>
            <w:r w:rsidR="00CE22E7" w:rsidRPr="00CE22E7">
              <w:rPr>
                <w:b/>
                <w:bCs/>
                <w:i/>
                <w:iCs/>
                <w:color w:val="44546A" w:themeColor="text2"/>
                <w:kern w:val="0"/>
                <w:sz w:val="18"/>
                <w:szCs w:val="18"/>
              </w:rPr>
              <w:t>Fuente: RBL-UAESP, informe de seguimiento a interventoría junio 2020</w:t>
            </w:r>
          </w:p>
          <w:p w14:paraId="7DFE044E" w14:textId="08712292" w:rsidR="005C7DA9" w:rsidRDefault="005C7DA9" w:rsidP="00CB0C43">
            <w:pPr>
              <w:pStyle w:val="paragraph"/>
              <w:spacing w:before="0" w:beforeAutospacing="0" w:after="0" w:afterAutospacing="0"/>
              <w:jc w:val="both"/>
              <w:textAlignment w:val="baseline"/>
              <w:rPr>
                <w:rStyle w:val="normaltextrun"/>
                <w:rFonts w:ascii="Arial" w:hAnsi="Arial" w:cs="Arial"/>
                <w:b/>
                <w:color w:val="000000"/>
                <w:sz w:val="20"/>
                <w:szCs w:val="20"/>
                <w:shd w:val="clear" w:color="auto" w:fill="FFFFFF"/>
                <w:lang w:val="es-ES" w:eastAsia="es-ES"/>
              </w:rPr>
            </w:pPr>
          </w:p>
          <w:p w14:paraId="26BDFB52" w14:textId="4995BDCB" w:rsidR="00BE29F3" w:rsidRPr="00BE29F3" w:rsidRDefault="00BE29F3" w:rsidP="00BE29F3">
            <w:pPr>
              <w:pStyle w:val="Prrafodelista"/>
              <w:numPr>
                <w:ilvl w:val="2"/>
                <w:numId w:val="2"/>
              </w:numPr>
              <w:suppressAutoHyphens/>
              <w:autoSpaceDN w:val="0"/>
              <w:spacing w:line="276" w:lineRule="auto"/>
              <w:jc w:val="both"/>
              <w:textAlignment w:val="baseline"/>
              <w:rPr>
                <w:rFonts w:ascii="Arial" w:hAnsi="Arial" w:cs="Arial"/>
                <w:b/>
                <w:bCs/>
                <w:kern w:val="3"/>
              </w:rPr>
            </w:pPr>
            <w:r w:rsidRPr="00BE29F3">
              <w:rPr>
                <w:rFonts w:ascii="Arial" w:hAnsi="Arial" w:cs="Arial"/>
                <w:b/>
                <w:bCs/>
                <w:kern w:val="3"/>
              </w:rPr>
              <w:t>Operativos de limpieza, desinfección y entrega de kit de bioseguridad</w:t>
            </w:r>
          </w:p>
          <w:p w14:paraId="5D808ACE" w14:textId="77777777" w:rsidR="00BE29F3" w:rsidRDefault="00BE29F3" w:rsidP="00BE29F3">
            <w:pPr>
              <w:suppressAutoHyphens/>
              <w:autoSpaceDN w:val="0"/>
              <w:spacing w:line="276" w:lineRule="auto"/>
              <w:jc w:val="both"/>
              <w:textAlignment w:val="baseline"/>
              <w:rPr>
                <w:rFonts w:ascii="Arial" w:hAnsi="Arial" w:cs="Arial"/>
                <w:kern w:val="3"/>
              </w:rPr>
            </w:pPr>
          </w:p>
          <w:p w14:paraId="4C33B9DB" w14:textId="08EA2C16" w:rsidR="00BE29F3" w:rsidRPr="00BE29F3" w:rsidRDefault="00BE29F3" w:rsidP="00BE29F3">
            <w:pPr>
              <w:suppressAutoHyphens/>
              <w:autoSpaceDN w:val="0"/>
              <w:spacing w:line="276" w:lineRule="auto"/>
              <w:jc w:val="both"/>
              <w:textAlignment w:val="baseline"/>
              <w:rPr>
                <w:rFonts w:ascii="Arial" w:hAnsi="Arial" w:cs="Arial"/>
                <w:kern w:val="3"/>
              </w:rPr>
            </w:pPr>
            <w:r w:rsidRPr="00BE29F3">
              <w:rPr>
                <w:rFonts w:ascii="Arial" w:hAnsi="Arial" w:cs="Arial"/>
                <w:kern w:val="3"/>
              </w:rPr>
              <w:t>Como actividades de prevención y cuidado de la salud durante la pandemia de covid-19 que se desarrolla en el mundo, se llevaron a cabo en 5 localidades 7 operativos de limpieza, desinfección y entrega de kits de bioseguridad</w:t>
            </w:r>
            <w:bookmarkStart w:id="3" w:name="_Toc46685592"/>
            <w:bookmarkStart w:id="4" w:name="_Toc46695457"/>
          </w:p>
          <w:p w14:paraId="2C8889A6" w14:textId="77777777" w:rsidR="00BE29F3" w:rsidRDefault="00BE29F3" w:rsidP="00BE29F3">
            <w:pPr>
              <w:keepNext/>
              <w:spacing w:after="200"/>
              <w:jc w:val="center"/>
              <w:rPr>
                <w:i/>
                <w:iCs/>
                <w:color w:val="44546A" w:themeColor="text2"/>
                <w:sz w:val="18"/>
                <w:szCs w:val="18"/>
              </w:rPr>
            </w:pPr>
          </w:p>
          <w:p w14:paraId="3BB2DFD8" w14:textId="0D1565AC" w:rsidR="00BE29F3" w:rsidRPr="00BE29F3" w:rsidRDefault="00BE29F3" w:rsidP="00BE29F3">
            <w:pPr>
              <w:keepNext/>
              <w:spacing w:after="200"/>
              <w:jc w:val="center"/>
              <w:rPr>
                <w:b/>
                <w:bCs/>
                <w:i/>
                <w:iCs/>
                <w:color w:val="44546A" w:themeColor="text2"/>
                <w:sz w:val="18"/>
                <w:szCs w:val="18"/>
              </w:rPr>
            </w:pPr>
            <w:r w:rsidRPr="00BE29F3">
              <w:rPr>
                <w:b/>
                <w:bCs/>
                <w:i/>
                <w:iCs/>
                <w:color w:val="44546A" w:themeColor="text2"/>
                <w:sz w:val="18"/>
                <w:szCs w:val="18"/>
              </w:rPr>
              <w:t xml:space="preserve">Ilustración </w:t>
            </w:r>
            <w:r w:rsidRPr="00BE29F3">
              <w:rPr>
                <w:b/>
                <w:bCs/>
                <w:i/>
                <w:iCs/>
                <w:color w:val="44546A" w:themeColor="text2"/>
                <w:sz w:val="18"/>
                <w:szCs w:val="18"/>
              </w:rPr>
              <w:fldChar w:fldCharType="begin"/>
            </w:r>
            <w:r w:rsidRPr="00BE29F3">
              <w:rPr>
                <w:b/>
                <w:bCs/>
                <w:i/>
                <w:iCs/>
                <w:color w:val="44546A" w:themeColor="text2"/>
                <w:sz w:val="18"/>
                <w:szCs w:val="18"/>
              </w:rPr>
              <w:instrText xml:space="preserve"> SEQ Ilustración \* ARABIC </w:instrText>
            </w:r>
            <w:r w:rsidRPr="00BE29F3">
              <w:rPr>
                <w:b/>
                <w:bCs/>
                <w:i/>
                <w:iCs/>
                <w:color w:val="44546A" w:themeColor="text2"/>
                <w:sz w:val="18"/>
                <w:szCs w:val="18"/>
              </w:rPr>
              <w:fldChar w:fldCharType="separate"/>
            </w:r>
            <w:r w:rsidRPr="00BE29F3">
              <w:rPr>
                <w:b/>
                <w:bCs/>
                <w:i/>
                <w:iCs/>
                <w:noProof/>
                <w:color w:val="44546A" w:themeColor="text2"/>
                <w:sz w:val="18"/>
                <w:szCs w:val="18"/>
              </w:rPr>
              <w:t>3</w:t>
            </w:r>
            <w:r w:rsidRPr="00BE29F3">
              <w:rPr>
                <w:b/>
                <w:bCs/>
                <w:i/>
                <w:iCs/>
                <w:color w:val="44546A" w:themeColor="text2"/>
                <w:sz w:val="18"/>
                <w:szCs w:val="18"/>
              </w:rPr>
              <w:fldChar w:fldCharType="end"/>
            </w:r>
            <w:r w:rsidRPr="00BE29F3">
              <w:rPr>
                <w:b/>
                <w:bCs/>
                <w:i/>
                <w:iCs/>
                <w:color w:val="44546A" w:themeColor="text2"/>
                <w:sz w:val="18"/>
                <w:szCs w:val="18"/>
              </w:rPr>
              <w:t xml:space="preserve"> Distribución de operativos por localidades ASE - 1</w:t>
            </w:r>
            <w:bookmarkEnd w:id="3"/>
            <w:bookmarkEnd w:id="4"/>
          </w:p>
          <w:p w14:paraId="6B69A793" w14:textId="0C9A5F45" w:rsidR="00A34AD9" w:rsidRDefault="00BE29F3" w:rsidP="000C0F54">
            <w:pPr>
              <w:pStyle w:val="NormalWeb"/>
              <w:jc w:val="center"/>
            </w:pPr>
            <w:r>
              <w:rPr>
                <w:noProof/>
                <w:lang w:val="es-CO" w:eastAsia="es-CO"/>
              </w:rPr>
              <w:drawing>
                <wp:inline distT="0" distB="0" distL="0" distR="0" wp14:anchorId="19458574" wp14:editId="4AB04E07">
                  <wp:extent cx="5041900" cy="3067050"/>
                  <wp:effectExtent l="0" t="0" r="6350" b="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D6A33E" w14:textId="77777777" w:rsidR="00554051" w:rsidRPr="00554051" w:rsidRDefault="00554051" w:rsidP="00554051">
            <w:pPr>
              <w:pStyle w:val="Standard"/>
              <w:spacing w:line="276" w:lineRule="auto"/>
              <w:jc w:val="center"/>
              <w:rPr>
                <w:b/>
                <w:bCs/>
                <w:i/>
                <w:iCs/>
                <w:color w:val="44546A" w:themeColor="text2"/>
                <w:kern w:val="0"/>
                <w:sz w:val="18"/>
                <w:szCs w:val="18"/>
              </w:rPr>
            </w:pPr>
            <w:r w:rsidRPr="00554051">
              <w:rPr>
                <w:b/>
                <w:bCs/>
                <w:i/>
                <w:iCs/>
                <w:color w:val="44546A" w:themeColor="text2"/>
                <w:kern w:val="0"/>
                <w:sz w:val="18"/>
                <w:szCs w:val="18"/>
              </w:rPr>
              <w:t>Fuente: Elaboración propia RBL gestión social UAESP</w:t>
            </w:r>
          </w:p>
          <w:p w14:paraId="3B1FAF94" w14:textId="41AEFC3E" w:rsidR="0009523D" w:rsidRDefault="0009523D" w:rsidP="0009523D">
            <w:pPr>
              <w:pStyle w:val="Standard"/>
              <w:ind w:left="1425"/>
              <w:rPr>
                <w:rFonts w:ascii="Arial" w:hAnsi="Arial" w:cs="Arial"/>
                <w:noProof/>
              </w:rPr>
            </w:pPr>
          </w:p>
          <w:p w14:paraId="41BB8725" w14:textId="77777777" w:rsidR="00554051" w:rsidRPr="00554051" w:rsidRDefault="00554051" w:rsidP="00554051">
            <w:pPr>
              <w:pStyle w:val="Standard"/>
              <w:spacing w:line="276" w:lineRule="auto"/>
              <w:jc w:val="both"/>
              <w:rPr>
                <w:rFonts w:ascii="Arial" w:hAnsi="Arial" w:cs="Arial"/>
              </w:rPr>
            </w:pPr>
            <w:r w:rsidRPr="00554051">
              <w:rPr>
                <w:rFonts w:ascii="Arial" w:hAnsi="Arial" w:cs="Arial"/>
              </w:rPr>
              <w:t xml:space="preserve">El equipo RBL componente de Gestión Social UAESP capacita a las personas de las localidades en las normas de bioseguridad y la correcta gestión de residuos sólidos en tiempos de COVID 2019. </w:t>
            </w:r>
          </w:p>
          <w:p w14:paraId="3FC66A46" w14:textId="39E7C7F6" w:rsidR="00CE22E7" w:rsidRPr="0073232E" w:rsidRDefault="00CE22E7" w:rsidP="0073232E">
            <w:pPr>
              <w:pStyle w:val="Standard"/>
              <w:rPr>
                <w:rFonts w:ascii="Arial" w:hAnsi="Arial" w:cs="Arial"/>
                <w:b/>
                <w:bCs/>
                <w:noProof/>
                <w:u w:val="single"/>
              </w:rPr>
            </w:pPr>
          </w:p>
          <w:p w14:paraId="51B6D597" w14:textId="45765A14" w:rsidR="0073232E" w:rsidRPr="0073232E" w:rsidRDefault="0073232E" w:rsidP="0073232E">
            <w:pPr>
              <w:pStyle w:val="Prrafodelista"/>
              <w:numPr>
                <w:ilvl w:val="2"/>
                <w:numId w:val="2"/>
              </w:numPr>
              <w:spacing w:after="160"/>
              <w:rPr>
                <w:rFonts w:ascii="Arial" w:hAnsi="Arial" w:cs="Arial"/>
                <w:b/>
                <w:bCs/>
                <w:kern w:val="3"/>
              </w:rPr>
            </w:pPr>
            <w:r w:rsidRPr="0073232E">
              <w:rPr>
                <w:rFonts w:ascii="Arial" w:hAnsi="Arial" w:cs="Arial"/>
                <w:b/>
                <w:bCs/>
                <w:kern w:val="3"/>
              </w:rPr>
              <w:t>Actividades por RBL Componente de Gestión Social UAESP</w:t>
            </w:r>
          </w:p>
          <w:p w14:paraId="0BEEFB9E" w14:textId="6A37884E" w:rsidR="00CE22E7" w:rsidRDefault="00CE22E7" w:rsidP="0009523D">
            <w:pPr>
              <w:pStyle w:val="Standard"/>
              <w:ind w:left="1425"/>
              <w:rPr>
                <w:rFonts w:ascii="Arial" w:hAnsi="Arial" w:cs="Arial"/>
                <w:b/>
                <w:noProof/>
                <w:u w:val="single"/>
              </w:rPr>
            </w:pPr>
          </w:p>
          <w:p w14:paraId="05B1D52C" w14:textId="77777777" w:rsidR="0073232E" w:rsidRPr="0073232E" w:rsidRDefault="0073232E" w:rsidP="0073232E">
            <w:pPr>
              <w:pStyle w:val="Standard"/>
              <w:spacing w:line="276" w:lineRule="auto"/>
              <w:jc w:val="both"/>
              <w:rPr>
                <w:rFonts w:ascii="Arial" w:hAnsi="Arial" w:cs="Arial"/>
              </w:rPr>
            </w:pPr>
            <w:r w:rsidRPr="0073232E">
              <w:rPr>
                <w:rFonts w:ascii="Arial" w:hAnsi="Arial" w:cs="Arial"/>
              </w:rPr>
              <w:t xml:space="preserve">Para el mes de revisión de este informe (junio 2020), se detallan a continuación las actividades por parte del grupo RBL componente de gestión social UAESP, encaminadas a abordar la problemática de gestión integral de residuos sólidos y los aportes en las diferentes mesas de trabajo para cada localidad: </w:t>
            </w:r>
          </w:p>
          <w:p w14:paraId="124BB3E2" w14:textId="77777777" w:rsidR="0073232E" w:rsidRPr="0073232E" w:rsidRDefault="0073232E" w:rsidP="0073232E">
            <w:pPr>
              <w:pStyle w:val="Standard"/>
              <w:spacing w:line="276" w:lineRule="auto"/>
              <w:jc w:val="both"/>
              <w:rPr>
                <w:rFonts w:ascii="Arial" w:hAnsi="Arial" w:cs="Arial"/>
              </w:rPr>
            </w:pPr>
          </w:p>
          <w:p w14:paraId="6F75031B" w14:textId="1EC0951B" w:rsidR="00CE22E7" w:rsidRPr="0073232E" w:rsidRDefault="0073232E" w:rsidP="0073232E">
            <w:pPr>
              <w:keepNext/>
              <w:spacing w:after="200"/>
              <w:jc w:val="center"/>
              <w:rPr>
                <w:b/>
                <w:bCs/>
                <w:i/>
                <w:iCs/>
                <w:color w:val="44546A" w:themeColor="text2"/>
                <w:sz w:val="18"/>
                <w:szCs w:val="18"/>
              </w:rPr>
            </w:pPr>
            <w:bookmarkStart w:id="5" w:name="_Toc46695462"/>
            <w:r w:rsidRPr="0073232E">
              <w:rPr>
                <w:b/>
                <w:bCs/>
                <w:i/>
                <w:iCs/>
                <w:color w:val="44546A" w:themeColor="text2"/>
                <w:sz w:val="18"/>
                <w:szCs w:val="18"/>
              </w:rPr>
              <w:t xml:space="preserve">Tabla </w:t>
            </w:r>
            <w:r w:rsidRPr="0073232E">
              <w:rPr>
                <w:b/>
                <w:bCs/>
                <w:i/>
                <w:iCs/>
                <w:color w:val="44546A" w:themeColor="text2"/>
                <w:sz w:val="18"/>
                <w:szCs w:val="18"/>
              </w:rPr>
              <w:fldChar w:fldCharType="begin"/>
            </w:r>
            <w:r w:rsidRPr="0073232E">
              <w:rPr>
                <w:b/>
                <w:bCs/>
                <w:i/>
                <w:iCs/>
                <w:color w:val="44546A" w:themeColor="text2"/>
                <w:sz w:val="18"/>
                <w:szCs w:val="18"/>
              </w:rPr>
              <w:instrText xml:space="preserve"> SEQ Tabla \* ARABIC </w:instrText>
            </w:r>
            <w:r w:rsidRPr="0073232E">
              <w:rPr>
                <w:b/>
                <w:bCs/>
                <w:i/>
                <w:iCs/>
                <w:color w:val="44546A" w:themeColor="text2"/>
                <w:sz w:val="18"/>
                <w:szCs w:val="18"/>
              </w:rPr>
              <w:fldChar w:fldCharType="separate"/>
            </w:r>
            <w:r w:rsidRPr="0073232E">
              <w:rPr>
                <w:b/>
                <w:bCs/>
                <w:i/>
                <w:iCs/>
                <w:noProof/>
                <w:color w:val="44546A" w:themeColor="text2"/>
                <w:sz w:val="18"/>
                <w:szCs w:val="18"/>
              </w:rPr>
              <w:t>1</w:t>
            </w:r>
            <w:r w:rsidRPr="0073232E">
              <w:rPr>
                <w:b/>
                <w:bCs/>
                <w:i/>
                <w:iCs/>
                <w:color w:val="44546A" w:themeColor="text2"/>
                <w:sz w:val="18"/>
                <w:szCs w:val="18"/>
              </w:rPr>
              <w:fldChar w:fldCharType="end"/>
            </w:r>
            <w:r w:rsidRPr="0073232E">
              <w:rPr>
                <w:b/>
                <w:bCs/>
                <w:i/>
                <w:iCs/>
                <w:color w:val="44546A" w:themeColor="text2"/>
                <w:sz w:val="18"/>
                <w:szCs w:val="18"/>
              </w:rPr>
              <w:t xml:space="preserve"> Relación de actividades RBL </w:t>
            </w:r>
            <w:r w:rsidR="00F76C6B">
              <w:rPr>
                <w:b/>
                <w:bCs/>
                <w:i/>
                <w:iCs/>
                <w:color w:val="44546A" w:themeColor="text2"/>
                <w:sz w:val="18"/>
                <w:szCs w:val="18"/>
              </w:rPr>
              <w:t>G</w:t>
            </w:r>
            <w:r w:rsidRPr="0073232E">
              <w:rPr>
                <w:b/>
                <w:bCs/>
                <w:i/>
                <w:iCs/>
                <w:color w:val="44546A" w:themeColor="text2"/>
                <w:sz w:val="18"/>
                <w:szCs w:val="18"/>
              </w:rPr>
              <w:t xml:space="preserve">estión </w:t>
            </w:r>
            <w:r w:rsidR="00F76C6B">
              <w:rPr>
                <w:b/>
                <w:bCs/>
                <w:i/>
                <w:iCs/>
                <w:color w:val="44546A" w:themeColor="text2"/>
                <w:sz w:val="18"/>
                <w:szCs w:val="18"/>
              </w:rPr>
              <w:t>S</w:t>
            </w:r>
            <w:r w:rsidRPr="0073232E">
              <w:rPr>
                <w:b/>
                <w:bCs/>
                <w:i/>
                <w:iCs/>
                <w:color w:val="44546A" w:themeColor="text2"/>
                <w:sz w:val="18"/>
                <w:szCs w:val="18"/>
              </w:rPr>
              <w:t>ocial UAESP</w:t>
            </w:r>
            <w:bookmarkEnd w:id="5"/>
          </w:p>
          <w:tbl>
            <w:tblPr>
              <w:tblW w:w="5000" w:type="pct"/>
              <w:tblCellMar>
                <w:left w:w="70" w:type="dxa"/>
                <w:right w:w="70" w:type="dxa"/>
              </w:tblCellMar>
              <w:tblLook w:val="04A0" w:firstRow="1" w:lastRow="0" w:firstColumn="1" w:lastColumn="0" w:noHBand="0" w:noVBand="1"/>
            </w:tblPr>
            <w:tblGrid>
              <w:gridCol w:w="3225"/>
              <w:gridCol w:w="1167"/>
              <w:gridCol w:w="1129"/>
              <w:gridCol w:w="1393"/>
              <w:gridCol w:w="958"/>
              <w:gridCol w:w="1008"/>
              <w:gridCol w:w="780"/>
              <w:gridCol w:w="692"/>
              <w:gridCol w:w="633"/>
            </w:tblGrid>
            <w:tr w:rsidR="0073232E" w:rsidRPr="009E616E" w14:paraId="10B499BF" w14:textId="77777777" w:rsidTr="00112CA4">
              <w:trPr>
                <w:trHeight w:val="290"/>
              </w:trPr>
              <w:tc>
                <w:tcPr>
                  <w:tcW w:w="146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AC0C2E9"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 </w:t>
                  </w:r>
                  <w:r>
                    <w:rPr>
                      <w:rFonts w:ascii="Calibri" w:hAnsi="Calibri" w:cs="Calibri"/>
                      <w:b/>
                      <w:bCs/>
                      <w:color w:val="000000"/>
                      <w:sz w:val="22"/>
                      <w:szCs w:val="22"/>
                      <w:lang w:val="es-CO" w:eastAsia="es-CO"/>
                    </w:rPr>
                    <w:t>Actividad</w:t>
                  </w:r>
                </w:p>
              </w:tc>
              <w:tc>
                <w:tcPr>
                  <w:tcW w:w="53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021CB0"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Candelaria</w:t>
                  </w:r>
                </w:p>
              </w:tc>
              <w:tc>
                <w:tcPr>
                  <w:tcW w:w="51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13870C"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Chapinero</w:t>
                  </w:r>
                </w:p>
              </w:tc>
              <w:tc>
                <w:tcPr>
                  <w:tcW w:w="63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309B9F"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 xml:space="preserve">San Cristóbal </w:t>
                  </w:r>
                </w:p>
              </w:tc>
              <w:tc>
                <w:tcPr>
                  <w:tcW w:w="43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7CEE872"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Santa Fe</w:t>
                  </w:r>
                </w:p>
              </w:tc>
              <w:tc>
                <w:tcPr>
                  <w:tcW w:w="45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B83467"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Sumapaz</w:t>
                  </w:r>
                </w:p>
              </w:tc>
              <w:tc>
                <w:tcPr>
                  <w:tcW w:w="35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BF4F34"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UAESP</w:t>
                  </w:r>
                </w:p>
              </w:tc>
              <w:tc>
                <w:tcPr>
                  <w:tcW w:w="31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4E3410"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Usme</w:t>
                  </w:r>
                </w:p>
              </w:tc>
              <w:tc>
                <w:tcPr>
                  <w:tcW w:w="28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30302A"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Total</w:t>
                  </w:r>
                </w:p>
              </w:tc>
            </w:tr>
            <w:tr w:rsidR="0073232E" w:rsidRPr="009E616E" w14:paraId="4F926865" w14:textId="77777777" w:rsidTr="00112CA4">
              <w:trPr>
                <w:trHeight w:val="290"/>
              </w:trPr>
              <w:tc>
                <w:tcPr>
                  <w:tcW w:w="1468" w:type="pct"/>
                  <w:tcBorders>
                    <w:top w:val="nil"/>
                    <w:left w:val="single" w:sz="4" w:space="0" w:color="auto"/>
                    <w:bottom w:val="single" w:sz="4" w:space="0" w:color="auto"/>
                    <w:right w:val="single" w:sz="4" w:space="0" w:color="auto"/>
                  </w:tcBorders>
                  <w:shd w:val="clear" w:color="auto" w:fill="auto"/>
                  <w:noWrap/>
                  <w:vAlign w:val="bottom"/>
                  <w:hideMark/>
                </w:tcPr>
                <w:p w14:paraId="7B7AE9BB" w14:textId="77777777" w:rsidR="0073232E" w:rsidRPr="009E616E" w:rsidRDefault="0073232E" w:rsidP="0073232E">
                  <w:pP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Capacitación a comunidad</w:t>
                  </w:r>
                </w:p>
              </w:tc>
              <w:tc>
                <w:tcPr>
                  <w:tcW w:w="531" w:type="pct"/>
                  <w:tcBorders>
                    <w:top w:val="nil"/>
                    <w:left w:val="nil"/>
                    <w:bottom w:val="single" w:sz="4" w:space="0" w:color="auto"/>
                    <w:right w:val="single" w:sz="4" w:space="0" w:color="auto"/>
                  </w:tcBorders>
                  <w:shd w:val="clear" w:color="auto" w:fill="auto"/>
                  <w:noWrap/>
                  <w:vAlign w:val="bottom"/>
                  <w:hideMark/>
                </w:tcPr>
                <w:p w14:paraId="3565B7BA"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514" w:type="pct"/>
                  <w:tcBorders>
                    <w:top w:val="nil"/>
                    <w:left w:val="nil"/>
                    <w:bottom w:val="single" w:sz="4" w:space="0" w:color="auto"/>
                    <w:right w:val="single" w:sz="4" w:space="0" w:color="auto"/>
                  </w:tcBorders>
                  <w:shd w:val="clear" w:color="auto" w:fill="auto"/>
                  <w:noWrap/>
                  <w:vAlign w:val="bottom"/>
                  <w:hideMark/>
                </w:tcPr>
                <w:p w14:paraId="1A4619BD"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634" w:type="pct"/>
                  <w:tcBorders>
                    <w:top w:val="nil"/>
                    <w:left w:val="nil"/>
                    <w:bottom w:val="single" w:sz="4" w:space="0" w:color="auto"/>
                    <w:right w:val="single" w:sz="4" w:space="0" w:color="auto"/>
                  </w:tcBorders>
                  <w:shd w:val="clear" w:color="auto" w:fill="auto"/>
                  <w:noWrap/>
                  <w:vAlign w:val="bottom"/>
                  <w:hideMark/>
                </w:tcPr>
                <w:p w14:paraId="0E561FDC"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436" w:type="pct"/>
                  <w:tcBorders>
                    <w:top w:val="nil"/>
                    <w:left w:val="nil"/>
                    <w:bottom w:val="single" w:sz="4" w:space="0" w:color="auto"/>
                    <w:right w:val="single" w:sz="4" w:space="0" w:color="auto"/>
                  </w:tcBorders>
                  <w:shd w:val="clear" w:color="auto" w:fill="auto"/>
                  <w:noWrap/>
                  <w:vAlign w:val="bottom"/>
                  <w:hideMark/>
                </w:tcPr>
                <w:p w14:paraId="1910F73E"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bottom"/>
                  <w:hideMark/>
                </w:tcPr>
                <w:p w14:paraId="3AE9C177"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355" w:type="pct"/>
                  <w:tcBorders>
                    <w:top w:val="nil"/>
                    <w:left w:val="nil"/>
                    <w:bottom w:val="single" w:sz="4" w:space="0" w:color="auto"/>
                    <w:right w:val="single" w:sz="4" w:space="0" w:color="auto"/>
                  </w:tcBorders>
                  <w:shd w:val="clear" w:color="auto" w:fill="auto"/>
                  <w:noWrap/>
                  <w:vAlign w:val="bottom"/>
                  <w:hideMark/>
                </w:tcPr>
                <w:p w14:paraId="34AFD80F"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315" w:type="pct"/>
                  <w:tcBorders>
                    <w:top w:val="nil"/>
                    <w:left w:val="nil"/>
                    <w:bottom w:val="single" w:sz="4" w:space="0" w:color="auto"/>
                    <w:right w:val="single" w:sz="4" w:space="0" w:color="auto"/>
                  </w:tcBorders>
                  <w:shd w:val="clear" w:color="auto" w:fill="auto"/>
                  <w:noWrap/>
                  <w:vAlign w:val="bottom"/>
                  <w:hideMark/>
                </w:tcPr>
                <w:p w14:paraId="59008B84"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289" w:type="pct"/>
                  <w:tcBorders>
                    <w:top w:val="nil"/>
                    <w:left w:val="nil"/>
                    <w:bottom w:val="single" w:sz="4" w:space="0" w:color="auto"/>
                    <w:right w:val="single" w:sz="4" w:space="0" w:color="auto"/>
                  </w:tcBorders>
                  <w:shd w:val="clear" w:color="auto" w:fill="auto"/>
                  <w:noWrap/>
                  <w:vAlign w:val="bottom"/>
                  <w:hideMark/>
                </w:tcPr>
                <w:p w14:paraId="04F53F84"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r>
            <w:tr w:rsidR="0073232E" w:rsidRPr="009E616E" w14:paraId="004BADC6" w14:textId="77777777" w:rsidTr="00112CA4">
              <w:trPr>
                <w:trHeight w:val="290"/>
              </w:trPr>
              <w:tc>
                <w:tcPr>
                  <w:tcW w:w="1468" w:type="pct"/>
                  <w:tcBorders>
                    <w:top w:val="nil"/>
                    <w:left w:val="single" w:sz="4" w:space="0" w:color="auto"/>
                    <w:bottom w:val="single" w:sz="4" w:space="0" w:color="auto"/>
                    <w:right w:val="single" w:sz="4" w:space="0" w:color="auto"/>
                  </w:tcBorders>
                  <w:shd w:val="clear" w:color="auto" w:fill="auto"/>
                  <w:noWrap/>
                  <w:vAlign w:val="bottom"/>
                  <w:hideMark/>
                </w:tcPr>
                <w:p w14:paraId="3EBBC26F" w14:textId="77777777" w:rsidR="0073232E" w:rsidRPr="009E616E" w:rsidRDefault="0073232E" w:rsidP="0073232E">
                  <w:pP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Comisión Ambiental Local CAL</w:t>
                  </w:r>
                </w:p>
              </w:tc>
              <w:tc>
                <w:tcPr>
                  <w:tcW w:w="531" w:type="pct"/>
                  <w:tcBorders>
                    <w:top w:val="nil"/>
                    <w:left w:val="nil"/>
                    <w:bottom w:val="single" w:sz="4" w:space="0" w:color="auto"/>
                    <w:right w:val="single" w:sz="4" w:space="0" w:color="auto"/>
                  </w:tcBorders>
                  <w:shd w:val="clear" w:color="auto" w:fill="auto"/>
                  <w:noWrap/>
                  <w:vAlign w:val="bottom"/>
                  <w:hideMark/>
                </w:tcPr>
                <w:p w14:paraId="441EEAB3"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514" w:type="pct"/>
                  <w:tcBorders>
                    <w:top w:val="nil"/>
                    <w:left w:val="nil"/>
                    <w:bottom w:val="single" w:sz="4" w:space="0" w:color="auto"/>
                    <w:right w:val="single" w:sz="4" w:space="0" w:color="auto"/>
                  </w:tcBorders>
                  <w:shd w:val="clear" w:color="auto" w:fill="auto"/>
                  <w:noWrap/>
                  <w:vAlign w:val="bottom"/>
                  <w:hideMark/>
                </w:tcPr>
                <w:p w14:paraId="711EAEB7"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634" w:type="pct"/>
                  <w:tcBorders>
                    <w:top w:val="nil"/>
                    <w:left w:val="nil"/>
                    <w:bottom w:val="single" w:sz="4" w:space="0" w:color="auto"/>
                    <w:right w:val="single" w:sz="4" w:space="0" w:color="auto"/>
                  </w:tcBorders>
                  <w:shd w:val="clear" w:color="auto" w:fill="auto"/>
                  <w:noWrap/>
                  <w:vAlign w:val="bottom"/>
                  <w:hideMark/>
                </w:tcPr>
                <w:p w14:paraId="41218C94"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436" w:type="pct"/>
                  <w:tcBorders>
                    <w:top w:val="nil"/>
                    <w:left w:val="nil"/>
                    <w:bottom w:val="single" w:sz="4" w:space="0" w:color="auto"/>
                    <w:right w:val="single" w:sz="4" w:space="0" w:color="auto"/>
                  </w:tcBorders>
                  <w:shd w:val="clear" w:color="auto" w:fill="auto"/>
                  <w:noWrap/>
                  <w:vAlign w:val="bottom"/>
                  <w:hideMark/>
                </w:tcPr>
                <w:p w14:paraId="3F1AEB66"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bottom"/>
                  <w:hideMark/>
                </w:tcPr>
                <w:p w14:paraId="06C57589"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355" w:type="pct"/>
                  <w:tcBorders>
                    <w:top w:val="nil"/>
                    <w:left w:val="nil"/>
                    <w:bottom w:val="single" w:sz="4" w:space="0" w:color="auto"/>
                    <w:right w:val="single" w:sz="4" w:space="0" w:color="auto"/>
                  </w:tcBorders>
                  <w:shd w:val="clear" w:color="auto" w:fill="auto"/>
                  <w:noWrap/>
                  <w:vAlign w:val="bottom"/>
                  <w:hideMark/>
                </w:tcPr>
                <w:p w14:paraId="603AB533"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315" w:type="pct"/>
                  <w:tcBorders>
                    <w:top w:val="nil"/>
                    <w:left w:val="nil"/>
                    <w:bottom w:val="single" w:sz="4" w:space="0" w:color="auto"/>
                    <w:right w:val="single" w:sz="4" w:space="0" w:color="auto"/>
                  </w:tcBorders>
                  <w:shd w:val="clear" w:color="auto" w:fill="auto"/>
                  <w:noWrap/>
                  <w:vAlign w:val="bottom"/>
                  <w:hideMark/>
                </w:tcPr>
                <w:p w14:paraId="47465AB7"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289" w:type="pct"/>
                  <w:tcBorders>
                    <w:top w:val="nil"/>
                    <w:left w:val="nil"/>
                    <w:bottom w:val="single" w:sz="4" w:space="0" w:color="auto"/>
                    <w:right w:val="single" w:sz="4" w:space="0" w:color="auto"/>
                  </w:tcBorders>
                  <w:shd w:val="clear" w:color="auto" w:fill="auto"/>
                  <w:noWrap/>
                  <w:vAlign w:val="bottom"/>
                  <w:hideMark/>
                </w:tcPr>
                <w:p w14:paraId="7112FB9D"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4</w:t>
                  </w:r>
                </w:p>
              </w:tc>
            </w:tr>
            <w:tr w:rsidR="0073232E" w:rsidRPr="009E616E" w14:paraId="322EF469" w14:textId="77777777" w:rsidTr="00112CA4">
              <w:trPr>
                <w:trHeight w:val="290"/>
              </w:trPr>
              <w:tc>
                <w:tcPr>
                  <w:tcW w:w="1468" w:type="pct"/>
                  <w:tcBorders>
                    <w:top w:val="nil"/>
                    <w:left w:val="single" w:sz="4" w:space="0" w:color="auto"/>
                    <w:bottom w:val="single" w:sz="4" w:space="0" w:color="auto"/>
                    <w:right w:val="single" w:sz="4" w:space="0" w:color="auto"/>
                  </w:tcBorders>
                  <w:shd w:val="clear" w:color="auto" w:fill="auto"/>
                  <w:noWrap/>
                  <w:vAlign w:val="bottom"/>
                  <w:hideMark/>
                </w:tcPr>
                <w:p w14:paraId="72564298" w14:textId="77777777" w:rsidR="0073232E" w:rsidRPr="009E616E" w:rsidRDefault="0073232E" w:rsidP="0073232E">
                  <w:pP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Mesa de escombros y/o residuos</w:t>
                  </w:r>
                </w:p>
              </w:tc>
              <w:tc>
                <w:tcPr>
                  <w:tcW w:w="531" w:type="pct"/>
                  <w:tcBorders>
                    <w:top w:val="nil"/>
                    <w:left w:val="nil"/>
                    <w:bottom w:val="single" w:sz="4" w:space="0" w:color="auto"/>
                    <w:right w:val="single" w:sz="4" w:space="0" w:color="auto"/>
                  </w:tcBorders>
                  <w:shd w:val="clear" w:color="auto" w:fill="auto"/>
                  <w:noWrap/>
                  <w:vAlign w:val="bottom"/>
                  <w:hideMark/>
                </w:tcPr>
                <w:p w14:paraId="7245ADDD"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514" w:type="pct"/>
                  <w:tcBorders>
                    <w:top w:val="nil"/>
                    <w:left w:val="nil"/>
                    <w:bottom w:val="single" w:sz="4" w:space="0" w:color="auto"/>
                    <w:right w:val="single" w:sz="4" w:space="0" w:color="auto"/>
                  </w:tcBorders>
                  <w:shd w:val="clear" w:color="auto" w:fill="auto"/>
                  <w:noWrap/>
                  <w:vAlign w:val="bottom"/>
                  <w:hideMark/>
                </w:tcPr>
                <w:p w14:paraId="762BEE0B"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634" w:type="pct"/>
                  <w:tcBorders>
                    <w:top w:val="nil"/>
                    <w:left w:val="nil"/>
                    <w:bottom w:val="single" w:sz="4" w:space="0" w:color="auto"/>
                    <w:right w:val="single" w:sz="4" w:space="0" w:color="auto"/>
                  </w:tcBorders>
                  <w:shd w:val="clear" w:color="auto" w:fill="auto"/>
                  <w:noWrap/>
                  <w:vAlign w:val="bottom"/>
                  <w:hideMark/>
                </w:tcPr>
                <w:p w14:paraId="0E581875"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436" w:type="pct"/>
                  <w:tcBorders>
                    <w:top w:val="nil"/>
                    <w:left w:val="nil"/>
                    <w:bottom w:val="single" w:sz="4" w:space="0" w:color="auto"/>
                    <w:right w:val="single" w:sz="4" w:space="0" w:color="auto"/>
                  </w:tcBorders>
                  <w:shd w:val="clear" w:color="auto" w:fill="auto"/>
                  <w:noWrap/>
                  <w:vAlign w:val="bottom"/>
                  <w:hideMark/>
                </w:tcPr>
                <w:p w14:paraId="64AEE8BD"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bottom"/>
                  <w:hideMark/>
                </w:tcPr>
                <w:p w14:paraId="25238942"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355" w:type="pct"/>
                  <w:tcBorders>
                    <w:top w:val="nil"/>
                    <w:left w:val="nil"/>
                    <w:bottom w:val="single" w:sz="4" w:space="0" w:color="auto"/>
                    <w:right w:val="single" w:sz="4" w:space="0" w:color="auto"/>
                  </w:tcBorders>
                  <w:shd w:val="clear" w:color="auto" w:fill="auto"/>
                  <w:noWrap/>
                  <w:vAlign w:val="bottom"/>
                  <w:hideMark/>
                </w:tcPr>
                <w:p w14:paraId="5F556059"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315" w:type="pct"/>
                  <w:tcBorders>
                    <w:top w:val="nil"/>
                    <w:left w:val="nil"/>
                    <w:bottom w:val="single" w:sz="4" w:space="0" w:color="auto"/>
                    <w:right w:val="single" w:sz="4" w:space="0" w:color="auto"/>
                  </w:tcBorders>
                  <w:shd w:val="clear" w:color="auto" w:fill="auto"/>
                  <w:noWrap/>
                  <w:vAlign w:val="bottom"/>
                  <w:hideMark/>
                </w:tcPr>
                <w:p w14:paraId="695E1916"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289" w:type="pct"/>
                  <w:tcBorders>
                    <w:top w:val="nil"/>
                    <w:left w:val="nil"/>
                    <w:bottom w:val="single" w:sz="4" w:space="0" w:color="auto"/>
                    <w:right w:val="single" w:sz="4" w:space="0" w:color="auto"/>
                  </w:tcBorders>
                  <w:shd w:val="clear" w:color="auto" w:fill="auto"/>
                  <w:noWrap/>
                  <w:vAlign w:val="bottom"/>
                  <w:hideMark/>
                </w:tcPr>
                <w:p w14:paraId="59F54A44"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r>
            <w:tr w:rsidR="0073232E" w:rsidRPr="009E616E" w14:paraId="6001C27E" w14:textId="77777777" w:rsidTr="00112CA4">
              <w:trPr>
                <w:trHeight w:val="290"/>
              </w:trPr>
              <w:tc>
                <w:tcPr>
                  <w:tcW w:w="1468" w:type="pct"/>
                  <w:tcBorders>
                    <w:top w:val="nil"/>
                    <w:left w:val="single" w:sz="4" w:space="0" w:color="auto"/>
                    <w:bottom w:val="single" w:sz="4" w:space="0" w:color="auto"/>
                    <w:right w:val="single" w:sz="4" w:space="0" w:color="auto"/>
                  </w:tcBorders>
                  <w:shd w:val="clear" w:color="auto" w:fill="auto"/>
                  <w:noWrap/>
                  <w:vAlign w:val="bottom"/>
                  <w:hideMark/>
                </w:tcPr>
                <w:p w14:paraId="4E633497" w14:textId="77777777" w:rsidR="0073232E" w:rsidRPr="009E616E" w:rsidRDefault="0073232E" w:rsidP="0073232E">
                  <w:pP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Recorrido puntos críticos</w:t>
                  </w:r>
                </w:p>
              </w:tc>
              <w:tc>
                <w:tcPr>
                  <w:tcW w:w="531" w:type="pct"/>
                  <w:tcBorders>
                    <w:top w:val="nil"/>
                    <w:left w:val="nil"/>
                    <w:bottom w:val="single" w:sz="4" w:space="0" w:color="auto"/>
                    <w:right w:val="single" w:sz="4" w:space="0" w:color="auto"/>
                  </w:tcBorders>
                  <w:shd w:val="clear" w:color="auto" w:fill="auto"/>
                  <w:noWrap/>
                  <w:vAlign w:val="bottom"/>
                  <w:hideMark/>
                </w:tcPr>
                <w:p w14:paraId="4EE55388"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514" w:type="pct"/>
                  <w:tcBorders>
                    <w:top w:val="nil"/>
                    <w:left w:val="nil"/>
                    <w:bottom w:val="single" w:sz="4" w:space="0" w:color="auto"/>
                    <w:right w:val="single" w:sz="4" w:space="0" w:color="auto"/>
                  </w:tcBorders>
                  <w:shd w:val="clear" w:color="auto" w:fill="auto"/>
                  <w:noWrap/>
                  <w:vAlign w:val="bottom"/>
                  <w:hideMark/>
                </w:tcPr>
                <w:p w14:paraId="4EC2579B"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634" w:type="pct"/>
                  <w:tcBorders>
                    <w:top w:val="nil"/>
                    <w:left w:val="nil"/>
                    <w:bottom w:val="single" w:sz="4" w:space="0" w:color="auto"/>
                    <w:right w:val="single" w:sz="4" w:space="0" w:color="auto"/>
                  </w:tcBorders>
                  <w:shd w:val="clear" w:color="auto" w:fill="auto"/>
                  <w:noWrap/>
                  <w:vAlign w:val="bottom"/>
                  <w:hideMark/>
                </w:tcPr>
                <w:p w14:paraId="10A7AEED"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436" w:type="pct"/>
                  <w:tcBorders>
                    <w:top w:val="nil"/>
                    <w:left w:val="nil"/>
                    <w:bottom w:val="single" w:sz="4" w:space="0" w:color="auto"/>
                    <w:right w:val="single" w:sz="4" w:space="0" w:color="auto"/>
                  </w:tcBorders>
                  <w:shd w:val="clear" w:color="auto" w:fill="auto"/>
                  <w:noWrap/>
                  <w:vAlign w:val="bottom"/>
                  <w:hideMark/>
                </w:tcPr>
                <w:p w14:paraId="0BEE76DE"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459" w:type="pct"/>
                  <w:tcBorders>
                    <w:top w:val="nil"/>
                    <w:left w:val="nil"/>
                    <w:bottom w:val="single" w:sz="4" w:space="0" w:color="auto"/>
                    <w:right w:val="single" w:sz="4" w:space="0" w:color="auto"/>
                  </w:tcBorders>
                  <w:shd w:val="clear" w:color="auto" w:fill="auto"/>
                  <w:noWrap/>
                  <w:vAlign w:val="bottom"/>
                  <w:hideMark/>
                </w:tcPr>
                <w:p w14:paraId="5652E209"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355" w:type="pct"/>
                  <w:tcBorders>
                    <w:top w:val="nil"/>
                    <w:left w:val="nil"/>
                    <w:bottom w:val="single" w:sz="4" w:space="0" w:color="auto"/>
                    <w:right w:val="single" w:sz="4" w:space="0" w:color="auto"/>
                  </w:tcBorders>
                  <w:shd w:val="clear" w:color="auto" w:fill="auto"/>
                  <w:noWrap/>
                  <w:vAlign w:val="bottom"/>
                  <w:hideMark/>
                </w:tcPr>
                <w:p w14:paraId="44B666BC"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315" w:type="pct"/>
                  <w:tcBorders>
                    <w:top w:val="nil"/>
                    <w:left w:val="nil"/>
                    <w:bottom w:val="single" w:sz="4" w:space="0" w:color="auto"/>
                    <w:right w:val="single" w:sz="4" w:space="0" w:color="auto"/>
                  </w:tcBorders>
                  <w:shd w:val="clear" w:color="auto" w:fill="auto"/>
                  <w:noWrap/>
                  <w:vAlign w:val="bottom"/>
                  <w:hideMark/>
                </w:tcPr>
                <w:p w14:paraId="2490109E"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289" w:type="pct"/>
                  <w:tcBorders>
                    <w:top w:val="nil"/>
                    <w:left w:val="nil"/>
                    <w:bottom w:val="single" w:sz="4" w:space="0" w:color="auto"/>
                    <w:right w:val="single" w:sz="4" w:space="0" w:color="auto"/>
                  </w:tcBorders>
                  <w:shd w:val="clear" w:color="auto" w:fill="auto"/>
                  <w:noWrap/>
                  <w:vAlign w:val="bottom"/>
                  <w:hideMark/>
                </w:tcPr>
                <w:p w14:paraId="45DA3A77"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r>
            <w:tr w:rsidR="0073232E" w:rsidRPr="009E616E" w14:paraId="511F2C56" w14:textId="77777777" w:rsidTr="00112CA4">
              <w:trPr>
                <w:trHeight w:val="290"/>
              </w:trPr>
              <w:tc>
                <w:tcPr>
                  <w:tcW w:w="1468" w:type="pct"/>
                  <w:tcBorders>
                    <w:top w:val="nil"/>
                    <w:left w:val="single" w:sz="4" w:space="0" w:color="auto"/>
                    <w:bottom w:val="single" w:sz="4" w:space="0" w:color="auto"/>
                    <w:right w:val="single" w:sz="4" w:space="0" w:color="auto"/>
                  </w:tcBorders>
                  <w:shd w:val="clear" w:color="auto" w:fill="auto"/>
                  <w:noWrap/>
                  <w:vAlign w:val="bottom"/>
                  <w:hideMark/>
                </w:tcPr>
                <w:p w14:paraId="3E8F3EC1" w14:textId="77777777" w:rsidR="0073232E" w:rsidRPr="009E616E" w:rsidRDefault="0073232E" w:rsidP="0073232E">
                  <w:pP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Reuniones Interinstitucionales</w:t>
                  </w:r>
                </w:p>
              </w:tc>
              <w:tc>
                <w:tcPr>
                  <w:tcW w:w="531" w:type="pct"/>
                  <w:tcBorders>
                    <w:top w:val="nil"/>
                    <w:left w:val="nil"/>
                    <w:bottom w:val="single" w:sz="4" w:space="0" w:color="auto"/>
                    <w:right w:val="single" w:sz="4" w:space="0" w:color="auto"/>
                  </w:tcBorders>
                  <w:shd w:val="clear" w:color="auto" w:fill="auto"/>
                  <w:noWrap/>
                  <w:vAlign w:val="bottom"/>
                  <w:hideMark/>
                </w:tcPr>
                <w:p w14:paraId="186749EF"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514" w:type="pct"/>
                  <w:tcBorders>
                    <w:top w:val="nil"/>
                    <w:left w:val="nil"/>
                    <w:bottom w:val="single" w:sz="4" w:space="0" w:color="auto"/>
                    <w:right w:val="single" w:sz="4" w:space="0" w:color="auto"/>
                  </w:tcBorders>
                  <w:shd w:val="clear" w:color="auto" w:fill="auto"/>
                  <w:noWrap/>
                  <w:vAlign w:val="bottom"/>
                  <w:hideMark/>
                </w:tcPr>
                <w:p w14:paraId="4D8C04CE"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2</w:t>
                  </w:r>
                </w:p>
              </w:tc>
              <w:tc>
                <w:tcPr>
                  <w:tcW w:w="634" w:type="pct"/>
                  <w:tcBorders>
                    <w:top w:val="nil"/>
                    <w:left w:val="nil"/>
                    <w:bottom w:val="single" w:sz="4" w:space="0" w:color="auto"/>
                    <w:right w:val="single" w:sz="4" w:space="0" w:color="auto"/>
                  </w:tcBorders>
                  <w:shd w:val="clear" w:color="auto" w:fill="auto"/>
                  <w:noWrap/>
                  <w:vAlign w:val="bottom"/>
                  <w:hideMark/>
                </w:tcPr>
                <w:p w14:paraId="0FA12868"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w:t>
                  </w:r>
                </w:p>
              </w:tc>
              <w:tc>
                <w:tcPr>
                  <w:tcW w:w="436" w:type="pct"/>
                  <w:tcBorders>
                    <w:top w:val="nil"/>
                    <w:left w:val="nil"/>
                    <w:bottom w:val="single" w:sz="4" w:space="0" w:color="auto"/>
                    <w:right w:val="single" w:sz="4" w:space="0" w:color="auto"/>
                  </w:tcBorders>
                  <w:shd w:val="clear" w:color="auto" w:fill="auto"/>
                  <w:noWrap/>
                  <w:vAlign w:val="bottom"/>
                  <w:hideMark/>
                </w:tcPr>
                <w:p w14:paraId="3497E1E4"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3</w:t>
                  </w:r>
                </w:p>
              </w:tc>
              <w:tc>
                <w:tcPr>
                  <w:tcW w:w="459" w:type="pct"/>
                  <w:tcBorders>
                    <w:top w:val="nil"/>
                    <w:left w:val="nil"/>
                    <w:bottom w:val="single" w:sz="4" w:space="0" w:color="auto"/>
                    <w:right w:val="single" w:sz="4" w:space="0" w:color="auto"/>
                  </w:tcBorders>
                  <w:shd w:val="clear" w:color="auto" w:fill="auto"/>
                  <w:noWrap/>
                  <w:vAlign w:val="bottom"/>
                  <w:hideMark/>
                </w:tcPr>
                <w:p w14:paraId="41C1C5F0"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355" w:type="pct"/>
                  <w:tcBorders>
                    <w:top w:val="nil"/>
                    <w:left w:val="nil"/>
                    <w:bottom w:val="single" w:sz="4" w:space="0" w:color="auto"/>
                    <w:right w:val="single" w:sz="4" w:space="0" w:color="auto"/>
                  </w:tcBorders>
                  <w:shd w:val="clear" w:color="auto" w:fill="auto"/>
                  <w:noWrap/>
                  <w:vAlign w:val="bottom"/>
                  <w:hideMark/>
                </w:tcPr>
                <w:p w14:paraId="41D3676C"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7</w:t>
                  </w:r>
                </w:p>
              </w:tc>
              <w:tc>
                <w:tcPr>
                  <w:tcW w:w="315" w:type="pct"/>
                  <w:tcBorders>
                    <w:top w:val="nil"/>
                    <w:left w:val="nil"/>
                    <w:bottom w:val="single" w:sz="4" w:space="0" w:color="auto"/>
                    <w:right w:val="single" w:sz="4" w:space="0" w:color="auto"/>
                  </w:tcBorders>
                  <w:shd w:val="clear" w:color="auto" w:fill="auto"/>
                  <w:noWrap/>
                  <w:vAlign w:val="bottom"/>
                  <w:hideMark/>
                </w:tcPr>
                <w:p w14:paraId="66336EE7"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 </w:t>
                  </w:r>
                </w:p>
              </w:tc>
              <w:tc>
                <w:tcPr>
                  <w:tcW w:w="289" w:type="pct"/>
                  <w:tcBorders>
                    <w:top w:val="nil"/>
                    <w:left w:val="nil"/>
                    <w:bottom w:val="single" w:sz="4" w:space="0" w:color="auto"/>
                    <w:right w:val="single" w:sz="4" w:space="0" w:color="auto"/>
                  </w:tcBorders>
                  <w:shd w:val="clear" w:color="auto" w:fill="auto"/>
                  <w:noWrap/>
                  <w:vAlign w:val="bottom"/>
                  <w:hideMark/>
                </w:tcPr>
                <w:p w14:paraId="5E32777F" w14:textId="77777777" w:rsidR="0073232E" w:rsidRPr="009E616E" w:rsidRDefault="0073232E" w:rsidP="0073232E">
                  <w:pPr>
                    <w:jc w:val="center"/>
                    <w:rPr>
                      <w:rFonts w:ascii="Calibri" w:hAnsi="Calibri" w:cs="Calibri"/>
                      <w:color w:val="000000"/>
                      <w:sz w:val="22"/>
                      <w:szCs w:val="22"/>
                      <w:lang w:val="es-CO" w:eastAsia="es-CO"/>
                    </w:rPr>
                  </w:pPr>
                  <w:r w:rsidRPr="009E616E">
                    <w:rPr>
                      <w:rFonts w:ascii="Calibri" w:hAnsi="Calibri" w:cs="Calibri"/>
                      <w:color w:val="000000"/>
                      <w:sz w:val="22"/>
                      <w:szCs w:val="22"/>
                      <w:lang w:val="es-CO" w:eastAsia="es-CO"/>
                    </w:rPr>
                    <w:t>13</w:t>
                  </w:r>
                </w:p>
              </w:tc>
            </w:tr>
            <w:tr w:rsidR="0073232E" w:rsidRPr="009E616E" w14:paraId="000E620B" w14:textId="77777777" w:rsidTr="00112CA4">
              <w:trPr>
                <w:trHeight w:val="290"/>
              </w:trPr>
              <w:tc>
                <w:tcPr>
                  <w:tcW w:w="1468"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3F4B9FB" w14:textId="77777777" w:rsidR="0073232E" w:rsidRPr="009E616E" w:rsidRDefault="0073232E" w:rsidP="0073232E">
                  <w:pP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Total</w:t>
                  </w:r>
                </w:p>
              </w:tc>
              <w:tc>
                <w:tcPr>
                  <w:tcW w:w="531"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8FAAC0"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1</w:t>
                  </w:r>
                </w:p>
              </w:tc>
              <w:tc>
                <w:tcPr>
                  <w:tcW w:w="51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896560C"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2</w:t>
                  </w:r>
                </w:p>
              </w:tc>
              <w:tc>
                <w:tcPr>
                  <w:tcW w:w="63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700372"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3</w:t>
                  </w:r>
                </w:p>
              </w:tc>
              <w:tc>
                <w:tcPr>
                  <w:tcW w:w="43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640F444"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3</w:t>
                  </w:r>
                </w:p>
              </w:tc>
              <w:tc>
                <w:tcPr>
                  <w:tcW w:w="45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E7DC53"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1</w:t>
                  </w:r>
                </w:p>
              </w:tc>
              <w:tc>
                <w:tcPr>
                  <w:tcW w:w="35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FC2D4D"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8</w:t>
                  </w:r>
                </w:p>
              </w:tc>
              <w:tc>
                <w:tcPr>
                  <w:tcW w:w="31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62B1F3"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2</w:t>
                  </w:r>
                </w:p>
              </w:tc>
              <w:tc>
                <w:tcPr>
                  <w:tcW w:w="28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517BFC" w14:textId="77777777" w:rsidR="0073232E" w:rsidRPr="009E616E" w:rsidRDefault="0073232E" w:rsidP="0073232E">
                  <w:pPr>
                    <w:jc w:val="center"/>
                    <w:rPr>
                      <w:rFonts w:ascii="Calibri" w:hAnsi="Calibri" w:cs="Calibri"/>
                      <w:b/>
                      <w:bCs/>
                      <w:color w:val="000000"/>
                      <w:sz w:val="22"/>
                      <w:szCs w:val="22"/>
                      <w:lang w:val="es-CO" w:eastAsia="es-CO"/>
                    </w:rPr>
                  </w:pPr>
                  <w:r w:rsidRPr="009E616E">
                    <w:rPr>
                      <w:rFonts w:ascii="Calibri" w:hAnsi="Calibri" w:cs="Calibri"/>
                      <w:b/>
                      <w:bCs/>
                      <w:color w:val="000000"/>
                      <w:sz w:val="22"/>
                      <w:szCs w:val="22"/>
                      <w:lang w:val="es-CO" w:eastAsia="es-CO"/>
                    </w:rPr>
                    <w:t>20</w:t>
                  </w:r>
                </w:p>
              </w:tc>
            </w:tr>
          </w:tbl>
          <w:p w14:paraId="37D1943F" w14:textId="7B200C6A" w:rsidR="0073232E" w:rsidRPr="0073232E" w:rsidRDefault="0073232E" w:rsidP="0073232E">
            <w:pPr>
              <w:pStyle w:val="Standard"/>
              <w:spacing w:line="276" w:lineRule="auto"/>
              <w:jc w:val="center"/>
              <w:rPr>
                <w:b/>
                <w:bCs/>
                <w:i/>
                <w:iCs/>
                <w:color w:val="44546A" w:themeColor="text2"/>
                <w:kern w:val="0"/>
                <w:sz w:val="18"/>
                <w:szCs w:val="18"/>
              </w:rPr>
            </w:pPr>
            <w:r w:rsidRPr="0073232E">
              <w:rPr>
                <w:b/>
                <w:bCs/>
                <w:i/>
                <w:iCs/>
                <w:color w:val="44546A" w:themeColor="text2"/>
                <w:kern w:val="0"/>
                <w:sz w:val="18"/>
                <w:szCs w:val="18"/>
              </w:rPr>
              <w:t xml:space="preserve">Fuente: Elaboración propia RBL </w:t>
            </w:r>
            <w:r>
              <w:rPr>
                <w:b/>
                <w:bCs/>
                <w:i/>
                <w:iCs/>
                <w:color w:val="44546A" w:themeColor="text2"/>
                <w:kern w:val="0"/>
                <w:sz w:val="18"/>
                <w:szCs w:val="18"/>
              </w:rPr>
              <w:t>G</w:t>
            </w:r>
            <w:r w:rsidRPr="0073232E">
              <w:rPr>
                <w:b/>
                <w:bCs/>
                <w:i/>
                <w:iCs/>
                <w:color w:val="44546A" w:themeColor="text2"/>
                <w:kern w:val="0"/>
                <w:sz w:val="18"/>
                <w:szCs w:val="18"/>
              </w:rPr>
              <w:t xml:space="preserve">estión </w:t>
            </w:r>
            <w:r>
              <w:rPr>
                <w:b/>
                <w:bCs/>
                <w:i/>
                <w:iCs/>
                <w:color w:val="44546A" w:themeColor="text2"/>
                <w:kern w:val="0"/>
                <w:sz w:val="18"/>
                <w:szCs w:val="18"/>
              </w:rPr>
              <w:t>S</w:t>
            </w:r>
            <w:r w:rsidRPr="0073232E">
              <w:rPr>
                <w:b/>
                <w:bCs/>
                <w:i/>
                <w:iCs/>
                <w:color w:val="44546A" w:themeColor="text2"/>
                <w:kern w:val="0"/>
                <w:sz w:val="18"/>
                <w:szCs w:val="18"/>
              </w:rPr>
              <w:t>ocial UAESP</w:t>
            </w:r>
          </w:p>
          <w:p w14:paraId="1A5F21B4" w14:textId="4E9CAF69" w:rsidR="00CE22E7" w:rsidRDefault="00CE22E7" w:rsidP="0009523D">
            <w:pPr>
              <w:pStyle w:val="Standard"/>
              <w:ind w:left="1425"/>
              <w:rPr>
                <w:rFonts w:ascii="Arial" w:hAnsi="Arial" w:cs="Arial"/>
                <w:b/>
                <w:noProof/>
                <w:u w:val="single"/>
              </w:rPr>
            </w:pPr>
          </w:p>
          <w:p w14:paraId="6C023D40" w14:textId="2CF4AA33" w:rsidR="00CE22E7" w:rsidRDefault="00CE22E7" w:rsidP="0009523D">
            <w:pPr>
              <w:pStyle w:val="Standard"/>
              <w:ind w:left="1425"/>
              <w:rPr>
                <w:rFonts w:ascii="Arial" w:hAnsi="Arial" w:cs="Arial"/>
                <w:b/>
                <w:noProof/>
                <w:u w:val="single"/>
              </w:rPr>
            </w:pPr>
          </w:p>
          <w:p w14:paraId="41323A5F" w14:textId="3EF6322B" w:rsidR="00CE22E7" w:rsidRDefault="00CE22E7" w:rsidP="00B81A33">
            <w:pPr>
              <w:pStyle w:val="Standard"/>
              <w:ind w:left="1425"/>
              <w:jc w:val="center"/>
              <w:rPr>
                <w:rFonts w:ascii="Arial" w:hAnsi="Arial" w:cs="Arial"/>
                <w:b/>
                <w:noProof/>
                <w:u w:val="single"/>
              </w:rPr>
            </w:pPr>
          </w:p>
          <w:p w14:paraId="11F5D502" w14:textId="39162F22" w:rsidR="00B81A33" w:rsidRDefault="00B81A33" w:rsidP="00B81A33">
            <w:pPr>
              <w:pStyle w:val="Ttulo2"/>
              <w:numPr>
                <w:ilvl w:val="1"/>
                <w:numId w:val="2"/>
              </w:numPr>
            </w:pPr>
            <w:bookmarkStart w:id="6" w:name="_Toc46695452"/>
            <w:r>
              <w:t xml:space="preserve">CONCLUSIONES INFORME </w:t>
            </w:r>
            <w:r w:rsidRPr="00AF1F9C">
              <w:t>GESTIÓN</w:t>
            </w:r>
            <w:r>
              <w:t xml:space="preserve"> </w:t>
            </w:r>
            <w:r w:rsidRPr="00AF1F9C">
              <w:t>SOCIAL</w:t>
            </w:r>
            <w:r>
              <w:t xml:space="preserve"> CONCESIONARIO</w:t>
            </w:r>
            <w:bookmarkEnd w:id="6"/>
          </w:p>
          <w:p w14:paraId="1EF9689F" w14:textId="77777777" w:rsidR="00B81A33" w:rsidRDefault="00B81A33" w:rsidP="00B81A33"/>
          <w:p w14:paraId="05EF656E" w14:textId="4C12DD37" w:rsidR="00CE22E7" w:rsidRDefault="00CE22E7" w:rsidP="0009523D">
            <w:pPr>
              <w:pStyle w:val="Standard"/>
              <w:ind w:left="1425"/>
              <w:rPr>
                <w:rFonts w:ascii="Arial" w:hAnsi="Arial" w:cs="Arial"/>
                <w:b/>
                <w:noProof/>
                <w:u w:val="single"/>
              </w:rPr>
            </w:pPr>
          </w:p>
          <w:p w14:paraId="5F8EAFDE" w14:textId="77777777" w:rsidR="00B81A33" w:rsidRPr="00B81A33" w:rsidRDefault="00B81A33" w:rsidP="00B81A33">
            <w:pPr>
              <w:pStyle w:val="Standard"/>
              <w:spacing w:line="276" w:lineRule="auto"/>
              <w:jc w:val="both"/>
              <w:rPr>
                <w:rFonts w:ascii="Arial" w:hAnsi="Arial" w:cs="Arial"/>
              </w:rPr>
            </w:pPr>
            <w:r w:rsidRPr="00B81A33">
              <w:rPr>
                <w:rFonts w:ascii="Arial" w:hAnsi="Arial" w:cs="Arial"/>
              </w:rPr>
              <w:t xml:space="preserve">De acuerdo con la revisión del INFORME MENSUAL - JUNIO 2020 GESTIÓN SOCIAL del concesionario PROMOAMBIENTAL DISTRITO SAS ESP CONTRATO </w:t>
            </w:r>
            <w:proofErr w:type="spellStart"/>
            <w:r w:rsidRPr="00B81A33">
              <w:rPr>
                <w:rFonts w:ascii="Arial" w:hAnsi="Arial" w:cs="Arial"/>
              </w:rPr>
              <w:t>N°</w:t>
            </w:r>
            <w:proofErr w:type="spellEnd"/>
            <w:r w:rsidRPr="00B81A33">
              <w:rPr>
                <w:rFonts w:ascii="Arial" w:hAnsi="Arial" w:cs="Arial"/>
              </w:rPr>
              <w:t xml:space="preserve"> 283 DE 2018 ASE N°1 se generan las siguientes conclusiones:</w:t>
            </w:r>
          </w:p>
          <w:p w14:paraId="4061A512" w14:textId="7D066D44" w:rsidR="00CE22E7" w:rsidRDefault="00CE22E7" w:rsidP="00D67244">
            <w:pPr>
              <w:pStyle w:val="Standard"/>
              <w:rPr>
                <w:rFonts w:ascii="Arial" w:hAnsi="Arial" w:cs="Arial"/>
                <w:b/>
                <w:noProof/>
                <w:u w:val="single"/>
              </w:rPr>
            </w:pPr>
          </w:p>
          <w:p w14:paraId="0959F1C0" w14:textId="77777777" w:rsidR="00B81A33" w:rsidRPr="00B81A33" w:rsidRDefault="00B81A33" w:rsidP="00B81A33">
            <w:pPr>
              <w:pStyle w:val="Standard"/>
              <w:numPr>
                <w:ilvl w:val="0"/>
                <w:numId w:val="10"/>
              </w:numPr>
              <w:spacing w:line="276" w:lineRule="auto"/>
              <w:jc w:val="both"/>
              <w:rPr>
                <w:rFonts w:ascii="Arial" w:hAnsi="Arial" w:cs="Arial"/>
              </w:rPr>
            </w:pPr>
            <w:r w:rsidRPr="00B81A33">
              <w:rPr>
                <w:rFonts w:ascii="Arial" w:hAnsi="Arial" w:cs="Arial"/>
              </w:rPr>
              <w:t xml:space="preserve">Como lo muestra la Tabla 2, para el mes de junio de 2020 el concesionario programó 309 actividades comunitarias en el ASE 1, hubo 32 cancelaciones, para un total ejecutado en el mes de 277 actividades en 102 barrios, en las cuales participaron 8.284 usuarios e interesados: </w:t>
            </w:r>
          </w:p>
          <w:p w14:paraId="5A9C0C5E" w14:textId="77777777" w:rsidR="00B81A33" w:rsidRPr="00B81A33" w:rsidRDefault="00B81A33" w:rsidP="00D67244">
            <w:pPr>
              <w:pStyle w:val="Standard"/>
              <w:spacing w:line="276" w:lineRule="auto"/>
              <w:ind w:left="360"/>
              <w:jc w:val="both"/>
              <w:rPr>
                <w:rFonts w:ascii="Arial" w:hAnsi="Arial" w:cs="Arial"/>
              </w:rPr>
            </w:pPr>
          </w:p>
          <w:p w14:paraId="0D5A1A32" w14:textId="77777777" w:rsidR="00B81A33" w:rsidRPr="00B81A33" w:rsidRDefault="00B81A33" w:rsidP="00B81A33">
            <w:pPr>
              <w:keepNext/>
              <w:spacing w:after="200"/>
              <w:jc w:val="center"/>
              <w:rPr>
                <w:b/>
                <w:bCs/>
                <w:i/>
                <w:iCs/>
                <w:color w:val="44546A" w:themeColor="text2"/>
                <w:sz w:val="18"/>
                <w:szCs w:val="18"/>
              </w:rPr>
            </w:pPr>
            <w:bookmarkStart w:id="7" w:name="_Toc46695463"/>
            <w:r w:rsidRPr="00B81A33">
              <w:rPr>
                <w:b/>
                <w:bCs/>
                <w:i/>
                <w:iCs/>
                <w:color w:val="44546A" w:themeColor="text2"/>
                <w:sz w:val="18"/>
                <w:szCs w:val="18"/>
              </w:rPr>
              <w:t xml:space="preserve">Tabla </w:t>
            </w:r>
            <w:r w:rsidRPr="00B81A33">
              <w:rPr>
                <w:b/>
                <w:bCs/>
                <w:i/>
                <w:iCs/>
                <w:color w:val="44546A" w:themeColor="text2"/>
                <w:sz w:val="18"/>
                <w:szCs w:val="18"/>
              </w:rPr>
              <w:fldChar w:fldCharType="begin"/>
            </w:r>
            <w:r w:rsidRPr="00B81A33">
              <w:rPr>
                <w:b/>
                <w:bCs/>
                <w:i/>
                <w:iCs/>
                <w:color w:val="44546A" w:themeColor="text2"/>
                <w:sz w:val="18"/>
                <w:szCs w:val="18"/>
              </w:rPr>
              <w:instrText xml:space="preserve"> SEQ Tabla \* ARABIC </w:instrText>
            </w:r>
            <w:r w:rsidRPr="00B81A33">
              <w:rPr>
                <w:b/>
                <w:bCs/>
                <w:i/>
                <w:iCs/>
                <w:color w:val="44546A" w:themeColor="text2"/>
                <w:sz w:val="18"/>
                <w:szCs w:val="18"/>
              </w:rPr>
              <w:fldChar w:fldCharType="separate"/>
            </w:r>
            <w:r w:rsidRPr="00B81A33">
              <w:rPr>
                <w:b/>
                <w:bCs/>
                <w:i/>
                <w:iCs/>
                <w:noProof/>
                <w:color w:val="44546A" w:themeColor="text2"/>
                <w:sz w:val="18"/>
                <w:szCs w:val="18"/>
              </w:rPr>
              <w:t>2</w:t>
            </w:r>
            <w:r w:rsidRPr="00B81A33">
              <w:rPr>
                <w:b/>
                <w:bCs/>
                <w:i/>
                <w:iCs/>
                <w:color w:val="44546A" w:themeColor="text2"/>
                <w:sz w:val="18"/>
                <w:szCs w:val="18"/>
              </w:rPr>
              <w:fldChar w:fldCharType="end"/>
            </w:r>
            <w:r w:rsidRPr="00B81A33">
              <w:rPr>
                <w:b/>
                <w:bCs/>
                <w:i/>
                <w:iCs/>
                <w:color w:val="44546A" w:themeColor="text2"/>
                <w:sz w:val="18"/>
                <w:szCs w:val="18"/>
              </w:rPr>
              <w:t xml:space="preserve"> Resumen de actividades Relaciones con la Comunidad – junio 2020</w:t>
            </w:r>
            <w:bookmarkEnd w:id="7"/>
          </w:p>
          <w:tbl>
            <w:tblPr>
              <w:tblW w:w="10564" w:type="dxa"/>
              <w:tblCellMar>
                <w:left w:w="70" w:type="dxa"/>
                <w:right w:w="70" w:type="dxa"/>
              </w:tblCellMar>
              <w:tblLook w:val="04A0" w:firstRow="1" w:lastRow="0" w:firstColumn="1" w:lastColumn="0" w:noHBand="0" w:noVBand="1"/>
            </w:tblPr>
            <w:tblGrid>
              <w:gridCol w:w="1312"/>
              <w:gridCol w:w="852"/>
              <w:gridCol w:w="911"/>
              <w:gridCol w:w="852"/>
              <w:gridCol w:w="911"/>
              <w:gridCol w:w="852"/>
              <w:gridCol w:w="911"/>
              <w:gridCol w:w="904"/>
              <w:gridCol w:w="969"/>
              <w:gridCol w:w="1257"/>
              <w:gridCol w:w="1055"/>
            </w:tblGrid>
            <w:tr w:rsidR="00B81A33" w:rsidRPr="00341107" w14:paraId="4E27F8DF" w14:textId="77777777" w:rsidTr="00112CA4">
              <w:trPr>
                <w:trHeight w:val="520"/>
              </w:trPr>
              <w:tc>
                <w:tcPr>
                  <w:tcW w:w="129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F98E3C8"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LOCALIDAD</w:t>
                  </w:r>
                </w:p>
              </w:tc>
              <w:tc>
                <w:tcPr>
                  <w:tcW w:w="1763"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7677075"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Coordinación</w:t>
                  </w:r>
                </w:p>
              </w:tc>
              <w:tc>
                <w:tcPr>
                  <w:tcW w:w="1763"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6521BA3"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Informativa</w:t>
                  </w:r>
                </w:p>
              </w:tc>
              <w:tc>
                <w:tcPr>
                  <w:tcW w:w="1763"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6FAFB9C"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Operativa</w:t>
                  </w:r>
                </w:p>
              </w:tc>
              <w:tc>
                <w:tcPr>
                  <w:tcW w:w="1873"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5933668"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Pedagógica</w:t>
                  </w:r>
                </w:p>
              </w:tc>
              <w:tc>
                <w:tcPr>
                  <w:tcW w:w="1055" w:type="dxa"/>
                  <w:tcBorders>
                    <w:top w:val="single" w:sz="4" w:space="0" w:color="auto"/>
                    <w:left w:val="nil"/>
                    <w:bottom w:val="single" w:sz="4" w:space="0" w:color="auto"/>
                    <w:right w:val="single" w:sz="4" w:space="0" w:color="auto"/>
                  </w:tcBorders>
                  <w:shd w:val="clear" w:color="000000" w:fill="DDEBF7"/>
                  <w:vAlign w:val="center"/>
                  <w:hideMark/>
                </w:tcPr>
                <w:p w14:paraId="5B9B3076" w14:textId="77777777" w:rsidR="00B81A33" w:rsidRPr="00341107" w:rsidRDefault="00B81A33" w:rsidP="00B81A33">
                  <w:pPr>
                    <w:jc w:val="center"/>
                    <w:rPr>
                      <w:rFonts w:ascii="Calibri" w:hAnsi="Calibri" w:cs="Calibri"/>
                      <w:b/>
                      <w:bCs/>
                      <w:color w:val="000000"/>
                      <w:lang w:val="es-CO" w:eastAsia="es-CO"/>
                    </w:rPr>
                  </w:pPr>
                  <w:proofErr w:type="gramStart"/>
                  <w:r w:rsidRPr="00341107">
                    <w:rPr>
                      <w:rFonts w:ascii="Calibri" w:hAnsi="Calibri" w:cs="Calibri"/>
                      <w:b/>
                      <w:bCs/>
                      <w:color w:val="000000"/>
                      <w:lang w:val="es-CO" w:eastAsia="es-CO"/>
                    </w:rPr>
                    <w:t>TOTAL</w:t>
                  </w:r>
                  <w:proofErr w:type="gramEnd"/>
                  <w:r w:rsidRPr="00341107">
                    <w:rPr>
                      <w:rFonts w:ascii="Calibri" w:hAnsi="Calibri" w:cs="Calibri"/>
                      <w:b/>
                      <w:bCs/>
                      <w:color w:val="000000"/>
                      <w:lang w:val="es-CO" w:eastAsia="es-CO"/>
                    </w:rPr>
                    <w:t xml:space="preserve"> ACTIVIDADES</w:t>
                  </w:r>
                </w:p>
              </w:tc>
              <w:tc>
                <w:tcPr>
                  <w:tcW w:w="1055" w:type="dxa"/>
                  <w:tcBorders>
                    <w:top w:val="single" w:sz="4" w:space="0" w:color="auto"/>
                    <w:left w:val="nil"/>
                    <w:bottom w:val="single" w:sz="4" w:space="0" w:color="auto"/>
                    <w:right w:val="single" w:sz="4" w:space="0" w:color="auto"/>
                  </w:tcBorders>
                  <w:shd w:val="clear" w:color="000000" w:fill="DDEBF7"/>
                  <w:vAlign w:val="center"/>
                  <w:hideMark/>
                </w:tcPr>
                <w:p w14:paraId="6B9F024B" w14:textId="77777777" w:rsidR="00B81A33" w:rsidRPr="00341107" w:rsidRDefault="00B81A33" w:rsidP="00B81A33">
                  <w:pPr>
                    <w:jc w:val="center"/>
                    <w:rPr>
                      <w:rFonts w:ascii="Calibri" w:hAnsi="Calibri" w:cs="Calibri"/>
                      <w:b/>
                      <w:bCs/>
                      <w:color w:val="000000"/>
                      <w:lang w:val="es-CO" w:eastAsia="es-CO"/>
                    </w:rPr>
                  </w:pPr>
                  <w:proofErr w:type="gramStart"/>
                  <w:r w:rsidRPr="00341107">
                    <w:rPr>
                      <w:rFonts w:ascii="Calibri" w:hAnsi="Calibri" w:cs="Calibri"/>
                      <w:b/>
                      <w:bCs/>
                      <w:color w:val="000000"/>
                      <w:lang w:val="es-CO" w:eastAsia="es-CO"/>
                    </w:rPr>
                    <w:t>TOTAL</w:t>
                  </w:r>
                  <w:proofErr w:type="gramEnd"/>
                  <w:r w:rsidRPr="00341107">
                    <w:rPr>
                      <w:rFonts w:ascii="Calibri" w:hAnsi="Calibri" w:cs="Calibri"/>
                      <w:b/>
                      <w:bCs/>
                      <w:color w:val="000000"/>
                      <w:lang w:val="es-CO" w:eastAsia="es-CO"/>
                    </w:rPr>
                    <w:t xml:space="preserve"> USUARIOS </w:t>
                  </w:r>
                </w:p>
              </w:tc>
            </w:tr>
            <w:tr w:rsidR="00B81A33" w:rsidRPr="00341107" w14:paraId="2C40894E" w14:textId="77777777" w:rsidTr="00112CA4">
              <w:trPr>
                <w:trHeight w:val="300"/>
              </w:trPr>
              <w:tc>
                <w:tcPr>
                  <w:tcW w:w="1292" w:type="dxa"/>
                  <w:vMerge/>
                  <w:tcBorders>
                    <w:top w:val="single" w:sz="4" w:space="0" w:color="auto"/>
                    <w:left w:val="single" w:sz="4" w:space="0" w:color="auto"/>
                    <w:bottom w:val="single" w:sz="4" w:space="0" w:color="auto"/>
                    <w:right w:val="single" w:sz="4" w:space="0" w:color="auto"/>
                  </w:tcBorders>
                  <w:vAlign w:val="center"/>
                  <w:hideMark/>
                </w:tcPr>
                <w:p w14:paraId="6E836624" w14:textId="77777777" w:rsidR="00B81A33" w:rsidRPr="00341107" w:rsidRDefault="00B81A33" w:rsidP="00B81A33">
                  <w:pPr>
                    <w:rPr>
                      <w:rFonts w:ascii="Calibri" w:hAnsi="Calibri" w:cs="Calibri"/>
                      <w:b/>
                      <w:bCs/>
                      <w:color w:val="000000"/>
                      <w:sz w:val="22"/>
                      <w:szCs w:val="22"/>
                      <w:lang w:val="es-CO" w:eastAsia="es-CO"/>
                    </w:rPr>
                  </w:pPr>
                </w:p>
              </w:tc>
              <w:tc>
                <w:tcPr>
                  <w:tcW w:w="852" w:type="dxa"/>
                  <w:tcBorders>
                    <w:top w:val="nil"/>
                    <w:left w:val="nil"/>
                    <w:bottom w:val="single" w:sz="4" w:space="0" w:color="auto"/>
                    <w:right w:val="single" w:sz="4" w:space="0" w:color="auto"/>
                  </w:tcBorders>
                  <w:shd w:val="clear" w:color="000000" w:fill="DDEBF7"/>
                  <w:noWrap/>
                  <w:vAlign w:val="center"/>
                  <w:hideMark/>
                </w:tcPr>
                <w:p w14:paraId="41F258D5"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Activ</w:t>
                  </w:r>
                  <w:proofErr w:type="spellEnd"/>
                  <w:r w:rsidRPr="00341107">
                    <w:rPr>
                      <w:rFonts w:ascii="Calibri" w:hAnsi="Calibri" w:cs="Calibri"/>
                      <w:b/>
                      <w:bCs/>
                      <w:color w:val="000000"/>
                      <w:sz w:val="22"/>
                      <w:szCs w:val="22"/>
                      <w:lang w:val="es-CO" w:eastAsia="es-CO"/>
                    </w:rPr>
                    <w:t>.</w:t>
                  </w:r>
                </w:p>
              </w:tc>
              <w:tc>
                <w:tcPr>
                  <w:tcW w:w="911" w:type="dxa"/>
                  <w:tcBorders>
                    <w:top w:val="nil"/>
                    <w:left w:val="nil"/>
                    <w:bottom w:val="single" w:sz="4" w:space="0" w:color="auto"/>
                    <w:right w:val="single" w:sz="4" w:space="0" w:color="auto"/>
                  </w:tcBorders>
                  <w:shd w:val="clear" w:color="000000" w:fill="DDEBF7"/>
                  <w:noWrap/>
                  <w:vAlign w:val="center"/>
                  <w:hideMark/>
                </w:tcPr>
                <w:p w14:paraId="0946B0A2"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Partic</w:t>
                  </w:r>
                  <w:proofErr w:type="spellEnd"/>
                  <w:r w:rsidRPr="00341107">
                    <w:rPr>
                      <w:rFonts w:ascii="Calibri" w:hAnsi="Calibri" w:cs="Calibri"/>
                      <w:b/>
                      <w:bCs/>
                      <w:color w:val="000000"/>
                      <w:sz w:val="22"/>
                      <w:szCs w:val="22"/>
                      <w:lang w:val="es-CO" w:eastAsia="es-CO"/>
                    </w:rPr>
                    <w:t>.</w:t>
                  </w:r>
                </w:p>
              </w:tc>
              <w:tc>
                <w:tcPr>
                  <w:tcW w:w="852" w:type="dxa"/>
                  <w:tcBorders>
                    <w:top w:val="nil"/>
                    <w:left w:val="nil"/>
                    <w:bottom w:val="single" w:sz="4" w:space="0" w:color="auto"/>
                    <w:right w:val="single" w:sz="4" w:space="0" w:color="auto"/>
                  </w:tcBorders>
                  <w:shd w:val="clear" w:color="000000" w:fill="DDEBF7"/>
                  <w:noWrap/>
                  <w:vAlign w:val="center"/>
                  <w:hideMark/>
                </w:tcPr>
                <w:p w14:paraId="77F2F4BD"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Activ</w:t>
                  </w:r>
                  <w:proofErr w:type="spellEnd"/>
                  <w:r w:rsidRPr="00341107">
                    <w:rPr>
                      <w:rFonts w:ascii="Calibri" w:hAnsi="Calibri" w:cs="Calibri"/>
                      <w:b/>
                      <w:bCs/>
                      <w:color w:val="000000"/>
                      <w:sz w:val="22"/>
                      <w:szCs w:val="22"/>
                      <w:lang w:val="es-CO" w:eastAsia="es-CO"/>
                    </w:rPr>
                    <w:t>.</w:t>
                  </w:r>
                </w:p>
              </w:tc>
              <w:tc>
                <w:tcPr>
                  <w:tcW w:w="911" w:type="dxa"/>
                  <w:tcBorders>
                    <w:top w:val="nil"/>
                    <w:left w:val="nil"/>
                    <w:bottom w:val="single" w:sz="4" w:space="0" w:color="auto"/>
                    <w:right w:val="single" w:sz="4" w:space="0" w:color="auto"/>
                  </w:tcBorders>
                  <w:shd w:val="clear" w:color="000000" w:fill="DDEBF7"/>
                  <w:noWrap/>
                  <w:vAlign w:val="center"/>
                  <w:hideMark/>
                </w:tcPr>
                <w:p w14:paraId="3EA3F836"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Partic</w:t>
                  </w:r>
                  <w:proofErr w:type="spellEnd"/>
                  <w:r w:rsidRPr="00341107">
                    <w:rPr>
                      <w:rFonts w:ascii="Calibri" w:hAnsi="Calibri" w:cs="Calibri"/>
                      <w:b/>
                      <w:bCs/>
                      <w:color w:val="000000"/>
                      <w:sz w:val="22"/>
                      <w:szCs w:val="22"/>
                      <w:lang w:val="es-CO" w:eastAsia="es-CO"/>
                    </w:rPr>
                    <w:t>.</w:t>
                  </w:r>
                </w:p>
              </w:tc>
              <w:tc>
                <w:tcPr>
                  <w:tcW w:w="852" w:type="dxa"/>
                  <w:tcBorders>
                    <w:top w:val="nil"/>
                    <w:left w:val="nil"/>
                    <w:bottom w:val="single" w:sz="4" w:space="0" w:color="auto"/>
                    <w:right w:val="single" w:sz="4" w:space="0" w:color="auto"/>
                  </w:tcBorders>
                  <w:shd w:val="clear" w:color="000000" w:fill="DDEBF7"/>
                  <w:noWrap/>
                  <w:vAlign w:val="center"/>
                  <w:hideMark/>
                </w:tcPr>
                <w:p w14:paraId="33760BB5"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Activ</w:t>
                  </w:r>
                  <w:proofErr w:type="spellEnd"/>
                  <w:r w:rsidRPr="00341107">
                    <w:rPr>
                      <w:rFonts w:ascii="Calibri" w:hAnsi="Calibri" w:cs="Calibri"/>
                      <w:b/>
                      <w:bCs/>
                      <w:color w:val="000000"/>
                      <w:sz w:val="22"/>
                      <w:szCs w:val="22"/>
                      <w:lang w:val="es-CO" w:eastAsia="es-CO"/>
                    </w:rPr>
                    <w:t>.</w:t>
                  </w:r>
                </w:p>
              </w:tc>
              <w:tc>
                <w:tcPr>
                  <w:tcW w:w="911" w:type="dxa"/>
                  <w:tcBorders>
                    <w:top w:val="nil"/>
                    <w:left w:val="nil"/>
                    <w:bottom w:val="single" w:sz="4" w:space="0" w:color="auto"/>
                    <w:right w:val="single" w:sz="4" w:space="0" w:color="auto"/>
                  </w:tcBorders>
                  <w:shd w:val="clear" w:color="000000" w:fill="DDEBF7"/>
                  <w:noWrap/>
                  <w:vAlign w:val="center"/>
                  <w:hideMark/>
                </w:tcPr>
                <w:p w14:paraId="52ABDB4C"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Partic</w:t>
                  </w:r>
                  <w:proofErr w:type="spellEnd"/>
                  <w:r w:rsidRPr="00341107">
                    <w:rPr>
                      <w:rFonts w:ascii="Calibri" w:hAnsi="Calibri" w:cs="Calibri"/>
                      <w:b/>
                      <w:bCs/>
                      <w:color w:val="000000"/>
                      <w:sz w:val="22"/>
                      <w:szCs w:val="22"/>
                      <w:lang w:val="es-CO" w:eastAsia="es-CO"/>
                    </w:rPr>
                    <w:t>.</w:t>
                  </w:r>
                </w:p>
              </w:tc>
              <w:tc>
                <w:tcPr>
                  <w:tcW w:w="904" w:type="dxa"/>
                  <w:tcBorders>
                    <w:top w:val="nil"/>
                    <w:left w:val="nil"/>
                    <w:bottom w:val="single" w:sz="4" w:space="0" w:color="auto"/>
                    <w:right w:val="single" w:sz="4" w:space="0" w:color="auto"/>
                  </w:tcBorders>
                  <w:shd w:val="clear" w:color="000000" w:fill="DDEBF7"/>
                  <w:noWrap/>
                  <w:vAlign w:val="center"/>
                  <w:hideMark/>
                </w:tcPr>
                <w:p w14:paraId="2608C375"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Activ</w:t>
                  </w:r>
                  <w:proofErr w:type="spellEnd"/>
                  <w:r w:rsidRPr="00341107">
                    <w:rPr>
                      <w:rFonts w:ascii="Calibri" w:hAnsi="Calibri" w:cs="Calibri"/>
                      <w:b/>
                      <w:bCs/>
                      <w:color w:val="000000"/>
                      <w:sz w:val="22"/>
                      <w:szCs w:val="22"/>
                      <w:lang w:val="es-CO" w:eastAsia="es-CO"/>
                    </w:rPr>
                    <w:t>.</w:t>
                  </w:r>
                </w:p>
              </w:tc>
              <w:tc>
                <w:tcPr>
                  <w:tcW w:w="969" w:type="dxa"/>
                  <w:tcBorders>
                    <w:top w:val="nil"/>
                    <w:left w:val="nil"/>
                    <w:bottom w:val="single" w:sz="4" w:space="0" w:color="auto"/>
                    <w:right w:val="single" w:sz="4" w:space="0" w:color="auto"/>
                  </w:tcBorders>
                  <w:shd w:val="clear" w:color="000000" w:fill="DDEBF7"/>
                  <w:noWrap/>
                  <w:vAlign w:val="center"/>
                  <w:hideMark/>
                </w:tcPr>
                <w:p w14:paraId="393F38F8"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Partic</w:t>
                  </w:r>
                  <w:proofErr w:type="spellEnd"/>
                  <w:r w:rsidRPr="00341107">
                    <w:rPr>
                      <w:rFonts w:ascii="Calibri" w:hAnsi="Calibri" w:cs="Calibri"/>
                      <w:b/>
                      <w:bCs/>
                      <w:color w:val="000000"/>
                      <w:sz w:val="22"/>
                      <w:szCs w:val="22"/>
                      <w:lang w:val="es-CO" w:eastAsia="es-CO"/>
                    </w:rPr>
                    <w:t>.</w:t>
                  </w:r>
                </w:p>
              </w:tc>
              <w:tc>
                <w:tcPr>
                  <w:tcW w:w="1055" w:type="dxa"/>
                  <w:tcBorders>
                    <w:top w:val="nil"/>
                    <w:left w:val="nil"/>
                    <w:bottom w:val="single" w:sz="4" w:space="0" w:color="auto"/>
                    <w:right w:val="single" w:sz="4" w:space="0" w:color="auto"/>
                  </w:tcBorders>
                  <w:shd w:val="clear" w:color="000000" w:fill="DDEBF7"/>
                  <w:noWrap/>
                  <w:vAlign w:val="center"/>
                  <w:hideMark/>
                </w:tcPr>
                <w:p w14:paraId="49795749"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Activ</w:t>
                  </w:r>
                  <w:proofErr w:type="spellEnd"/>
                  <w:r w:rsidRPr="00341107">
                    <w:rPr>
                      <w:rFonts w:ascii="Calibri" w:hAnsi="Calibri" w:cs="Calibri"/>
                      <w:b/>
                      <w:bCs/>
                      <w:color w:val="000000"/>
                      <w:sz w:val="22"/>
                      <w:szCs w:val="22"/>
                      <w:lang w:val="es-CO" w:eastAsia="es-CO"/>
                    </w:rPr>
                    <w:t>.</w:t>
                  </w:r>
                </w:p>
              </w:tc>
              <w:tc>
                <w:tcPr>
                  <w:tcW w:w="1055" w:type="dxa"/>
                  <w:tcBorders>
                    <w:top w:val="nil"/>
                    <w:left w:val="nil"/>
                    <w:bottom w:val="single" w:sz="4" w:space="0" w:color="auto"/>
                    <w:right w:val="single" w:sz="4" w:space="0" w:color="auto"/>
                  </w:tcBorders>
                  <w:shd w:val="clear" w:color="000000" w:fill="DDEBF7"/>
                  <w:noWrap/>
                  <w:vAlign w:val="center"/>
                  <w:hideMark/>
                </w:tcPr>
                <w:p w14:paraId="4F167983"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 xml:space="preserve">No. </w:t>
                  </w:r>
                  <w:proofErr w:type="spellStart"/>
                  <w:r w:rsidRPr="00341107">
                    <w:rPr>
                      <w:rFonts w:ascii="Calibri" w:hAnsi="Calibri" w:cs="Calibri"/>
                      <w:b/>
                      <w:bCs/>
                      <w:color w:val="000000"/>
                      <w:sz w:val="22"/>
                      <w:szCs w:val="22"/>
                      <w:lang w:val="es-CO" w:eastAsia="es-CO"/>
                    </w:rPr>
                    <w:t>Partic</w:t>
                  </w:r>
                  <w:proofErr w:type="spellEnd"/>
                  <w:r w:rsidRPr="00341107">
                    <w:rPr>
                      <w:rFonts w:ascii="Calibri" w:hAnsi="Calibri" w:cs="Calibri"/>
                      <w:b/>
                      <w:bCs/>
                      <w:color w:val="000000"/>
                      <w:sz w:val="22"/>
                      <w:szCs w:val="22"/>
                      <w:lang w:val="es-CO" w:eastAsia="es-CO"/>
                    </w:rPr>
                    <w:t>.</w:t>
                  </w:r>
                </w:p>
              </w:tc>
            </w:tr>
            <w:tr w:rsidR="00B81A33" w:rsidRPr="00341107" w14:paraId="52CB79C4" w14:textId="77777777" w:rsidTr="00112CA4">
              <w:trPr>
                <w:trHeight w:val="300"/>
              </w:trPr>
              <w:tc>
                <w:tcPr>
                  <w:tcW w:w="1292" w:type="dxa"/>
                  <w:tcBorders>
                    <w:top w:val="nil"/>
                    <w:left w:val="single" w:sz="4" w:space="0" w:color="auto"/>
                    <w:bottom w:val="single" w:sz="4" w:space="0" w:color="auto"/>
                    <w:right w:val="single" w:sz="4" w:space="0" w:color="auto"/>
                  </w:tcBorders>
                  <w:shd w:val="clear" w:color="000000" w:fill="DDEBF7"/>
                  <w:hideMark/>
                </w:tcPr>
                <w:p w14:paraId="42E052B2" w14:textId="77777777" w:rsidR="00B81A33" w:rsidRPr="00341107" w:rsidRDefault="00B81A33" w:rsidP="00B81A33">
                  <w:pPr>
                    <w:rPr>
                      <w:rFonts w:ascii="Verdana" w:hAnsi="Verdana"/>
                      <w:color w:val="000000"/>
                      <w:sz w:val="22"/>
                      <w:szCs w:val="22"/>
                      <w:lang w:val="es-CO" w:eastAsia="es-CO"/>
                    </w:rPr>
                  </w:pPr>
                  <w:r w:rsidRPr="00341107">
                    <w:rPr>
                      <w:rFonts w:ascii="Verdana" w:hAnsi="Verdana"/>
                      <w:color w:val="000000"/>
                      <w:sz w:val="22"/>
                      <w:szCs w:val="22"/>
                      <w:lang w:val="es-CO" w:eastAsia="es-CO"/>
                    </w:rPr>
                    <w:t>Chapinero</w:t>
                  </w:r>
                </w:p>
              </w:tc>
              <w:tc>
                <w:tcPr>
                  <w:tcW w:w="852" w:type="dxa"/>
                  <w:tcBorders>
                    <w:top w:val="nil"/>
                    <w:left w:val="nil"/>
                    <w:bottom w:val="single" w:sz="4" w:space="0" w:color="auto"/>
                    <w:right w:val="single" w:sz="4" w:space="0" w:color="auto"/>
                  </w:tcBorders>
                  <w:shd w:val="clear" w:color="000000" w:fill="FFFFFF"/>
                  <w:noWrap/>
                  <w:vAlign w:val="bottom"/>
                  <w:hideMark/>
                </w:tcPr>
                <w:p w14:paraId="32D15CF1"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11</w:t>
                  </w:r>
                </w:p>
              </w:tc>
              <w:tc>
                <w:tcPr>
                  <w:tcW w:w="911" w:type="dxa"/>
                  <w:tcBorders>
                    <w:top w:val="nil"/>
                    <w:left w:val="nil"/>
                    <w:bottom w:val="single" w:sz="4" w:space="0" w:color="auto"/>
                    <w:right w:val="single" w:sz="4" w:space="0" w:color="auto"/>
                  </w:tcBorders>
                  <w:shd w:val="clear" w:color="000000" w:fill="FFFFFF"/>
                  <w:noWrap/>
                  <w:vAlign w:val="bottom"/>
                  <w:hideMark/>
                </w:tcPr>
                <w:p w14:paraId="24E76112"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165</w:t>
                  </w:r>
                </w:p>
              </w:tc>
              <w:tc>
                <w:tcPr>
                  <w:tcW w:w="852" w:type="dxa"/>
                  <w:tcBorders>
                    <w:top w:val="nil"/>
                    <w:left w:val="nil"/>
                    <w:bottom w:val="single" w:sz="4" w:space="0" w:color="auto"/>
                    <w:right w:val="single" w:sz="4" w:space="0" w:color="auto"/>
                  </w:tcBorders>
                  <w:shd w:val="clear" w:color="000000" w:fill="FFFFFF"/>
                  <w:noWrap/>
                  <w:vAlign w:val="bottom"/>
                  <w:hideMark/>
                </w:tcPr>
                <w:p w14:paraId="5B83A902"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8</w:t>
                  </w:r>
                </w:p>
              </w:tc>
              <w:tc>
                <w:tcPr>
                  <w:tcW w:w="911" w:type="dxa"/>
                  <w:tcBorders>
                    <w:top w:val="nil"/>
                    <w:left w:val="nil"/>
                    <w:bottom w:val="single" w:sz="4" w:space="0" w:color="auto"/>
                    <w:right w:val="single" w:sz="4" w:space="0" w:color="auto"/>
                  </w:tcBorders>
                  <w:shd w:val="clear" w:color="000000" w:fill="FFFFFF"/>
                  <w:noWrap/>
                  <w:vAlign w:val="bottom"/>
                  <w:hideMark/>
                </w:tcPr>
                <w:p w14:paraId="64F797C7"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781</w:t>
                  </w:r>
                </w:p>
              </w:tc>
              <w:tc>
                <w:tcPr>
                  <w:tcW w:w="852" w:type="dxa"/>
                  <w:tcBorders>
                    <w:top w:val="nil"/>
                    <w:left w:val="nil"/>
                    <w:bottom w:val="single" w:sz="4" w:space="0" w:color="auto"/>
                    <w:right w:val="single" w:sz="4" w:space="0" w:color="auto"/>
                  </w:tcBorders>
                  <w:shd w:val="clear" w:color="000000" w:fill="FFFFFF"/>
                  <w:noWrap/>
                  <w:vAlign w:val="bottom"/>
                  <w:hideMark/>
                </w:tcPr>
                <w:p w14:paraId="0986964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14</w:t>
                  </w:r>
                </w:p>
              </w:tc>
              <w:tc>
                <w:tcPr>
                  <w:tcW w:w="911" w:type="dxa"/>
                  <w:tcBorders>
                    <w:top w:val="nil"/>
                    <w:left w:val="nil"/>
                    <w:bottom w:val="single" w:sz="4" w:space="0" w:color="auto"/>
                    <w:right w:val="single" w:sz="4" w:space="0" w:color="auto"/>
                  </w:tcBorders>
                  <w:shd w:val="clear" w:color="000000" w:fill="FFFFFF"/>
                  <w:noWrap/>
                  <w:vAlign w:val="bottom"/>
                  <w:hideMark/>
                </w:tcPr>
                <w:p w14:paraId="0B3F9AE7"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100</w:t>
                  </w:r>
                </w:p>
              </w:tc>
              <w:tc>
                <w:tcPr>
                  <w:tcW w:w="904" w:type="dxa"/>
                  <w:tcBorders>
                    <w:top w:val="nil"/>
                    <w:left w:val="nil"/>
                    <w:bottom w:val="single" w:sz="4" w:space="0" w:color="auto"/>
                    <w:right w:val="single" w:sz="4" w:space="0" w:color="auto"/>
                  </w:tcBorders>
                  <w:shd w:val="clear" w:color="000000" w:fill="FFFFFF"/>
                  <w:noWrap/>
                  <w:vAlign w:val="bottom"/>
                  <w:hideMark/>
                </w:tcPr>
                <w:p w14:paraId="22264E7C"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7</w:t>
                  </w:r>
                </w:p>
              </w:tc>
              <w:tc>
                <w:tcPr>
                  <w:tcW w:w="969" w:type="dxa"/>
                  <w:tcBorders>
                    <w:top w:val="nil"/>
                    <w:left w:val="nil"/>
                    <w:bottom w:val="single" w:sz="4" w:space="0" w:color="auto"/>
                    <w:right w:val="single" w:sz="4" w:space="0" w:color="auto"/>
                  </w:tcBorders>
                  <w:shd w:val="clear" w:color="000000" w:fill="FFFFFF"/>
                  <w:noWrap/>
                  <w:vAlign w:val="bottom"/>
                  <w:hideMark/>
                </w:tcPr>
                <w:p w14:paraId="329DB839"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141</w:t>
                  </w:r>
                </w:p>
              </w:tc>
              <w:tc>
                <w:tcPr>
                  <w:tcW w:w="1055" w:type="dxa"/>
                  <w:tcBorders>
                    <w:top w:val="nil"/>
                    <w:left w:val="nil"/>
                    <w:bottom w:val="single" w:sz="4" w:space="0" w:color="auto"/>
                    <w:right w:val="single" w:sz="4" w:space="0" w:color="auto"/>
                  </w:tcBorders>
                  <w:shd w:val="clear" w:color="000000" w:fill="FFFFFF"/>
                  <w:noWrap/>
                  <w:vAlign w:val="bottom"/>
                  <w:hideMark/>
                </w:tcPr>
                <w:p w14:paraId="67B13FFE"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40</w:t>
                  </w:r>
                </w:p>
              </w:tc>
              <w:tc>
                <w:tcPr>
                  <w:tcW w:w="1055" w:type="dxa"/>
                  <w:tcBorders>
                    <w:top w:val="nil"/>
                    <w:left w:val="nil"/>
                    <w:bottom w:val="single" w:sz="4" w:space="0" w:color="auto"/>
                    <w:right w:val="single" w:sz="4" w:space="0" w:color="auto"/>
                  </w:tcBorders>
                  <w:shd w:val="clear" w:color="000000" w:fill="FFFFFF"/>
                  <w:noWrap/>
                  <w:vAlign w:val="bottom"/>
                  <w:hideMark/>
                </w:tcPr>
                <w:p w14:paraId="15F0D296"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1.187</w:t>
                  </w:r>
                </w:p>
              </w:tc>
            </w:tr>
            <w:tr w:rsidR="00B81A33" w:rsidRPr="00341107" w14:paraId="025BAF0C" w14:textId="77777777" w:rsidTr="00112CA4">
              <w:trPr>
                <w:trHeight w:val="315"/>
              </w:trPr>
              <w:tc>
                <w:tcPr>
                  <w:tcW w:w="1292" w:type="dxa"/>
                  <w:tcBorders>
                    <w:top w:val="nil"/>
                    <w:left w:val="single" w:sz="4" w:space="0" w:color="auto"/>
                    <w:bottom w:val="single" w:sz="4" w:space="0" w:color="auto"/>
                    <w:right w:val="single" w:sz="4" w:space="0" w:color="auto"/>
                  </w:tcBorders>
                  <w:shd w:val="clear" w:color="000000" w:fill="DDEBF7"/>
                  <w:hideMark/>
                </w:tcPr>
                <w:p w14:paraId="630B33A9" w14:textId="77777777" w:rsidR="00B81A33" w:rsidRPr="00341107" w:rsidRDefault="00B81A33" w:rsidP="00B81A33">
                  <w:pPr>
                    <w:rPr>
                      <w:rFonts w:ascii="Verdana" w:hAnsi="Verdana"/>
                      <w:color w:val="000000"/>
                      <w:sz w:val="22"/>
                      <w:szCs w:val="22"/>
                      <w:lang w:val="es-CO" w:eastAsia="es-CO"/>
                    </w:rPr>
                  </w:pPr>
                  <w:r w:rsidRPr="00341107">
                    <w:rPr>
                      <w:rFonts w:ascii="Verdana" w:hAnsi="Verdana"/>
                      <w:color w:val="000000"/>
                      <w:sz w:val="22"/>
                      <w:szCs w:val="22"/>
                      <w:lang w:val="es-CO" w:eastAsia="es-CO"/>
                    </w:rPr>
                    <w:t>La Candelaria</w:t>
                  </w:r>
                </w:p>
              </w:tc>
              <w:tc>
                <w:tcPr>
                  <w:tcW w:w="852" w:type="dxa"/>
                  <w:tcBorders>
                    <w:top w:val="nil"/>
                    <w:left w:val="nil"/>
                    <w:bottom w:val="single" w:sz="4" w:space="0" w:color="auto"/>
                    <w:right w:val="single" w:sz="4" w:space="0" w:color="auto"/>
                  </w:tcBorders>
                  <w:shd w:val="clear" w:color="000000" w:fill="FFFFFF"/>
                  <w:noWrap/>
                  <w:vAlign w:val="bottom"/>
                  <w:hideMark/>
                </w:tcPr>
                <w:p w14:paraId="3FC9C3F8"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10</w:t>
                  </w:r>
                </w:p>
              </w:tc>
              <w:tc>
                <w:tcPr>
                  <w:tcW w:w="911" w:type="dxa"/>
                  <w:tcBorders>
                    <w:top w:val="nil"/>
                    <w:left w:val="nil"/>
                    <w:bottom w:val="single" w:sz="4" w:space="0" w:color="auto"/>
                    <w:right w:val="single" w:sz="4" w:space="0" w:color="auto"/>
                  </w:tcBorders>
                  <w:shd w:val="clear" w:color="000000" w:fill="FFFFFF"/>
                  <w:noWrap/>
                  <w:vAlign w:val="bottom"/>
                  <w:hideMark/>
                </w:tcPr>
                <w:p w14:paraId="3A6FD850"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59</w:t>
                  </w:r>
                </w:p>
              </w:tc>
              <w:tc>
                <w:tcPr>
                  <w:tcW w:w="852" w:type="dxa"/>
                  <w:tcBorders>
                    <w:top w:val="nil"/>
                    <w:left w:val="nil"/>
                    <w:bottom w:val="single" w:sz="4" w:space="0" w:color="auto"/>
                    <w:right w:val="single" w:sz="4" w:space="0" w:color="auto"/>
                  </w:tcBorders>
                  <w:shd w:val="clear" w:color="000000" w:fill="FFFFFF"/>
                  <w:noWrap/>
                  <w:vAlign w:val="bottom"/>
                  <w:hideMark/>
                </w:tcPr>
                <w:p w14:paraId="6FCA390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7</w:t>
                  </w:r>
                </w:p>
              </w:tc>
              <w:tc>
                <w:tcPr>
                  <w:tcW w:w="911" w:type="dxa"/>
                  <w:tcBorders>
                    <w:top w:val="nil"/>
                    <w:left w:val="nil"/>
                    <w:bottom w:val="single" w:sz="4" w:space="0" w:color="auto"/>
                    <w:right w:val="single" w:sz="4" w:space="0" w:color="auto"/>
                  </w:tcBorders>
                  <w:shd w:val="clear" w:color="000000" w:fill="FFFFFF"/>
                  <w:noWrap/>
                  <w:vAlign w:val="bottom"/>
                  <w:hideMark/>
                </w:tcPr>
                <w:p w14:paraId="3BFA6B5B"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360</w:t>
                  </w:r>
                </w:p>
              </w:tc>
              <w:tc>
                <w:tcPr>
                  <w:tcW w:w="852" w:type="dxa"/>
                  <w:tcBorders>
                    <w:top w:val="nil"/>
                    <w:left w:val="nil"/>
                    <w:bottom w:val="single" w:sz="4" w:space="0" w:color="auto"/>
                    <w:right w:val="single" w:sz="4" w:space="0" w:color="auto"/>
                  </w:tcBorders>
                  <w:shd w:val="clear" w:color="000000" w:fill="FFFFFF"/>
                  <w:noWrap/>
                  <w:vAlign w:val="bottom"/>
                  <w:hideMark/>
                </w:tcPr>
                <w:p w14:paraId="10F54353"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9</w:t>
                  </w:r>
                </w:p>
              </w:tc>
              <w:tc>
                <w:tcPr>
                  <w:tcW w:w="911" w:type="dxa"/>
                  <w:tcBorders>
                    <w:top w:val="nil"/>
                    <w:left w:val="nil"/>
                    <w:bottom w:val="single" w:sz="4" w:space="0" w:color="auto"/>
                    <w:right w:val="single" w:sz="4" w:space="0" w:color="auto"/>
                  </w:tcBorders>
                  <w:shd w:val="clear" w:color="000000" w:fill="FFFFFF"/>
                  <w:noWrap/>
                  <w:vAlign w:val="bottom"/>
                  <w:hideMark/>
                </w:tcPr>
                <w:p w14:paraId="2C2482A6"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35</w:t>
                  </w:r>
                </w:p>
              </w:tc>
              <w:tc>
                <w:tcPr>
                  <w:tcW w:w="904" w:type="dxa"/>
                  <w:tcBorders>
                    <w:top w:val="nil"/>
                    <w:left w:val="nil"/>
                    <w:bottom w:val="single" w:sz="4" w:space="0" w:color="auto"/>
                    <w:right w:val="single" w:sz="4" w:space="0" w:color="auto"/>
                  </w:tcBorders>
                  <w:shd w:val="clear" w:color="000000" w:fill="FFFFFF"/>
                  <w:noWrap/>
                  <w:vAlign w:val="bottom"/>
                  <w:hideMark/>
                </w:tcPr>
                <w:p w14:paraId="0FB4D653"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4</w:t>
                  </w:r>
                </w:p>
              </w:tc>
              <w:tc>
                <w:tcPr>
                  <w:tcW w:w="969" w:type="dxa"/>
                  <w:tcBorders>
                    <w:top w:val="nil"/>
                    <w:left w:val="nil"/>
                    <w:bottom w:val="single" w:sz="4" w:space="0" w:color="auto"/>
                    <w:right w:val="single" w:sz="4" w:space="0" w:color="auto"/>
                  </w:tcBorders>
                  <w:shd w:val="clear" w:color="000000" w:fill="FFFFFF"/>
                  <w:noWrap/>
                  <w:vAlign w:val="bottom"/>
                  <w:hideMark/>
                </w:tcPr>
                <w:p w14:paraId="278EF496"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75</w:t>
                  </w:r>
                </w:p>
              </w:tc>
              <w:tc>
                <w:tcPr>
                  <w:tcW w:w="1055" w:type="dxa"/>
                  <w:tcBorders>
                    <w:top w:val="nil"/>
                    <w:left w:val="nil"/>
                    <w:bottom w:val="single" w:sz="4" w:space="0" w:color="auto"/>
                    <w:right w:val="single" w:sz="4" w:space="0" w:color="auto"/>
                  </w:tcBorders>
                  <w:shd w:val="clear" w:color="000000" w:fill="FFFFFF"/>
                  <w:noWrap/>
                  <w:vAlign w:val="bottom"/>
                  <w:hideMark/>
                </w:tcPr>
                <w:p w14:paraId="3249EE71"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30</w:t>
                  </w:r>
                </w:p>
              </w:tc>
              <w:tc>
                <w:tcPr>
                  <w:tcW w:w="1055" w:type="dxa"/>
                  <w:tcBorders>
                    <w:top w:val="nil"/>
                    <w:left w:val="nil"/>
                    <w:bottom w:val="single" w:sz="4" w:space="0" w:color="auto"/>
                    <w:right w:val="single" w:sz="4" w:space="0" w:color="auto"/>
                  </w:tcBorders>
                  <w:shd w:val="clear" w:color="000000" w:fill="FFFFFF"/>
                  <w:noWrap/>
                  <w:vAlign w:val="bottom"/>
                  <w:hideMark/>
                </w:tcPr>
                <w:p w14:paraId="594D379F"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529</w:t>
                  </w:r>
                </w:p>
              </w:tc>
            </w:tr>
            <w:tr w:rsidR="00B81A33" w:rsidRPr="00341107" w14:paraId="53781087" w14:textId="77777777" w:rsidTr="00112CA4">
              <w:trPr>
                <w:trHeight w:val="300"/>
              </w:trPr>
              <w:tc>
                <w:tcPr>
                  <w:tcW w:w="1292" w:type="dxa"/>
                  <w:tcBorders>
                    <w:top w:val="nil"/>
                    <w:left w:val="single" w:sz="4" w:space="0" w:color="auto"/>
                    <w:bottom w:val="single" w:sz="4" w:space="0" w:color="auto"/>
                    <w:right w:val="single" w:sz="4" w:space="0" w:color="auto"/>
                  </w:tcBorders>
                  <w:shd w:val="clear" w:color="000000" w:fill="DDEBF7"/>
                  <w:hideMark/>
                </w:tcPr>
                <w:p w14:paraId="12572280" w14:textId="77777777" w:rsidR="00B81A33" w:rsidRPr="00341107" w:rsidRDefault="00B81A33" w:rsidP="00B81A33">
                  <w:pPr>
                    <w:rPr>
                      <w:rFonts w:ascii="Verdana" w:hAnsi="Verdana"/>
                      <w:color w:val="000000"/>
                      <w:sz w:val="22"/>
                      <w:szCs w:val="22"/>
                      <w:lang w:val="es-CO" w:eastAsia="es-CO"/>
                    </w:rPr>
                  </w:pPr>
                  <w:r w:rsidRPr="00341107">
                    <w:rPr>
                      <w:rFonts w:ascii="Verdana" w:hAnsi="Verdana"/>
                      <w:color w:val="000000"/>
                      <w:sz w:val="22"/>
                      <w:szCs w:val="22"/>
                      <w:lang w:val="es-CO" w:eastAsia="es-CO"/>
                    </w:rPr>
                    <w:t xml:space="preserve">S. Cristóbal </w:t>
                  </w:r>
                </w:p>
              </w:tc>
              <w:tc>
                <w:tcPr>
                  <w:tcW w:w="852" w:type="dxa"/>
                  <w:tcBorders>
                    <w:top w:val="nil"/>
                    <w:left w:val="nil"/>
                    <w:bottom w:val="single" w:sz="4" w:space="0" w:color="auto"/>
                    <w:right w:val="single" w:sz="4" w:space="0" w:color="auto"/>
                  </w:tcBorders>
                  <w:shd w:val="clear" w:color="000000" w:fill="FFFFFF"/>
                  <w:noWrap/>
                  <w:vAlign w:val="bottom"/>
                  <w:hideMark/>
                </w:tcPr>
                <w:p w14:paraId="33D33263"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14</w:t>
                  </w:r>
                </w:p>
              </w:tc>
              <w:tc>
                <w:tcPr>
                  <w:tcW w:w="911" w:type="dxa"/>
                  <w:tcBorders>
                    <w:top w:val="nil"/>
                    <w:left w:val="nil"/>
                    <w:bottom w:val="single" w:sz="4" w:space="0" w:color="auto"/>
                    <w:right w:val="single" w:sz="4" w:space="0" w:color="auto"/>
                  </w:tcBorders>
                  <w:shd w:val="clear" w:color="000000" w:fill="FFFFFF"/>
                  <w:noWrap/>
                  <w:vAlign w:val="bottom"/>
                  <w:hideMark/>
                </w:tcPr>
                <w:p w14:paraId="4840DF0C"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94</w:t>
                  </w:r>
                </w:p>
              </w:tc>
              <w:tc>
                <w:tcPr>
                  <w:tcW w:w="852" w:type="dxa"/>
                  <w:tcBorders>
                    <w:top w:val="nil"/>
                    <w:left w:val="nil"/>
                    <w:bottom w:val="single" w:sz="4" w:space="0" w:color="auto"/>
                    <w:right w:val="single" w:sz="4" w:space="0" w:color="auto"/>
                  </w:tcBorders>
                  <w:shd w:val="clear" w:color="000000" w:fill="FFFFFF"/>
                  <w:noWrap/>
                  <w:vAlign w:val="bottom"/>
                  <w:hideMark/>
                </w:tcPr>
                <w:p w14:paraId="7BB9BC74"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10</w:t>
                  </w:r>
                </w:p>
              </w:tc>
              <w:tc>
                <w:tcPr>
                  <w:tcW w:w="911" w:type="dxa"/>
                  <w:tcBorders>
                    <w:top w:val="nil"/>
                    <w:left w:val="nil"/>
                    <w:bottom w:val="single" w:sz="4" w:space="0" w:color="auto"/>
                    <w:right w:val="single" w:sz="4" w:space="0" w:color="auto"/>
                  </w:tcBorders>
                  <w:shd w:val="clear" w:color="000000" w:fill="FFFFFF"/>
                  <w:noWrap/>
                  <w:vAlign w:val="bottom"/>
                  <w:hideMark/>
                </w:tcPr>
                <w:p w14:paraId="1F7F99F7"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1708</w:t>
                  </w:r>
                </w:p>
              </w:tc>
              <w:tc>
                <w:tcPr>
                  <w:tcW w:w="852" w:type="dxa"/>
                  <w:tcBorders>
                    <w:top w:val="nil"/>
                    <w:left w:val="nil"/>
                    <w:bottom w:val="single" w:sz="4" w:space="0" w:color="auto"/>
                    <w:right w:val="single" w:sz="4" w:space="0" w:color="auto"/>
                  </w:tcBorders>
                  <w:shd w:val="clear" w:color="000000" w:fill="FFFFFF"/>
                  <w:noWrap/>
                  <w:vAlign w:val="bottom"/>
                  <w:hideMark/>
                </w:tcPr>
                <w:p w14:paraId="7D425AE4"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23</w:t>
                  </w:r>
                </w:p>
              </w:tc>
              <w:tc>
                <w:tcPr>
                  <w:tcW w:w="911" w:type="dxa"/>
                  <w:tcBorders>
                    <w:top w:val="nil"/>
                    <w:left w:val="nil"/>
                    <w:bottom w:val="single" w:sz="4" w:space="0" w:color="auto"/>
                    <w:right w:val="single" w:sz="4" w:space="0" w:color="auto"/>
                  </w:tcBorders>
                  <w:shd w:val="clear" w:color="000000" w:fill="FFFFFF"/>
                  <w:noWrap/>
                  <w:vAlign w:val="bottom"/>
                  <w:hideMark/>
                </w:tcPr>
                <w:p w14:paraId="75A5C593"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144</w:t>
                  </w:r>
                </w:p>
              </w:tc>
              <w:tc>
                <w:tcPr>
                  <w:tcW w:w="904" w:type="dxa"/>
                  <w:tcBorders>
                    <w:top w:val="nil"/>
                    <w:left w:val="nil"/>
                    <w:bottom w:val="single" w:sz="4" w:space="0" w:color="auto"/>
                    <w:right w:val="single" w:sz="4" w:space="0" w:color="auto"/>
                  </w:tcBorders>
                  <w:shd w:val="clear" w:color="000000" w:fill="FFFFFF"/>
                  <w:noWrap/>
                  <w:vAlign w:val="bottom"/>
                  <w:hideMark/>
                </w:tcPr>
                <w:p w14:paraId="73999634"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6</w:t>
                  </w:r>
                </w:p>
              </w:tc>
              <w:tc>
                <w:tcPr>
                  <w:tcW w:w="969" w:type="dxa"/>
                  <w:tcBorders>
                    <w:top w:val="nil"/>
                    <w:left w:val="nil"/>
                    <w:bottom w:val="single" w:sz="4" w:space="0" w:color="auto"/>
                    <w:right w:val="single" w:sz="4" w:space="0" w:color="auto"/>
                  </w:tcBorders>
                  <w:shd w:val="clear" w:color="000000" w:fill="FFFFFF"/>
                  <w:noWrap/>
                  <w:vAlign w:val="bottom"/>
                  <w:hideMark/>
                </w:tcPr>
                <w:p w14:paraId="66244831"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100</w:t>
                  </w:r>
                </w:p>
              </w:tc>
              <w:tc>
                <w:tcPr>
                  <w:tcW w:w="1055" w:type="dxa"/>
                  <w:tcBorders>
                    <w:top w:val="nil"/>
                    <w:left w:val="nil"/>
                    <w:bottom w:val="single" w:sz="4" w:space="0" w:color="auto"/>
                    <w:right w:val="single" w:sz="4" w:space="0" w:color="auto"/>
                  </w:tcBorders>
                  <w:shd w:val="clear" w:color="000000" w:fill="FFFFFF"/>
                  <w:noWrap/>
                  <w:vAlign w:val="bottom"/>
                  <w:hideMark/>
                </w:tcPr>
                <w:p w14:paraId="18F2710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53</w:t>
                  </w:r>
                </w:p>
              </w:tc>
              <w:tc>
                <w:tcPr>
                  <w:tcW w:w="1055" w:type="dxa"/>
                  <w:tcBorders>
                    <w:top w:val="nil"/>
                    <w:left w:val="nil"/>
                    <w:bottom w:val="single" w:sz="4" w:space="0" w:color="auto"/>
                    <w:right w:val="single" w:sz="4" w:space="0" w:color="auto"/>
                  </w:tcBorders>
                  <w:shd w:val="clear" w:color="000000" w:fill="FFFFFF"/>
                  <w:noWrap/>
                  <w:vAlign w:val="bottom"/>
                  <w:hideMark/>
                </w:tcPr>
                <w:p w14:paraId="27E691E7"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2.046</w:t>
                  </w:r>
                </w:p>
              </w:tc>
            </w:tr>
            <w:tr w:rsidR="00B81A33" w:rsidRPr="00341107" w14:paraId="59A9D0D4" w14:textId="77777777" w:rsidTr="00112CA4">
              <w:trPr>
                <w:trHeight w:val="300"/>
              </w:trPr>
              <w:tc>
                <w:tcPr>
                  <w:tcW w:w="1292" w:type="dxa"/>
                  <w:tcBorders>
                    <w:top w:val="nil"/>
                    <w:left w:val="single" w:sz="4" w:space="0" w:color="auto"/>
                    <w:bottom w:val="single" w:sz="4" w:space="0" w:color="auto"/>
                    <w:right w:val="single" w:sz="4" w:space="0" w:color="auto"/>
                  </w:tcBorders>
                  <w:shd w:val="clear" w:color="000000" w:fill="DDEBF7"/>
                  <w:hideMark/>
                </w:tcPr>
                <w:p w14:paraId="401EDB11" w14:textId="77777777" w:rsidR="00B81A33" w:rsidRPr="00341107" w:rsidRDefault="00B81A33" w:rsidP="00B81A33">
                  <w:pPr>
                    <w:rPr>
                      <w:rFonts w:ascii="Verdana" w:hAnsi="Verdana"/>
                      <w:color w:val="000000"/>
                      <w:sz w:val="22"/>
                      <w:szCs w:val="22"/>
                      <w:lang w:val="es-CO" w:eastAsia="es-CO"/>
                    </w:rPr>
                  </w:pPr>
                  <w:r w:rsidRPr="00341107">
                    <w:rPr>
                      <w:rFonts w:ascii="Verdana" w:hAnsi="Verdana"/>
                      <w:color w:val="000000"/>
                      <w:sz w:val="22"/>
                      <w:szCs w:val="22"/>
                      <w:lang w:val="es-CO" w:eastAsia="es-CO"/>
                    </w:rPr>
                    <w:t>Santa Fe</w:t>
                  </w:r>
                </w:p>
              </w:tc>
              <w:tc>
                <w:tcPr>
                  <w:tcW w:w="852" w:type="dxa"/>
                  <w:tcBorders>
                    <w:top w:val="nil"/>
                    <w:left w:val="nil"/>
                    <w:bottom w:val="single" w:sz="4" w:space="0" w:color="auto"/>
                    <w:right w:val="single" w:sz="4" w:space="0" w:color="auto"/>
                  </w:tcBorders>
                  <w:shd w:val="clear" w:color="000000" w:fill="FFFFFF"/>
                  <w:noWrap/>
                  <w:vAlign w:val="bottom"/>
                  <w:hideMark/>
                </w:tcPr>
                <w:p w14:paraId="7AC6F4B6"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16</w:t>
                  </w:r>
                </w:p>
              </w:tc>
              <w:tc>
                <w:tcPr>
                  <w:tcW w:w="911" w:type="dxa"/>
                  <w:tcBorders>
                    <w:top w:val="nil"/>
                    <w:left w:val="nil"/>
                    <w:bottom w:val="single" w:sz="4" w:space="0" w:color="auto"/>
                    <w:right w:val="single" w:sz="4" w:space="0" w:color="auto"/>
                  </w:tcBorders>
                  <w:shd w:val="clear" w:color="000000" w:fill="FFFFFF"/>
                  <w:noWrap/>
                  <w:vAlign w:val="bottom"/>
                  <w:hideMark/>
                </w:tcPr>
                <w:p w14:paraId="3DA6ECA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74</w:t>
                  </w:r>
                </w:p>
              </w:tc>
              <w:tc>
                <w:tcPr>
                  <w:tcW w:w="852" w:type="dxa"/>
                  <w:tcBorders>
                    <w:top w:val="nil"/>
                    <w:left w:val="nil"/>
                    <w:bottom w:val="single" w:sz="4" w:space="0" w:color="auto"/>
                    <w:right w:val="single" w:sz="4" w:space="0" w:color="auto"/>
                  </w:tcBorders>
                  <w:shd w:val="clear" w:color="000000" w:fill="FFFFFF"/>
                  <w:noWrap/>
                  <w:vAlign w:val="bottom"/>
                  <w:hideMark/>
                </w:tcPr>
                <w:p w14:paraId="47D1399A"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13</w:t>
                  </w:r>
                </w:p>
              </w:tc>
              <w:tc>
                <w:tcPr>
                  <w:tcW w:w="911" w:type="dxa"/>
                  <w:tcBorders>
                    <w:top w:val="nil"/>
                    <w:left w:val="nil"/>
                    <w:bottom w:val="single" w:sz="4" w:space="0" w:color="auto"/>
                    <w:right w:val="single" w:sz="4" w:space="0" w:color="auto"/>
                  </w:tcBorders>
                  <w:shd w:val="clear" w:color="000000" w:fill="FFFFFF"/>
                  <w:noWrap/>
                  <w:vAlign w:val="bottom"/>
                  <w:hideMark/>
                </w:tcPr>
                <w:p w14:paraId="409BA39C"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828</w:t>
                  </w:r>
                </w:p>
              </w:tc>
              <w:tc>
                <w:tcPr>
                  <w:tcW w:w="852" w:type="dxa"/>
                  <w:tcBorders>
                    <w:top w:val="nil"/>
                    <w:left w:val="nil"/>
                    <w:bottom w:val="single" w:sz="4" w:space="0" w:color="auto"/>
                    <w:right w:val="single" w:sz="4" w:space="0" w:color="auto"/>
                  </w:tcBorders>
                  <w:shd w:val="clear" w:color="000000" w:fill="FFFFFF"/>
                  <w:noWrap/>
                  <w:vAlign w:val="bottom"/>
                  <w:hideMark/>
                </w:tcPr>
                <w:p w14:paraId="2DE0694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6</w:t>
                  </w:r>
                </w:p>
              </w:tc>
              <w:tc>
                <w:tcPr>
                  <w:tcW w:w="911" w:type="dxa"/>
                  <w:tcBorders>
                    <w:top w:val="nil"/>
                    <w:left w:val="nil"/>
                    <w:bottom w:val="single" w:sz="4" w:space="0" w:color="auto"/>
                    <w:right w:val="single" w:sz="4" w:space="0" w:color="auto"/>
                  </w:tcBorders>
                  <w:shd w:val="clear" w:color="000000" w:fill="FFFFFF"/>
                  <w:noWrap/>
                  <w:vAlign w:val="bottom"/>
                  <w:hideMark/>
                </w:tcPr>
                <w:p w14:paraId="15334E7E"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6</w:t>
                  </w:r>
                </w:p>
              </w:tc>
              <w:tc>
                <w:tcPr>
                  <w:tcW w:w="904" w:type="dxa"/>
                  <w:tcBorders>
                    <w:top w:val="nil"/>
                    <w:left w:val="nil"/>
                    <w:bottom w:val="single" w:sz="4" w:space="0" w:color="auto"/>
                    <w:right w:val="single" w:sz="4" w:space="0" w:color="auto"/>
                  </w:tcBorders>
                  <w:shd w:val="clear" w:color="000000" w:fill="FFFFFF"/>
                  <w:noWrap/>
                  <w:vAlign w:val="bottom"/>
                  <w:hideMark/>
                </w:tcPr>
                <w:p w14:paraId="6C56E3C1"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6</w:t>
                  </w:r>
                </w:p>
              </w:tc>
              <w:tc>
                <w:tcPr>
                  <w:tcW w:w="969" w:type="dxa"/>
                  <w:tcBorders>
                    <w:top w:val="nil"/>
                    <w:left w:val="nil"/>
                    <w:bottom w:val="single" w:sz="4" w:space="0" w:color="auto"/>
                    <w:right w:val="single" w:sz="4" w:space="0" w:color="auto"/>
                  </w:tcBorders>
                  <w:shd w:val="clear" w:color="000000" w:fill="FFFFFF"/>
                  <w:noWrap/>
                  <w:vAlign w:val="bottom"/>
                  <w:hideMark/>
                </w:tcPr>
                <w:p w14:paraId="5C6C54DA"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36</w:t>
                  </w:r>
                </w:p>
              </w:tc>
              <w:tc>
                <w:tcPr>
                  <w:tcW w:w="1055" w:type="dxa"/>
                  <w:tcBorders>
                    <w:top w:val="nil"/>
                    <w:left w:val="nil"/>
                    <w:bottom w:val="single" w:sz="4" w:space="0" w:color="auto"/>
                    <w:right w:val="single" w:sz="4" w:space="0" w:color="auto"/>
                  </w:tcBorders>
                  <w:shd w:val="clear" w:color="000000" w:fill="FFFFFF"/>
                  <w:noWrap/>
                  <w:vAlign w:val="bottom"/>
                  <w:hideMark/>
                </w:tcPr>
                <w:p w14:paraId="4300253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41</w:t>
                  </w:r>
                </w:p>
              </w:tc>
              <w:tc>
                <w:tcPr>
                  <w:tcW w:w="1055" w:type="dxa"/>
                  <w:tcBorders>
                    <w:top w:val="nil"/>
                    <w:left w:val="nil"/>
                    <w:bottom w:val="single" w:sz="4" w:space="0" w:color="auto"/>
                    <w:right w:val="single" w:sz="4" w:space="0" w:color="auto"/>
                  </w:tcBorders>
                  <w:shd w:val="clear" w:color="000000" w:fill="FFFFFF"/>
                  <w:noWrap/>
                  <w:vAlign w:val="bottom"/>
                  <w:hideMark/>
                </w:tcPr>
                <w:p w14:paraId="77A03F50"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944</w:t>
                  </w:r>
                </w:p>
              </w:tc>
            </w:tr>
            <w:tr w:rsidR="00B81A33" w:rsidRPr="00341107" w14:paraId="3F170449" w14:textId="77777777" w:rsidTr="00112CA4">
              <w:trPr>
                <w:trHeight w:val="300"/>
              </w:trPr>
              <w:tc>
                <w:tcPr>
                  <w:tcW w:w="1292" w:type="dxa"/>
                  <w:tcBorders>
                    <w:top w:val="nil"/>
                    <w:left w:val="single" w:sz="4" w:space="0" w:color="auto"/>
                    <w:bottom w:val="single" w:sz="4" w:space="0" w:color="auto"/>
                    <w:right w:val="single" w:sz="4" w:space="0" w:color="auto"/>
                  </w:tcBorders>
                  <w:shd w:val="clear" w:color="000000" w:fill="DDEBF7"/>
                  <w:hideMark/>
                </w:tcPr>
                <w:p w14:paraId="62BD3D17" w14:textId="77777777" w:rsidR="00B81A33" w:rsidRPr="00341107" w:rsidRDefault="00B81A33" w:rsidP="00B81A33">
                  <w:pPr>
                    <w:rPr>
                      <w:rFonts w:ascii="Verdana" w:hAnsi="Verdana"/>
                      <w:color w:val="000000"/>
                      <w:sz w:val="22"/>
                      <w:szCs w:val="22"/>
                      <w:lang w:val="es-CO" w:eastAsia="es-CO"/>
                    </w:rPr>
                  </w:pPr>
                  <w:r w:rsidRPr="00341107">
                    <w:rPr>
                      <w:rFonts w:ascii="Verdana" w:hAnsi="Verdana"/>
                      <w:color w:val="000000"/>
                      <w:sz w:val="22"/>
                      <w:szCs w:val="22"/>
                      <w:lang w:val="es-CO" w:eastAsia="es-CO"/>
                    </w:rPr>
                    <w:t>Sumapaz</w:t>
                  </w:r>
                </w:p>
              </w:tc>
              <w:tc>
                <w:tcPr>
                  <w:tcW w:w="852" w:type="dxa"/>
                  <w:tcBorders>
                    <w:top w:val="nil"/>
                    <w:left w:val="nil"/>
                    <w:bottom w:val="single" w:sz="4" w:space="0" w:color="auto"/>
                    <w:right w:val="single" w:sz="4" w:space="0" w:color="auto"/>
                  </w:tcBorders>
                  <w:shd w:val="clear" w:color="000000" w:fill="FFFFFF"/>
                  <w:noWrap/>
                  <w:vAlign w:val="bottom"/>
                  <w:hideMark/>
                </w:tcPr>
                <w:p w14:paraId="10DD80A9"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2</w:t>
                  </w:r>
                </w:p>
              </w:tc>
              <w:tc>
                <w:tcPr>
                  <w:tcW w:w="911" w:type="dxa"/>
                  <w:tcBorders>
                    <w:top w:val="nil"/>
                    <w:left w:val="nil"/>
                    <w:bottom w:val="single" w:sz="4" w:space="0" w:color="auto"/>
                    <w:right w:val="single" w:sz="4" w:space="0" w:color="auto"/>
                  </w:tcBorders>
                  <w:shd w:val="clear" w:color="000000" w:fill="FFFFFF"/>
                  <w:noWrap/>
                  <w:vAlign w:val="bottom"/>
                  <w:hideMark/>
                </w:tcPr>
                <w:p w14:paraId="1C9D9D0D"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19</w:t>
                  </w:r>
                </w:p>
              </w:tc>
              <w:tc>
                <w:tcPr>
                  <w:tcW w:w="852" w:type="dxa"/>
                  <w:tcBorders>
                    <w:top w:val="nil"/>
                    <w:left w:val="nil"/>
                    <w:bottom w:val="single" w:sz="4" w:space="0" w:color="auto"/>
                    <w:right w:val="single" w:sz="4" w:space="0" w:color="auto"/>
                  </w:tcBorders>
                  <w:shd w:val="clear" w:color="000000" w:fill="FFFFFF"/>
                  <w:noWrap/>
                  <w:vAlign w:val="bottom"/>
                  <w:hideMark/>
                </w:tcPr>
                <w:p w14:paraId="659EC467"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0</w:t>
                  </w:r>
                </w:p>
              </w:tc>
              <w:tc>
                <w:tcPr>
                  <w:tcW w:w="911" w:type="dxa"/>
                  <w:tcBorders>
                    <w:top w:val="nil"/>
                    <w:left w:val="nil"/>
                    <w:bottom w:val="single" w:sz="4" w:space="0" w:color="auto"/>
                    <w:right w:val="single" w:sz="4" w:space="0" w:color="auto"/>
                  </w:tcBorders>
                  <w:shd w:val="clear" w:color="000000" w:fill="FFFFFF"/>
                  <w:noWrap/>
                  <w:vAlign w:val="bottom"/>
                  <w:hideMark/>
                </w:tcPr>
                <w:p w14:paraId="16E1849A"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0</w:t>
                  </w:r>
                </w:p>
              </w:tc>
              <w:tc>
                <w:tcPr>
                  <w:tcW w:w="852" w:type="dxa"/>
                  <w:tcBorders>
                    <w:top w:val="nil"/>
                    <w:left w:val="nil"/>
                    <w:bottom w:val="single" w:sz="4" w:space="0" w:color="auto"/>
                    <w:right w:val="single" w:sz="4" w:space="0" w:color="auto"/>
                  </w:tcBorders>
                  <w:shd w:val="clear" w:color="000000" w:fill="FFFFFF"/>
                  <w:noWrap/>
                  <w:vAlign w:val="bottom"/>
                  <w:hideMark/>
                </w:tcPr>
                <w:p w14:paraId="64A8D1F9"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0</w:t>
                  </w:r>
                </w:p>
              </w:tc>
              <w:tc>
                <w:tcPr>
                  <w:tcW w:w="911" w:type="dxa"/>
                  <w:tcBorders>
                    <w:top w:val="nil"/>
                    <w:left w:val="nil"/>
                    <w:bottom w:val="single" w:sz="4" w:space="0" w:color="auto"/>
                    <w:right w:val="single" w:sz="4" w:space="0" w:color="auto"/>
                  </w:tcBorders>
                  <w:shd w:val="clear" w:color="000000" w:fill="FFFFFF"/>
                  <w:noWrap/>
                  <w:vAlign w:val="bottom"/>
                  <w:hideMark/>
                </w:tcPr>
                <w:p w14:paraId="3B8C28FB"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0</w:t>
                  </w:r>
                </w:p>
              </w:tc>
              <w:tc>
                <w:tcPr>
                  <w:tcW w:w="904" w:type="dxa"/>
                  <w:tcBorders>
                    <w:top w:val="nil"/>
                    <w:left w:val="nil"/>
                    <w:bottom w:val="single" w:sz="4" w:space="0" w:color="auto"/>
                    <w:right w:val="single" w:sz="4" w:space="0" w:color="auto"/>
                  </w:tcBorders>
                  <w:shd w:val="clear" w:color="000000" w:fill="FFFFFF"/>
                  <w:noWrap/>
                  <w:vAlign w:val="bottom"/>
                  <w:hideMark/>
                </w:tcPr>
                <w:p w14:paraId="0B0CF1C4"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0</w:t>
                  </w:r>
                </w:p>
              </w:tc>
              <w:tc>
                <w:tcPr>
                  <w:tcW w:w="969" w:type="dxa"/>
                  <w:tcBorders>
                    <w:top w:val="nil"/>
                    <w:left w:val="nil"/>
                    <w:bottom w:val="single" w:sz="4" w:space="0" w:color="auto"/>
                    <w:right w:val="single" w:sz="4" w:space="0" w:color="auto"/>
                  </w:tcBorders>
                  <w:shd w:val="clear" w:color="000000" w:fill="FFFFFF"/>
                  <w:noWrap/>
                  <w:vAlign w:val="bottom"/>
                  <w:hideMark/>
                </w:tcPr>
                <w:p w14:paraId="0AA391BF"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0</w:t>
                  </w:r>
                </w:p>
              </w:tc>
              <w:tc>
                <w:tcPr>
                  <w:tcW w:w="1055" w:type="dxa"/>
                  <w:tcBorders>
                    <w:top w:val="nil"/>
                    <w:left w:val="nil"/>
                    <w:bottom w:val="single" w:sz="4" w:space="0" w:color="auto"/>
                    <w:right w:val="single" w:sz="4" w:space="0" w:color="auto"/>
                  </w:tcBorders>
                  <w:shd w:val="clear" w:color="000000" w:fill="FFFFFF"/>
                  <w:noWrap/>
                  <w:vAlign w:val="bottom"/>
                  <w:hideMark/>
                </w:tcPr>
                <w:p w14:paraId="401AFFF0"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2</w:t>
                  </w:r>
                </w:p>
              </w:tc>
              <w:tc>
                <w:tcPr>
                  <w:tcW w:w="1055" w:type="dxa"/>
                  <w:tcBorders>
                    <w:top w:val="nil"/>
                    <w:left w:val="nil"/>
                    <w:bottom w:val="single" w:sz="4" w:space="0" w:color="auto"/>
                    <w:right w:val="single" w:sz="4" w:space="0" w:color="auto"/>
                  </w:tcBorders>
                  <w:shd w:val="clear" w:color="000000" w:fill="FFFFFF"/>
                  <w:noWrap/>
                  <w:vAlign w:val="bottom"/>
                  <w:hideMark/>
                </w:tcPr>
                <w:p w14:paraId="66D972D3"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19</w:t>
                  </w:r>
                </w:p>
              </w:tc>
            </w:tr>
            <w:tr w:rsidR="00B81A33" w:rsidRPr="00341107" w14:paraId="2D7CAADB" w14:textId="77777777" w:rsidTr="00112CA4">
              <w:trPr>
                <w:trHeight w:val="300"/>
              </w:trPr>
              <w:tc>
                <w:tcPr>
                  <w:tcW w:w="1292" w:type="dxa"/>
                  <w:tcBorders>
                    <w:top w:val="nil"/>
                    <w:left w:val="single" w:sz="4" w:space="0" w:color="auto"/>
                    <w:bottom w:val="single" w:sz="4" w:space="0" w:color="auto"/>
                    <w:right w:val="single" w:sz="4" w:space="0" w:color="auto"/>
                  </w:tcBorders>
                  <w:shd w:val="clear" w:color="000000" w:fill="DDEBF7"/>
                  <w:hideMark/>
                </w:tcPr>
                <w:p w14:paraId="710C331E" w14:textId="77777777" w:rsidR="00B81A33" w:rsidRPr="00341107" w:rsidRDefault="00B81A33" w:rsidP="00B81A33">
                  <w:pPr>
                    <w:rPr>
                      <w:rFonts w:ascii="Verdana" w:hAnsi="Verdana"/>
                      <w:color w:val="000000"/>
                      <w:sz w:val="22"/>
                      <w:szCs w:val="22"/>
                      <w:lang w:val="es-CO" w:eastAsia="es-CO"/>
                    </w:rPr>
                  </w:pPr>
                  <w:r w:rsidRPr="00341107">
                    <w:rPr>
                      <w:rFonts w:ascii="Verdana" w:hAnsi="Verdana"/>
                      <w:color w:val="000000"/>
                      <w:sz w:val="22"/>
                      <w:szCs w:val="22"/>
                      <w:lang w:val="es-CO" w:eastAsia="es-CO"/>
                    </w:rPr>
                    <w:t>Usaquén</w:t>
                  </w:r>
                </w:p>
              </w:tc>
              <w:tc>
                <w:tcPr>
                  <w:tcW w:w="852" w:type="dxa"/>
                  <w:tcBorders>
                    <w:top w:val="nil"/>
                    <w:left w:val="nil"/>
                    <w:bottom w:val="single" w:sz="4" w:space="0" w:color="auto"/>
                    <w:right w:val="single" w:sz="4" w:space="0" w:color="auto"/>
                  </w:tcBorders>
                  <w:shd w:val="clear" w:color="000000" w:fill="FFFFFF"/>
                  <w:noWrap/>
                  <w:vAlign w:val="bottom"/>
                  <w:hideMark/>
                </w:tcPr>
                <w:p w14:paraId="7C11F47D"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24</w:t>
                  </w:r>
                </w:p>
              </w:tc>
              <w:tc>
                <w:tcPr>
                  <w:tcW w:w="911" w:type="dxa"/>
                  <w:tcBorders>
                    <w:top w:val="nil"/>
                    <w:left w:val="nil"/>
                    <w:bottom w:val="single" w:sz="4" w:space="0" w:color="auto"/>
                    <w:right w:val="single" w:sz="4" w:space="0" w:color="auto"/>
                  </w:tcBorders>
                  <w:shd w:val="clear" w:color="000000" w:fill="FFFFFF"/>
                  <w:noWrap/>
                  <w:vAlign w:val="bottom"/>
                  <w:hideMark/>
                </w:tcPr>
                <w:p w14:paraId="57DD6382"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137</w:t>
                  </w:r>
                </w:p>
              </w:tc>
              <w:tc>
                <w:tcPr>
                  <w:tcW w:w="852" w:type="dxa"/>
                  <w:tcBorders>
                    <w:top w:val="nil"/>
                    <w:left w:val="nil"/>
                    <w:bottom w:val="single" w:sz="4" w:space="0" w:color="auto"/>
                    <w:right w:val="single" w:sz="4" w:space="0" w:color="auto"/>
                  </w:tcBorders>
                  <w:shd w:val="clear" w:color="000000" w:fill="FFFFFF"/>
                  <w:noWrap/>
                  <w:vAlign w:val="bottom"/>
                  <w:hideMark/>
                </w:tcPr>
                <w:p w14:paraId="633F550E"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11</w:t>
                  </w:r>
                </w:p>
              </w:tc>
              <w:tc>
                <w:tcPr>
                  <w:tcW w:w="911" w:type="dxa"/>
                  <w:tcBorders>
                    <w:top w:val="nil"/>
                    <w:left w:val="nil"/>
                    <w:bottom w:val="single" w:sz="4" w:space="0" w:color="auto"/>
                    <w:right w:val="single" w:sz="4" w:space="0" w:color="auto"/>
                  </w:tcBorders>
                  <w:shd w:val="clear" w:color="000000" w:fill="FFFFFF"/>
                  <w:noWrap/>
                  <w:vAlign w:val="bottom"/>
                  <w:hideMark/>
                </w:tcPr>
                <w:p w14:paraId="0FAEEA5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1333</w:t>
                  </w:r>
                </w:p>
              </w:tc>
              <w:tc>
                <w:tcPr>
                  <w:tcW w:w="852" w:type="dxa"/>
                  <w:tcBorders>
                    <w:top w:val="nil"/>
                    <w:left w:val="nil"/>
                    <w:bottom w:val="single" w:sz="4" w:space="0" w:color="auto"/>
                    <w:right w:val="single" w:sz="4" w:space="0" w:color="auto"/>
                  </w:tcBorders>
                  <w:shd w:val="clear" w:color="000000" w:fill="FFFFFF"/>
                  <w:noWrap/>
                  <w:vAlign w:val="bottom"/>
                  <w:hideMark/>
                </w:tcPr>
                <w:p w14:paraId="4460761A"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23</w:t>
                  </w:r>
                </w:p>
              </w:tc>
              <w:tc>
                <w:tcPr>
                  <w:tcW w:w="911" w:type="dxa"/>
                  <w:tcBorders>
                    <w:top w:val="nil"/>
                    <w:left w:val="nil"/>
                    <w:bottom w:val="single" w:sz="4" w:space="0" w:color="auto"/>
                    <w:right w:val="single" w:sz="4" w:space="0" w:color="auto"/>
                  </w:tcBorders>
                  <w:shd w:val="clear" w:color="000000" w:fill="FFFFFF"/>
                  <w:noWrap/>
                  <w:vAlign w:val="bottom"/>
                  <w:hideMark/>
                </w:tcPr>
                <w:p w14:paraId="439F9844"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59</w:t>
                  </w:r>
                </w:p>
              </w:tc>
              <w:tc>
                <w:tcPr>
                  <w:tcW w:w="904" w:type="dxa"/>
                  <w:tcBorders>
                    <w:top w:val="nil"/>
                    <w:left w:val="nil"/>
                    <w:bottom w:val="single" w:sz="4" w:space="0" w:color="auto"/>
                    <w:right w:val="single" w:sz="4" w:space="0" w:color="auto"/>
                  </w:tcBorders>
                  <w:shd w:val="clear" w:color="000000" w:fill="FFFFFF"/>
                  <w:noWrap/>
                  <w:vAlign w:val="bottom"/>
                  <w:hideMark/>
                </w:tcPr>
                <w:p w14:paraId="5CA133DB"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7</w:t>
                  </w:r>
                </w:p>
              </w:tc>
              <w:tc>
                <w:tcPr>
                  <w:tcW w:w="969" w:type="dxa"/>
                  <w:tcBorders>
                    <w:top w:val="nil"/>
                    <w:left w:val="nil"/>
                    <w:bottom w:val="single" w:sz="4" w:space="0" w:color="auto"/>
                    <w:right w:val="single" w:sz="4" w:space="0" w:color="auto"/>
                  </w:tcBorders>
                  <w:shd w:val="clear" w:color="000000" w:fill="FFFFFF"/>
                  <w:noWrap/>
                  <w:vAlign w:val="bottom"/>
                  <w:hideMark/>
                </w:tcPr>
                <w:p w14:paraId="2F4F3984"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98</w:t>
                  </w:r>
                </w:p>
              </w:tc>
              <w:tc>
                <w:tcPr>
                  <w:tcW w:w="1055" w:type="dxa"/>
                  <w:tcBorders>
                    <w:top w:val="nil"/>
                    <w:left w:val="nil"/>
                    <w:bottom w:val="single" w:sz="4" w:space="0" w:color="auto"/>
                    <w:right w:val="single" w:sz="4" w:space="0" w:color="auto"/>
                  </w:tcBorders>
                  <w:shd w:val="clear" w:color="000000" w:fill="FFFFFF"/>
                  <w:noWrap/>
                  <w:vAlign w:val="bottom"/>
                  <w:hideMark/>
                </w:tcPr>
                <w:p w14:paraId="0D5E5872"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65</w:t>
                  </w:r>
                </w:p>
              </w:tc>
              <w:tc>
                <w:tcPr>
                  <w:tcW w:w="1055" w:type="dxa"/>
                  <w:tcBorders>
                    <w:top w:val="nil"/>
                    <w:left w:val="nil"/>
                    <w:bottom w:val="single" w:sz="4" w:space="0" w:color="auto"/>
                    <w:right w:val="single" w:sz="4" w:space="0" w:color="auto"/>
                  </w:tcBorders>
                  <w:shd w:val="clear" w:color="000000" w:fill="FFFFFF"/>
                  <w:noWrap/>
                  <w:vAlign w:val="bottom"/>
                  <w:hideMark/>
                </w:tcPr>
                <w:p w14:paraId="7773B892"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1.627</w:t>
                  </w:r>
                </w:p>
              </w:tc>
            </w:tr>
            <w:tr w:rsidR="00B81A33" w:rsidRPr="00341107" w14:paraId="6D556105" w14:textId="77777777" w:rsidTr="00112CA4">
              <w:trPr>
                <w:trHeight w:val="300"/>
              </w:trPr>
              <w:tc>
                <w:tcPr>
                  <w:tcW w:w="1292" w:type="dxa"/>
                  <w:tcBorders>
                    <w:top w:val="nil"/>
                    <w:left w:val="single" w:sz="4" w:space="0" w:color="auto"/>
                    <w:bottom w:val="single" w:sz="4" w:space="0" w:color="auto"/>
                    <w:right w:val="single" w:sz="4" w:space="0" w:color="auto"/>
                  </w:tcBorders>
                  <w:shd w:val="clear" w:color="000000" w:fill="DDEBF7"/>
                  <w:hideMark/>
                </w:tcPr>
                <w:p w14:paraId="22B36A1A" w14:textId="77777777" w:rsidR="00B81A33" w:rsidRPr="00341107" w:rsidRDefault="00B81A33" w:rsidP="00B81A33">
                  <w:pPr>
                    <w:rPr>
                      <w:rFonts w:ascii="Verdana" w:hAnsi="Verdana"/>
                      <w:color w:val="000000"/>
                      <w:sz w:val="22"/>
                      <w:szCs w:val="22"/>
                      <w:lang w:val="es-CO" w:eastAsia="es-CO"/>
                    </w:rPr>
                  </w:pPr>
                  <w:r w:rsidRPr="00341107">
                    <w:rPr>
                      <w:rFonts w:ascii="Verdana" w:hAnsi="Verdana"/>
                      <w:color w:val="000000"/>
                      <w:sz w:val="22"/>
                      <w:szCs w:val="22"/>
                      <w:lang w:val="es-CO" w:eastAsia="es-CO"/>
                    </w:rPr>
                    <w:t>Usme</w:t>
                  </w:r>
                </w:p>
              </w:tc>
              <w:tc>
                <w:tcPr>
                  <w:tcW w:w="852" w:type="dxa"/>
                  <w:tcBorders>
                    <w:top w:val="nil"/>
                    <w:left w:val="nil"/>
                    <w:bottom w:val="single" w:sz="4" w:space="0" w:color="auto"/>
                    <w:right w:val="single" w:sz="4" w:space="0" w:color="auto"/>
                  </w:tcBorders>
                  <w:shd w:val="clear" w:color="000000" w:fill="FFFFFF"/>
                  <w:noWrap/>
                  <w:vAlign w:val="bottom"/>
                  <w:hideMark/>
                </w:tcPr>
                <w:p w14:paraId="57FA396A"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15</w:t>
                  </w:r>
                </w:p>
              </w:tc>
              <w:tc>
                <w:tcPr>
                  <w:tcW w:w="911" w:type="dxa"/>
                  <w:tcBorders>
                    <w:top w:val="nil"/>
                    <w:left w:val="nil"/>
                    <w:bottom w:val="single" w:sz="4" w:space="0" w:color="auto"/>
                    <w:right w:val="single" w:sz="4" w:space="0" w:color="auto"/>
                  </w:tcBorders>
                  <w:shd w:val="clear" w:color="000000" w:fill="FFFFFF"/>
                  <w:noWrap/>
                  <w:vAlign w:val="bottom"/>
                  <w:hideMark/>
                </w:tcPr>
                <w:p w14:paraId="35798CC6"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71</w:t>
                  </w:r>
                </w:p>
              </w:tc>
              <w:tc>
                <w:tcPr>
                  <w:tcW w:w="852" w:type="dxa"/>
                  <w:tcBorders>
                    <w:top w:val="nil"/>
                    <w:left w:val="nil"/>
                    <w:bottom w:val="single" w:sz="4" w:space="0" w:color="auto"/>
                    <w:right w:val="single" w:sz="4" w:space="0" w:color="auto"/>
                  </w:tcBorders>
                  <w:shd w:val="clear" w:color="000000" w:fill="FFFFFF"/>
                  <w:noWrap/>
                  <w:vAlign w:val="bottom"/>
                  <w:hideMark/>
                </w:tcPr>
                <w:p w14:paraId="131A45AC"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10</w:t>
                  </w:r>
                </w:p>
              </w:tc>
              <w:tc>
                <w:tcPr>
                  <w:tcW w:w="911" w:type="dxa"/>
                  <w:tcBorders>
                    <w:top w:val="nil"/>
                    <w:left w:val="nil"/>
                    <w:bottom w:val="single" w:sz="4" w:space="0" w:color="auto"/>
                    <w:right w:val="single" w:sz="4" w:space="0" w:color="auto"/>
                  </w:tcBorders>
                  <w:shd w:val="clear" w:color="000000" w:fill="FFFFFF"/>
                  <w:noWrap/>
                  <w:vAlign w:val="bottom"/>
                  <w:hideMark/>
                </w:tcPr>
                <w:p w14:paraId="71EFA4BC"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1576</w:t>
                  </w:r>
                </w:p>
              </w:tc>
              <w:tc>
                <w:tcPr>
                  <w:tcW w:w="852" w:type="dxa"/>
                  <w:tcBorders>
                    <w:top w:val="nil"/>
                    <w:left w:val="nil"/>
                    <w:bottom w:val="single" w:sz="4" w:space="0" w:color="auto"/>
                    <w:right w:val="single" w:sz="4" w:space="0" w:color="auto"/>
                  </w:tcBorders>
                  <w:shd w:val="clear" w:color="000000" w:fill="FFFFFF"/>
                  <w:noWrap/>
                  <w:vAlign w:val="bottom"/>
                  <w:hideMark/>
                </w:tcPr>
                <w:p w14:paraId="118FA48E"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8</w:t>
                  </w:r>
                </w:p>
              </w:tc>
              <w:tc>
                <w:tcPr>
                  <w:tcW w:w="911" w:type="dxa"/>
                  <w:tcBorders>
                    <w:top w:val="nil"/>
                    <w:left w:val="nil"/>
                    <w:bottom w:val="single" w:sz="4" w:space="0" w:color="auto"/>
                    <w:right w:val="single" w:sz="4" w:space="0" w:color="auto"/>
                  </w:tcBorders>
                  <w:shd w:val="clear" w:color="000000" w:fill="FFFFFF"/>
                  <w:noWrap/>
                  <w:vAlign w:val="bottom"/>
                  <w:hideMark/>
                </w:tcPr>
                <w:p w14:paraId="4EA8908F"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15</w:t>
                  </w:r>
                </w:p>
              </w:tc>
              <w:tc>
                <w:tcPr>
                  <w:tcW w:w="904" w:type="dxa"/>
                  <w:tcBorders>
                    <w:top w:val="nil"/>
                    <w:left w:val="nil"/>
                    <w:bottom w:val="single" w:sz="4" w:space="0" w:color="auto"/>
                    <w:right w:val="single" w:sz="4" w:space="0" w:color="auto"/>
                  </w:tcBorders>
                  <w:shd w:val="clear" w:color="000000" w:fill="FFFFFF"/>
                  <w:noWrap/>
                  <w:vAlign w:val="bottom"/>
                  <w:hideMark/>
                </w:tcPr>
                <w:p w14:paraId="33BEA7E6"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13</w:t>
                  </w:r>
                </w:p>
              </w:tc>
              <w:tc>
                <w:tcPr>
                  <w:tcW w:w="969" w:type="dxa"/>
                  <w:tcBorders>
                    <w:top w:val="nil"/>
                    <w:left w:val="nil"/>
                    <w:bottom w:val="single" w:sz="4" w:space="0" w:color="auto"/>
                    <w:right w:val="single" w:sz="4" w:space="0" w:color="auto"/>
                  </w:tcBorders>
                  <w:shd w:val="clear" w:color="000000" w:fill="FFFFFF"/>
                  <w:noWrap/>
                  <w:vAlign w:val="bottom"/>
                  <w:hideMark/>
                </w:tcPr>
                <w:p w14:paraId="343BF640"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270</w:t>
                  </w:r>
                </w:p>
              </w:tc>
              <w:tc>
                <w:tcPr>
                  <w:tcW w:w="1055" w:type="dxa"/>
                  <w:tcBorders>
                    <w:top w:val="nil"/>
                    <w:left w:val="nil"/>
                    <w:bottom w:val="single" w:sz="4" w:space="0" w:color="auto"/>
                    <w:right w:val="single" w:sz="4" w:space="0" w:color="auto"/>
                  </w:tcBorders>
                  <w:shd w:val="clear" w:color="000000" w:fill="FFFFFF"/>
                  <w:noWrap/>
                  <w:vAlign w:val="bottom"/>
                  <w:hideMark/>
                </w:tcPr>
                <w:p w14:paraId="7B62CAF7"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46</w:t>
                  </w:r>
                </w:p>
              </w:tc>
              <w:tc>
                <w:tcPr>
                  <w:tcW w:w="1055" w:type="dxa"/>
                  <w:tcBorders>
                    <w:top w:val="nil"/>
                    <w:left w:val="nil"/>
                    <w:bottom w:val="single" w:sz="4" w:space="0" w:color="auto"/>
                    <w:right w:val="single" w:sz="4" w:space="0" w:color="auto"/>
                  </w:tcBorders>
                  <w:shd w:val="clear" w:color="000000" w:fill="FFFFFF"/>
                  <w:noWrap/>
                  <w:vAlign w:val="bottom"/>
                  <w:hideMark/>
                </w:tcPr>
                <w:p w14:paraId="18115E25" w14:textId="77777777" w:rsidR="00B81A33" w:rsidRPr="00341107" w:rsidRDefault="00B81A33" w:rsidP="00B81A33">
                  <w:pPr>
                    <w:jc w:val="center"/>
                    <w:rPr>
                      <w:rFonts w:ascii="Calibri" w:hAnsi="Calibri" w:cs="Calibri"/>
                      <w:color w:val="000000"/>
                      <w:sz w:val="22"/>
                      <w:szCs w:val="22"/>
                      <w:lang w:val="es-CO" w:eastAsia="es-CO"/>
                    </w:rPr>
                  </w:pPr>
                  <w:r w:rsidRPr="00341107">
                    <w:rPr>
                      <w:rFonts w:ascii="Calibri" w:hAnsi="Calibri" w:cs="Calibri"/>
                      <w:color w:val="000000"/>
                      <w:sz w:val="22"/>
                      <w:szCs w:val="22"/>
                      <w:lang w:val="es-CO" w:eastAsia="es-CO"/>
                    </w:rPr>
                    <w:t>1.932</w:t>
                  </w:r>
                </w:p>
              </w:tc>
            </w:tr>
            <w:tr w:rsidR="00B81A33" w:rsidRPr="00341107" w14:paraId="787A7E02" w14:textId="77777777" w:rsidTr="00112CA4">
              <w:trPr>
                <w:trHeight w:val="310"/>
              </w:trPr>
              <w:tc>
                <w:tcPr>
                  <w:tcW w:w="1292" w:type="dxa"/>
                  <w:tcBorders>
                    <w:top w:val="nil"/>
                    <w:left w:val="single" w:sz="4" w:space="0" w:color="auto"/>
                    <w:bottom w:val="single" w:sz="4" w:space="0" w:color="auto"/>
                    <w:right w:val="single" w:sz="4" w:space="0" w:color="auto"/>
                  </w:tcBorders>
                  <w:shd w:val="clear" w:color="000000" w:fill="DDEBF7"/>
                  <w:noWrap/>
                  <w:vAlign w:val="bottom"/>
                  <w:hideMark/>
                </w:tcPr>
                <w:p w14:paraId="7F77E3C4" w14:textId="77777777" w:rsidR="00B81A33" w:rsidRPr="00341107" w:rsidRDefault="00B81A33" w:rsidP="00B81A33">
                  <w:pP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TOTAL</w:t>
                  </w:r>
                </w:p>
              </w:tc>
              <w:tc>
                <w:tcPr>
                  <w:tcW w:w="852" w:type="dxa"/>
                  <w:tcBorders>
                    <w:top w:val="nil"/>
                    <w:left w:val="nil"/>
                    <w:bottom w:val="single" w:sz="4" w:space="0" w:color="auto"/>
                    <w:right w:val="single" w:sz="4" w:space="0" w:color="auto"/>
                  </w:tcBorders>
                  <w:shd w:val="clear" w:color="000000" w:fill="FFFFFF"/>
                  <w:noWrap/>
                  <w:vAlign w:val="bottom"/>
                  <w:hideMark/>
                </w:tcPr>
                <w:p w14:paraId="3569C639"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92</w:t>
                  </w:r>
                </w:p>
              </w:tc>
              <w:tc>
                <w:tcPr>
                  <w:tcW w:w="911" w:type="dxa"/>
                  <w:tcBorders>
                    <w:top w:val="nil"/>
                    <w:left w:val="nil"/>
                    <w:bottom w:val="single" w:sz="4" w:space="0" w:color="auto"/>
                    <w:right w:val="single" w:sz="4" w:space="0" w:color="auto"/>
                  </w:tcBorders>
                  <w:shd w:val="clear" w:color="000000" w:fill="FFFFFF"/>
                  <w:noWrap/>
                  <w:vAlign w:val="bottom"/>
                  <w:hideMark/>
                </w:tcPr>
                <w:p w14:paraId="35E64177"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619</w:t>
                  </w:r>
                </w:p>
              </w:tc>
              <w:tc>
                <w:tcPr>
                  <w:tcW w:w="852" w:type="dxa"/>
                  <w:tcBorders>
                    <w:top w:val="nil"/>
                    <w:left w:val="nil"/>
                    <w:bottom w:val="single" w:sz="4" w:space="0" w:color="auto"/>
                    <w:right w:val="single" w:sz="4" w:space="0" w:color="auto"/>
                  </w:tcBorders>
                  <w:shd w:val="clear" w:color="000000" w:fill="FFFFFF"/>
                  <w:noWrap/>
                  <w:vAlign w:val="bottom"/>
                  <w:hideMark/>
                </w:tcPr>
                <w:p w14:paraId="5D6A3404"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59</w:t>
                  </w:r>
                </w:p>
              </w:tc>
              <w:tc>
                <w:tcPr>
                  <w:tcW w:w="911" w:type="dxa"/>
                  <w:tcBorders>
                    <w:top w:val="nil"/>
                    <w:left w:val="nil"/>
                    <w:bottom w:val="single" w:sz="4" w:space="0" w:color="auto"/>
                    <w:right w:val="single" w:sz="4" w:space="0" w:color="auto"/>
                  </w:tcBorders>
                  <w:shd w:val="clear" w:color="000000" w:fill="FFFFFF"/>
                  <w:noWrap/>
                  <w:vAlign w:val="bottom"/>
                  <w:hideMark/>
                </w:tcPr>
                <w:p w14:paraId="4E5A69B9"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6.586</w:t>
                  </w:r>
                </w:p>
              </w:tc>
              <w:tc>
                <w:tcPr>
                  <w:tcW w:w="852" w:type="dxa"/>
                  <w:tcBorders>
                    <w:top w:val="nil"/>
                    <w:left w:val="nil"/>
                    <w:bottom w:val="single" w:sz="4" w:space="0" w:color="auto"/>
                    <w:right w:val="single" w:sz="4" w:space="0" w:color="auto"/>
                  </w:tcBorders>
                  <w:shd w:val="clear" w:color="000000" w:fill="FFFFFF"/>
                  <w:noWrap/>
                  <w:vAlign w:val="bottom"/>
                  <w:hideMark/>
                </w:tcPr>
                <w:p w14:paraId="7D96CA1A"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83</w:t>
                  </w:r>
                </w:p>
              </w:tc>
              <w:tc>
                <w:tcPr>
                  <w:tcW w:w="911" w:type="dxa"/>
                  <w:tcBorders>
                    <w:top w:val="nil"/>
                    <w:left w:val="nil"/>
                    <w:bottom w:val="single" w:sz="4" w:space="0" w:color="auto"/>
                    <w:right w:val="single" w:sz="4" w:space="0" w:color="auto"/>
                  </w:tcBorders>
                  <w:shd w:val="clear" w:color="000000" w:fill="FFFFFF"/>
                  <w:noWrap/>
                  <w:vAlign w:val="bottom"/>
                  <w:hideMark/>
                </w:tcPr>
                <w:p w14:paraId="1CD436DE"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359</w:t>
                  </w:r>
                </w:p>
              </w:tc>
              <w:tc>
                <w:tcPr>
                  <w:tcW w:w="904" w:type="dxa"/>
                  <w:tcBorders>
                    <w:top w:val="nil"/>
                    <w:left w:val="nil"/>
                    <w:bottom w:val="single" w:sz="4" w:space="0" w:color="auto"/>
                    <w:right w:val="single" w:sz="4" w:space="0" w:color="auto"/>
                  </w:tcBorders>
                  <w:shd w:val="clear" w:color="000000" w:fill="FFFFFF"/>
                  <w:noWrap/>
                  <w:vAlign w:val="bottom"/>
                  <w:hideMark/>
                </w:tcPr>
                <w:p w14:paraId="14499A06"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43</w:t>
                  </w:r>
                </w:p>
              </w:tc>
              <w:tc>
                <w:tcPr>
                  <w:tcW w:w="969" w:type="dxa"/>
                  <w:tcBorders>
                    <w:top w:val="nil"/>
                    <w:left w:val="nil"/>
                    <w:bottom w:val="single" w:sz="4" w:space="0" w:color="auto"/>
                    <w:right w:val="single" w:sz="4" w:space="0" w:color="auto"/>
                  </w:tcBorders>
                  <w:shd w:val="clear" w:color="000000" w:fill="FFFFFF"/>
                  <w:noWrap/>
                  <w:vAlign w:val="bottom"/>
                  <w:hideMark/>
                </w:tcPr>
                <w:p w14:paraId="66A69492" w14:textId="77777777" w:rsidR="00B81A33" w:rsidRPr="00341107" w:rsidRDefault="00B81A33" w:rsidP="00B81A33">
                  <w:pPr>
                    <w:jc w:val="center"/>
                    <w:rPr>
                      <w:rFonts w:ascii="Calibri" w:hAnsi="Calibri" w:cs="Calibri"/>
                      <w:b/>
                      <w:bCs/>
                      <w:color w:val="000000"/>
                      <w:sz w:val="24"/>
                      <w:szCs w:val="24"/>
                      <w:lang w:val="es-CO" w:eastAsia="es-CO"/>
                    </w:rPr>
                  </w:pPr>
                  <w:r w:rsidRPr="00341107">
                    <w:rPr>
                      <w:rFonts w:ascii="Calibri" w:hAnsi="Calibri" w:cs="Calibri"/>
                      <w:b/>
                      <w:bCs/>
                      <w:color w:val="000000"/>
                      <w:sz w:val="24"/>
                      <w:szCs w:val="24"/>
                      <w:lang w:val="es-CO" w:eastAsia="es-CO"/>
                    </w:rPr>
                    <w:t>720</w:t>
                  </w:r>
                </w:p>
              </w:tc>
              <w:tc>
                <w:tcPr>
                  <w:tcW w:w="1055" w:type="dxa"/>
                  <w:tcBorders>
                    <w:top w:val="nil"/>
                    <w:left w:val="nil"/>
                    <w:bottom w:val="single" w:sz="4" w:space="0" w:color="auto"/>
                    <w:right w:val="single" w:sz="4" w:space="0" w:color="auto"/>
                  </w:tcBorders>
                  <w:shd w:val="clear" w:color="000000" w:fill="FFFFFF"/>
                  <w:noWrap/>
                  <w:vAlign w:val="bottom"/>
                  <w:hideMark/>
                </w:tcPr>
                <w:p w14:paraId="1F9E8E51"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277</w:t>
                  </w:r>
                </w:p>
              </w:tc>
              <w:tc>
                <w:tcPr>
                  <w:tcW w:w="1055" w:type="dxa"/>
                  <w:tcBorders>
                    <w:top w:val="nil"/>
                    <w:left w:val="nil"/>
                    <w:bottom w:val="single" w:sz="4" w:space="0" w:color="auto"/>
                    <w:right w:val="single" w:sz="4" w:space="0" w:color="auto"/>
                  </w:tcBorders>
                  <w:shd w:val="clear" w:color="000000" w:fill="FFFFFF"/>
                  <w:noWrap/>
                  <w:vAlign w:val="bottom"/>
                  <w:hideMark/>
                </w:tcPr>
                <w:p w14:paraId="20C674C5" w14:textId="77777777" w:rsidR="00B81A33" w:rsidRPr="00341107" w:rsidRDefault="00B81A33" w:rsidP="00B81A33">
                  <w:pPr>
                    <w:jc w:val="center"/>
                    <w:rPr>
                      <w:rFonts w:ascii="Calibri" w:hAnsi="Calibri" w:cs="Calibri"/>
                      <w:b/>
                      <w:bCs/>
                      <w:color w:val="000000"/>
                      <w:sz w:val="22"/>
                      <w:szCs w:val="22"/>
                      <w:lang w:val="es-CO" w:eastAsia="es-CO"/>
                    </w:rPr>
                  </w:pPr>
                  <w:r w:rsidRPr="00341107">
                    <w:rPr>
                      <w:rFonts w:ascii="Calibri" w:hAnsi="Calibri" w:cs="Calibri"/>
                      <w:b/>
                      <w:bCs/>
                      <w:color w:val="000000"/>
                      <w:sz w:val="22"/>
                      <w:szCs w:val="22"/>
                      <w:lang w:val="es-CO" w:eastAsia="es-CO"/>
                    </w:rPr>
                    <w:t>8.284</w:t>
                  </w:r>
                </w:p>
              </w:tc>
            </w:tr>
          </w:tbl>
          <w:p w14:paraId="2DEDF197" w14:textId="7D04300F" w:rsidR="00D67244" w:rsidRPr="00352A8F" w:rsidRDefault="00DB5E33" w:rsidP="00352A8F">
            <w:pPr>
              <w:pStyle w:val="Standard"/>
              <w:spacing w:line="276" w:lineRule="auto"/>
              <w:jc w:val="center"/>
              <w:rPr>
                <w:rFonts w:ascii="Arial" w:hAnsi="Arial" w:cs="Arial"/>
                <w:b/>
                <w:bCs/>
                <w:noProof/>
                <w:sz w:val="18"/>
                <w:szCs w:val="18"/>
              </w:rPr>
            </w:pPr>
            <w:r w:rsidRPr="00DB5E33">
              <w:rPr>
                <w:rFonts w:ascii="Arial" w:hAnsi="Arial" w:cs="Arial"/>
                <w:b/>
                <w:bCs/>
                <w:noProof/>
                <w:sz w:val="18"/>
                <w:szCs w:val="18"/>
              </w:rPr>
              <w:t>Fuente: INFORME MENSUAL - JUNIO 2020 GESTIÓN SOCIAL PROMOAMBIENTAL DISTRITO SAS ESP</w:t>
            </w:r>
          </w:p>
          <w:p w14:paraId="7DC88D55" w14:textId="77777777" w:rsidR="00352A8F" w:rsidRDefault="00352A8F" w:rsidP="00D67244">
            <w:pPr>
              <w:shd w:val="clear" w:color="auto" w:fill="FFFFFF"/>
              <w:jc w:val="center"/>
              <w:textAlignment w:val="baseline"/>
              <w:rPr>
                <w:rFonts w:ascii="Arial" w:hAnsi="Arial" w:cs="Arial"/>
                <w:b/>
                <w:bCs/>
                <w:noProof/>
                <w:kern w:val="3"/>
              </w:rPr>
            </w:pPr>
          </w:p>
          <w:p w14:paraId="47C5BAE1" w14:textId="77777777" w:rsidR="00352A8F" w:rsidRDefault="00352A8F" w:rsidP="00D67244">
            <w:pPr>
              <w:shd w:val="clear" w:color="auto" w:fill="FFFFFF"/>
              <w:jc w:val="center"/>
              <w:textAlignment w:val="baseline"/>
              <w:rPr>
                <w:rFonts w:ascii="Arial" w:hAnsi="Arial" w:cs="Arial"/>
                <w:b/>
                <w:bCs/>
                <w:noProof/>
                <w:kern w:val="3"/>
              </w:rPr>
            </w:pPr>
          </w:p>
          <w:p w14:paraId="1D9C7454" w14:textId="11E2E05B" w:rsidR="00D67244" w:rsidRPr="00D67244" w:rsidRDefault="00D67244" w:rsidP="00D67244">
            <w:pPr>
              <w:shd w:val="clear" w:color="auto" w:fill="FFFFFF"/>
              <w:jc w:val="center"/>
              <w:textAlignment w:val="baseline"/>
              <w:rPr>
                <w:rFonts w:ascii="Arial" w:hAnsi="Arial" w:cs="Arial"/>
                <w:b/>
                <w:bCs/>
                <w:noProof/>
                <w:kern w:val="3"/>
              </w:rPr>
            </w:pPr>
            <w:r w:rsidRPr="00D67244">
              <w:rPr>
                <w:rFonts w:ascii="Arial" w:hAnsi="Arial" w:cs="Arial"/>
                <w:b/>
                <w:bCs/>
                <w:noProof/>
                <w:kern w:val="3"/>
              </w:rPr>
              <w:t xml:space="preserve">Ilustración </w:t>
            </w:r>
            <w:r w:rsidRPr="00D67244">
              <w:rPr>
                <w:rFonts w:ascii="Arial" w:hAnsi="Arial" w:cs="Arial"/>
                <w:b/>
                <w:bCs/>
                <w:noProof/>
                <w:kern w:val="3"/>
              </w:rPr>
              <w:fldChar w:fldCharType="begin"/>
            </w:r>
            <w:r w:rsidRPr="00D67244">
              <w:rPr>
                <w:rFonts w:ascii="Arial" w:hAnsi="Arial" w:cs="Arial"/>
                <w:b/>
                <w:bCs/>
                <w:noProof/>
                <w:kern w:val="3"/>
              </w:rPr>
              <w:instrText xml:space="preserve"> SEQ Ilustración \* ARABIC </w:instrText>
            </w:r>
            <w:r w:rsidRPr="00D67244">
              <w:rPr>
                <w:rFonts w:ascii="Arial" w:hAnsi="Arial" w:cs="Arial"/>
                <w:b/>
                <w:bCs/>
                <w:noProof/>
                <w:kern w:val="3"/>
              </w:rPr>
              <w:fldChar w:fldCharType="separate"/>
            </w:r>
            <w:r w:rsidRPr="00D67244">
              <w:rPr>
                <w:rFonts w:ascii="Arial" w:hAnsi="Arial" w:cs="Arial"/>
                <w:b/>
                <w:bCs/>
                <w:noProof/>
                <w:kern w:val="3"/>
              </w:rPr>
              <w:t>4</w:t>
            </w:r>
            <w:r w:rsidRPr="00D67244">
              <w:rPr>
                <w:rFonts w:ascii="Arial" w:hAnsi="Arial" w:cs="Arial"/>
                <w:b/>
                <w:bCs/>
                <w:noProof/>
                <w:kern w:val="3"/>
              </w:rPr>
              <w:fldChar w:fldCharType="end"/>
            </w:r>
            <w:r w:rsidRPr="00D67244">
              <w:rPr>
                <w:rFonts w:ascii="Arial" w:hAnsi="Arial" w:cs="Arial"/>
                <w:b/>
                <w:bCs/>
                <w:noProof/>
                <w:kern w:val="3"/>
              </w:rPr>
              <w:t xml:space="preserve"> Tabla de cumplimiento metas plan de </w:t>
            </w:r>
            <w:r>
              <w:rPr>
                <w:rFonts w:ascii="Arial" w:hAnsi="Arial" w:cs="Arial"/>
                <w:b/>
                <w:bCs/>
                <w:noProof/>
                <w:kern w:val="3"/>
              </w:rPr>
              <w:t>G</w:t>
            </w:r>
            <w:r w:rsidRPr="00D67244">
              <w:rPr>
                <w:rFonts w:ascii="Arial" w:hAnsi="Arial" w:cs="Arial"/>
                <w:b/>
                <w:bCs/>
                <w:noProof/>
                <w:kern w:val="3"/>
              </w:rPr>
              <w:t xml:space="preserve">estión </w:t>
            </w:r>
            <w:r>
              <w:rPr>
                <w:rFonts w:ascii="Arial" w:hAnsi="Arial" w:cs="Arial"/>
                <w:b/>
                <w:bCs/>
                <w:noProof/>
                <w:kern w:val="3"/>
              </w:rPr>
              <w:t>S</w:t>
            </w:r>
            <w:r w:rsidRPr="00D67244">
              <w:rPr>
                <w:rFonts w:ascii="Arial" w:hAnsi="Arial" w:cs="Arial"/>
                <w:b/>
                <w:bCs/>
                <w:noProof/>
                <w:kern w:val="3"/>
              </w:rPr>
              <w:t>ocial</w:t>
            </w:r>
          </w:p>
          <w:p w14:paraId="5D0FCD2A" w14:textId="423E9CD3" w:rsidR="00CE22E7" w:rsidRPr="00D67244" w:rsidRDefault="00CE22E7" w:rsidP="00D67244">
            <w:pPr>
              <w:pStyle w:val="Standard"/>
              <w:rPr>
                <w:rFonts w:ascii="Arial" w:hAnsi="Arial" w:cs="Arial"/>
                <w:b/>
                <w:bCs/>
                <w:noProof/>
                <w:sz w:val="18"/>
                <w:szCs w:val="18"/>
              </w:rPr>
            </w:pPr>
          </w:p>
          <w:p w14:paraId="771318F3" w14:textId="06132C80" w:rsidR="00CE22E7" w:rsidRDefault="00D67244" w:rsidP="0009523D">
            <w:pPr>
              <w:pStyle w:val="Standard"/>
              <w:ind w:left="1425"/>
              <w:rPr>
                <w:rFonts w:ascii="Arial" w:hAnsi="Arial" w:cs="Arial"/>
                <w:b/>
                <w:noProof/>
                <w:u w:val="single"/>
              </w:rPr>
            </w:pPr>
            <w:r>
              <w:rPr>
                <w:noProof/>
                <w:lang w:val="es-CO" w:eastAsia="es-CO"/>
              </w:rPr>
              <w:drawing>
                <wp:inline distT="0" distB="0" distL="0" distR="0" wp14:anchorId="289EF009" wp14:editId="516F5C2E">
                  <wp:extent cx="5816600" cy="179626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4406" b="4928"/>
                          <a:stretch/>
                        </pic:blipFill>
                        <pic:spPr bwMode="auto">
                          <a:xfrm>
                            <a:off x="0" y="0"/>
                            <a:ext cx="5876448" cy="1814751"/>
                          </a:xfrm>
                          <a:prstGeom prst="rect">
                            <a:avLst/>
                          </a:prstGeom>
                          <a:ln>
                            <a:noFill/>
                          </a:ln>
                          <a:extLst>
                            <a:ext uri="{53640926-AAD7-44D8-BBD7-CCE9431645EC}">
                              <a14:shadowObscured xmlns:a14="http://schemas.microsoft.com/office/drawing/2010/main"/>
                            </a:ext>
                          </a:extLst>
                        </pic:spPr>
                      </pic:pic>
                    </a:graphicData>
                  </a:graphic>
                </wp:inline>
              </w:drawing>
            </w:r>
          </w:p>
          <w:p w14:paraId="4F7386A4" w14:textId="1E0122D6" w:rsidR="00CE22E7" w:rsidRDefault="00CE22E7" w:rsidP="0009523D">
            <w:pPr>
              <w:pStyle w:val="Standard"/>
              <w:ind w:left="1425"/>
              <w:rPr>
                <w:rFonts w:ascii="Arial" w:hAnsi="Arial" w:cs="Arial"/>
                <w:b/>
                <w:noProof/>
                <w:u w:val="single"/>
              </w:rPr>
            </w:pPr>
          </w:p>
          <w:p w14:paraId="1CE8BEEA" w14:textId="77777777" w:rsidR="00352A8F" w:rsidRPr="00352A8F" w:rsidRDefault="00352A8F" w:rsidP="00352A8F">
            <w:pPr>
              <w:shd w:val="clear" w:color="auto" w:fill="FFFFFF"/>
              <w:jc w:val="center"/>
              <w:textAlignment w:val="baseline"/>
              <w:rPr>
                <w:rFonts w:ascii="Arial" w:hAnsi="Arial" w:cs="Arial"/>
                <w:b/>
                <w:bCs/>
                <w:noProof/>
                <w:kern w:val="3"/>
                <w:sz w:val="16"/>
                <w:szCs w:val="16"/>
              </w:rPr>
            </w:pPr>
            <w:r w:rsidRPr="00352A8F">
              <w:rPr>
                <w:rFonts w:ascii="Arial" w:hAnsi="Arial" w:cs="Arial"/>
                <w:b/>
                <w:bCs/>
                <w:noProof/>
                <w:kern w:val="3"/>
                <w:sz w:val="16"/>
                <w:szCs w:val="16"/>
              </w:rPr>
              <w:t>Fuente: INFORME MENSUAL - JUNIO 2020 GESTIÓN SOCIAL PROMOAMBIENTAL DISTRITO SAS ESP</w:t>
            </w:r>
          </w:p>
          <w:p w14:paraId="2CA23CBE" w14:textId="6701060F" w:rsidR="00CE22E7" w:rsidRPr="00352A8F" w:rsidRDefault="00CE22E7" w:rsidP="00352A8F">
            <w:pPr>
              <w:shd w:val="clear" w:color="auto" w:fill="FFFFFF"/>
              <w:jc w:val="center"/>
              <w:textAlignment w:val="baseline"/>
              <w:rPr>
                <w:rFonts w:ascii="Arial" w:hAnsi="Arial" w:cs="Arial"/>
                <w:b/>
                <w:bCs/>
                <w:noProof/>
                <w:kern w:val="3"/>
                <w:sz w:val="16"/>
                <w:szCs w:val="16"/>
              </w:rPr>
            </w:pPr>
          </w:p>
          <w:p w14:paraId="6B9C013B" w14:textId="44BA33DA" w:rsidR="00DE6761" w:rsidRPr="00DE6761" w:rsidRDefault="00DE6761" w:rsidP="00DE6761">
            <w:pPr>
              <w:pStyle w:val="Standard"/>
              <w:numPr>
                <w:ilvl w:val="0"/>
                <w:numId w:val="10"/>
              </w:numPr>
              <w:spacing w:line="276" w:lineRule="auto"/>
              <w:jc w:val="both"/>
              <w:rPr>
                <w:rFonts w:ascii="Arial" w:hAnsi="Arial" w:cs="Arial"/>
              </w:rPr>
            </w:pPr>
            <w:r w:rsidRPr="00DE6761">
              <w:rPr>
                <w:rFonts w:ascii="Arial" w:hAnsi="Arial" w:cs="Arial"/>
              </w:rPr>
              <w:lastRenderedPageBreak/>
              <w:t xml:space="preserve">En la tabla reseñada en el literal anterior, se recomienda al concesionario la proposición de metas que realmente resalten la gestión de este, pues si solo se dedicara al cumplimiento de lo propuesto como meta urbana y rural, el impacto sobre las comunidades sería insuficiente y deficiente. De igual manera, las metas rurales que ya se habían solicitado mejorar desde la revisión del pasado mes de mayo 2020, aún son muy bajas para el impacto a comunidades que necesitan intervención sobre el manejo de residuos sólidos; si bien es cierto que puede haber dificultades por el acceso a herramientas tecnológicas o de telecomunicación, se recomienda llegar a estas comunidades por otros medios lúdicos que garanticen las regulaciones de salud dispuestas por el gobierno.  </w:t>
            </w:r>
          </w:p>
          <w:p w14:paraId="5AE81BC2" w14:textId="77777777" w:rsidR="00DE6761" w:rsidRPr="00DE6761" w:rsidRDefault="00DE6761" w:rsidP="00DE6761">
            <w:pPr>
              <w:pStyle w:val="Standard"/>
              <w:spacing w:line="276" w:lineRule="auto"/>
              <w:ind w:left="720"/>
              <w:jc w:val="both"/>
              <w:rPr>
                <w:rFonts w:ascii="Arial" w:hAnsi="Arial" w:cs="Arial"/>
              </w:rPr>
            </w:pPr>
          </w:p>
          <w:p w14:paraId="157DCDE7" w14:textId="5B0883AF" w:rsidR="00DE6761" w:rsidRPr="00DE6761" w:rsidRDefault="00DE6761" w:rsidP="00DE6761">
            <w:pPr>
              <w:pStyle w:val="Standard"/>
              <w:numPr>
                <w:ilvl w:val="0"/>
                <w:numId w:val="10"/>
              </w:numPr>
              <w:spacing w:line="276" w:lineRule="auto"/>
              <w:jc w:val="both"/>
              <w:rPr>
                <w:rFonts w:ascii="Arial" w:hAnsi="Arial" w:cs="Arial"/>
              </w:rPr>
            </w:pPr>
            <w:r w:rsidRPr="00DE6761">
              <w:rPr>
                <w:rFonts w:ascii="Arial" w:hAnsi="Arial" w:cs="Arial"/>
              </w:rPr>
              <w:t xml:space="preserve">Se recomienda al concesionario que, si bien el desarrollo de actividades virtuales dificulta la relación de todos los participantes, se debe garantizar el registro adecuado de las cantidades de usuarios y comunidades impactadas con el fin de contar con evidencias claras y base de datos para medir la percepción de los usuarios a la gestión social del prestador del servicio. </w:t>
            </w:r>
          </w:p>
          <w:p w14:paraId="1650C407" w14:textId="77777777" w:rsidR="00DE6761" w:rsidRPr="00DE6761" w:rsidRDefault="00DE6761" w:rsidP="00DE6761">
            <w:pPr>
              <w:pStyle w:val="Prrafodelista"/>
              <w:rPr>
                <w:rFonts w:ascii="Arial" w:hAnsi="Arial" w:cs="Arial"/>
              </w:rPr>
            </w:pPr>
          </w:p>
          <w:p w14:paraId="337D015B" w14:textId="77777777" w:rsidR="00DE6761" w:rsidRPr="00DE6761" w:rsidRDefault="00DE6761" w:rsidP="00DE6761">
            <w:pPr>
              <w:pStyle w:val="Prrafodelista"/>
              <w:numPr>
                <w:ilvl w:val="0"/>
                <w:numId w:val="10"/>
              </w:numPr>
              <w:spacing w:line="276" w:lineRule="auto"/>
              <w:jc w:val="both"/>
              <w:rPr>
                <w:rFonts w:ascii="Arial" w:hAnsi="Arial" w:cs="Arial"/>
                <w:kern w:val="3"/>
              </w:rPr>
            </w:pPr>
            <w:r w:rsidRPr="00DE6761">
              <w:rPr>
                <w:rFonts w:ascii="Arial" w:hAnsi="Arial" w:cs="Arial"/>
                <w:kern w:val="3"/>
              </w:rPr>
              <w:t xml:space="preserve">Gestión social de RBL solicita una vez más las evidencias de comunicación e interacción  entre el operador y el DILE (Dirección Local de Educación) de la Secretaria de Educación que es quien regula en las localidades y crea los espacios participativos para la coordinación de las actividades en centros educativos,  teniendo en cuenta que la Dirección Local de Educación ha dejado de manifiesto la necesidad de educar a los estudiantes en el manejo adecuado de los residuos sólidos y economía circular. </w:t>
            </w:r>
          </w:p>
          <w:p w14:paraId="5DA9DE77" w14:textId="77777777" w:rsidR="00DE6761" w:rsidRPr="00DE6761" w:rsidRDefault="00DE6761" w:rsidP="00DE6761">
            <w:pPr>
              <w:pStyle w:val="Prrafodelista"/>
              <w:rPr>
                <w:rFonts w:ascii="Arial" w:hAnsi="Arial" w:cs="Arial"/>
                <w:kern w:val="3"/>
              </w:rPr>
            </w:pPr>
          </w:p>
          <w:p w14:paraId="58C87656" w14:textId="75BC42FF" w:rsidR="00DE6761" w:rsidRPr="00DE6761" w:rsidRDefault="00DE6761" w:rsidP="00DE6761">
            <w:pPr>
              <w:pStyle w:val="Standard"/>
              <w:numPr>
                <w:ilvl w:val="0"/>
                <w:numId w:val="10"/>
              </w:numPr>
              <w:spacing w:line="276" w:lineRule="auto"/>
              <w:jc w:val="both"/>
              <w:rPr>
                <w:rFonts w:ascii="Arial" w:hAnsi="Arial" w:cs="Arial"/>
              </w:rPr>
            </w:pPr>
            <w:r w:rsidRPr="00DE6761">
              <w:rPr>
                <w:rFonts w:ascii="Arial" w:hAnsi="Arial" w:cs="Arial"/>
              </w:rPr>
              <w:t xml:space="preserve">Es importante que el operador </w:t>
            </w:r>
            <w:proofErr w:type="spellStart"/>
            <w:r w:rsidRPr="00DE6761">
              <w:rPr>
                <w:rFonts w:ascii="Arial" w:hAnsi="Arial" w:cs="Arial"/>
              </w:rPr>
              <w:t>Promoambiental</w:t>
            </w:r>
            <w:proofErr w:type="spellEnd"/>
            <w:r w:rsidRPr="00DE6761">
              <w:rPr>
                <w:rFonts w:ascii="Arial" w:hAnsi="Arial" w:cs="Arial"/>
              </w:rPr>
              <w:t xml:space="preserve"> aporte los documentos estadísticos que permitieron generar las siguientes afirmaciones en el apartado conclusiones y observaciones generales respectivas (página 14 y 15):</w:t>
            </w:r>
          </w:p>
          <w:p w14:paraId="1D70ABCB" w14:textId="77777777" w:rsidR="00DE6761" w:rsidRPr="00DE6761" w:rsidRDefault="00DE6761" w:rsidP="00DE6761">
            <w:pPr>
              <w:pStyle w:val="Standard"/>
              <w:numPr>
                <w:ilvl w:val="0"/>
                <w:numId w:val="11"/>
              </w:numPr>
              <w:spacing w:line="276" w:lineRule="auto"/>
              <w:jc w:val="both"/>
              <w:rPr>
                <w:rFonts w:ascii="Arial" w:hAnsi="Arial" w:cs="Arial"/>
              </w:rPr>
            </w:pPr>
            <w:r w:rsidRPr="00DE6761">
              <w:rPr>
                <w:rFonts w:ascii="Arial" w:hAnsi="Arial" w:cs="Arial"/>
              </w:rPr>
              <w:t xml:space="preserve">“Se determinó que un gran porcentaje de usuarios no cuenta con recursos relacionados con tecnología, lo que dificulta su aporte en las intervenciones realizadas por </w:t>
            </w:r>
            <w:proofErr w:type="spellStart"/>
            <w:r w:rsidRPr="00DE6761">
              <w:rPr>
                <w:rFonts w:ascii="Arial" w:hAnsi="Arial" w:cs="Arial"/>
              </w:rPr>
              <w:t>Promoambiental</w:t>
            </w:r>
            <w:proofErr w:type="spellEnd"/>
            <w:r w:rsidRPr="00DE6761">
              <w:rPr>
                <w:rFonts w:ascii="Arial" w:hAnsi="Arial" w:cs="Arial"/>
              </w:rPr>
              <w:t>.” ¿de qué manera determinaron que es un “gran” porcentaje? ¿Cuál es el número que representa esa apreciación?</w:t>
            </w:r>
          </w:p>
          <w:p w14:paraId="067B4977" w14:textId="61CAC3B9" w:rsidR="00DE6761" w:rsidRPr="00DE6761" w:rsidRDefault="00DE6761" w:rsidP="00DE6761">
            <w:pPr>
              <w:pStyle w:val="Standard"/>
              <w:numPr>
                <w:ilvl w:val="0"/>
                <w:numId w:val="11"/>
              </w:numPr>
              <w:spacing w:line="276" w:lineRule="auto"/>
              <w:jc w:val="both"/>
              <w:rPr>
                <w:rFonts w:ascii="Arial" w:hAnsi="Arial" w:cs="Arial"/>
              </w:rPr>
            </w:pPr>
            <w:r w:rsidRPr="00DE6761">
              <w:rPr>
                <w:rFonts w:ascii="Arial" w:hAnsi="Arial" w:cs="Arial"/>
              </w:rPr>
              <w:t>“Se solicita nuevamente el apoyo de la UAESP, para generar espacios con las Secretaría de Educación, con el fin de tener la posibilidad de intervenir en procesos pedagógicos relacionados con el manejo adecuado de los residuos sólidos a las Instituciones Distritales en el año escolar 2020, hasta las fecha, no ha sido posible cumplir con la meta relacionada con la población Centros Educativos, debido a que la mayoría de colegios distritales, no están interesados en trabajar con el operador de aseo”. ¿Cuál es el reporte estadístico que determina la apreciación: “la mayoría de los colegios distritales no están interesados en trabajar con el operador de aseo”? ¿cuál es la cantidad exacta de la anterior apreciación?,¿qué estrategias ha definido el operador para revertir esta situación?</w:t>
            </w:r>
          </w:p>
          <w:p w14:paraId="42BE0EFB" w14:textId="77777777" w:rsidR="00DE6761" w:rsidRPr="00DE6761" w:rsidRDefault="00DE6761" w:rsidP="00DE6761">
            <w:pPr>
              <w:pStyle w:val="Standard"/>
              <w:spacing w:line="276" w:lineRule="auto"/>
              <w:ind w:left="1080"/>
              <w:jc w:val="both"/>
              <w:rPr>
                <w:rFonts w:ascii="Arial" w:hAnsi="Arial" w:cs="Arial"/>
              </w:rPr>
            </w:pPr>
          </w:p>
          <w:p w14:paraId="1051883B" w14:textId="77777777" w:rsidR="00DE6761" w:rsidRPr="00DE6761" w:rsidRDefault="00DE6761" w:rsidP="00DE6761">
            <w:pPr>
              <w:pStyle w:val="Standard"/>
              <w:numPr>
                <w:ilvl w:val="0"/>
                <w:numId w:val="10"/>
              </w:numPr>
              <w:spacing w:line="276" w:lineRule="auto"/>
              <w:jc w:val="both"/>
              <w:rPr>
                <w:rFonts w:ascii="Arial" w:hAnsi="Arial" w:cs="Arial"/>
                <w:b/>
                <w:u w:val="single"/>
              </w:rPr>
            </w:pPr>
            <w:r w:rsidRPr="00DE6761">
              <w:rPr>
                <w:rFonts w:ascii="Arial" w:hAnsi="Arial" w:cs="Arial"/>
              </w:rPr>
              <w:t xml:space="preserve">Gestión Social RBL, considera que si bien es cierto se dieron cumplimientos porcentuales por parte del operador </w:t>
            </w:r>
            <w:proofErr w:type="spellStart"/>
            <w:r w:rsidRPr="00DE6761">
              <w:rPr>
                <w:rFonts w:ascii="Arial" w:hAnsi="Arial" w:cs="Arial"/>
              </w:rPr>
              <w:t>Promoambiental</w:t>
            </w:r>
            <w:proofErr w:type="spellEnd"/>
            <w:r w:rsidRPr="00DE6761">
              <w:rPr>
                <w:rFonts w:ascii="Arial" w:hAnsi="Arial" w:cs="Arial"/>
              </w:rPr>
              <w:t xml:space="preserve"> es importante sumar esfuerzos en los proyectos de gestión social con población recicladora, rural y académica. No es entendible como en gráficas se observa el mayor número de actividades en proyectos educativos en el mes de junio máxime cuando se da por hecho que en este periodo de tiempo se encuentran en vacaciones y sin actividades y el porcentaje de actividades a comunidad recicladora es absolutamente bajo, teniendo a esta población el 100 % del tiempo en calle.</w:t>
            </w:r>
          </w:p>
          <w:p w14:paraId="22E3F921" w14:textId="489281FF" w:rsidR="00DE6761" w:rsidRPr="003B6A1E" w:rsidRDefault="00DE6761" w:rsidP="00DE6761">
            <w:pPr>
              <w:pStyle w:val="Standard"/>
              <w:numPr>
                <w:ilvl w:val="0"/>
                <w:numId w:val="10"/>
              </w:numPr>
              <w:spacing w:line="276" w:lineRule="auto"/>
              <w:jc w:val="both"/>
              <w:rPr>
                <w:rFonts w:ascii="Arial" w:hAnsi="Arial" w:cs="Arial"/>
                <w:b/>
                <w:u w:val="single"/>
              </w:rPr>
            </w:pPr>
            <w:r w:rsidRPr="00DE6761">
              <w:rPr>
                <w:rFonts w:ascii="Arial" w:hAnsi="Arial" w:cs="Arial"/>
              </w:rPr>
              <w:t>Sigue quedando vacía la atención a localidades como Sumapaz que dentro de su ruralidad exige mayor atención y el operador no hace evidentes acciones para dar soporte. Se sugiere focalizar en estos meses venideros la mayor atención a espacios participativos como la CAL en donde se formularon quejas por parte de la comunidad en temas como facturación Vs servicio.</w:t>
            </w:r>
          </w:p>
          <w:p w14:paraId="3791F126" w14:textId="77777777" w:rsidR="003B6A1E" w:rsidRPr="00DE6761" w:rsidRDefault="003B6A1E" w:rsidP="003B6A1E">
            <w:pPr>
              <w:pStyle w:val="Standard"/>
              <w:spacing w:line="276" w:lineRule="auto"/>
              <w:ind w:left="360"/>
              <w:jc w:val="both"/>
              <w:rPr>
                <w:rFonts w:ascii="Arial" w:hAnsi="Arial" w:cs="Arial"/>
                <w:b/>
                <w:u w:val="single"/>
              </w:rPr>
            </w:pPr>
          </w:p>
          <w:p w14:paraId="2AAE5860" w14:textId="77777777" w:rsidR="00DE6761" w:rsidRPr="00DE6761" w:rsidRDefault="00DE6761" w:rsidP="00DE6761">
            <w:pPr>
              <w:pStyle w:val="Standard"/>
              <w:spacing w:line="276" w:lineRule="auto"/>
              <w:ind w:left="720"/>
              <w:jc w:val="both"/>
              <w:rPr>
                <w:rFonts w:ascii="Arial" w:hAnsi="Arial" w:cs="Arial"/>
                <w:b/>
                <w:u w:val="single"/>
              </w:rPr>
            </w:pPr>
          </w:p>
          <w:p w14:paraId="1ED93B96" w14:textId="7D811E3B" w:rsidR="00DE6761" w:rsidRPr="00DE6761" w:rsidRDefault="00DE6761" w:rsidP="00DE6761">
            <w:pPr>
              <w:pStyle w:val="Standard"/>
              <w:numPr>
                <w:ilvl w:val="1"/>
                <w:numId w:val="2"/>
              </w:numPr>
              <w:spacing w:line="276" w:lineRule="auto"/>
              <w:jc w:val="center"/>
              <w:rPr>
                <w:rFonts w:ascii="Arial" w:hAnsi="Arial" w:cs="Arial"/>
                <w:b/>
                <w:bCs/>
              </w:rPr>
            </w:pPr>
            <w:bookmarkStart w:id="8" w:name="_Toc46695453"/>
            <w:r w:rsidRPr="00DE6761">
              <w:rPr>
                <w:rFonts w:ascii="Arial" w:hAnsi="Arial" w:cs="Arial"/>
                <w:b/>
                <w:bCs/>
                <w:noProof/>
              </w:rPr>
              <w:lastRenderedPageBreak/>
              <w:t>CONCLUSIONES INFORME GESTIÓN SOCIAL INTERVENTORÍA</w:t>
            </w:r>
            <w:bookmarkEnd w:id="8"/>
          </w:p>
          <w:p w14:paraId="5D71C8F3" w14:textId="77777777" w:rsidR="00DE6761" w:rsidRPr="00DE6761" w:rsidRDefault="00DE6761" w:rsidP="00DE6761">
            <w:pPr>
              <w:pStyle w:val="Standard"/>
              <w:spacing w:line="276" w:lineRule="auto"/>
              <w:jc w:val="center"/>
              <w:rPr>
                <w:rFonts w:ascii="Arial" w:hAnsi="Arial" w:cs="Arial"/>
                <w:b/>
                <w:bCs/>
              </w:rPr>
            </w:pPr>
          </w:p>
          <w:p w14:paraId="4E03C730" w14:textId="77777777" w:rsidR="00DE6761" w:rsidRPr="00DE6761" w:rsidRDefault="00DE6761" w:rsidP="00DE6761">
            <w:pPr>
              <w:pStyle w:val="Standard"/>
              <w:spacing w:line="276" w:lineRule="auto"/>
              <w:jc w:val="both"/>
              <w:rPr>
                <w:rFonts w:ascii="Arial" w:hAnsi="Arial" w:cs="Arial"/>
              </w:rPr>
            </w:pPr>
            <w:r w:rsidRPr="00DE6761">
              <w:rPr>
                <w:rFonts w:ascii="Arial" w:hAnsi="Arial" w:cs="Arial"/>
              </w:rPr>
              <w:t>A la revisión del Informe Mensual de Interventoría No 28 – Del 1 al 30 de junio de 2020 –</w:t>
            </w:r>
          </w:p>
          <w:p w14:paraId="01FD50A9" w14:textId="5F3B584E" w:rsidR="00DE6761" w:rsidRDefault="00DE6761" w:rsidP="00DE6761">
            <w:pPr>
              <w:pStyle w:val="Standard"/>
              <w:spacing w:line="276" w:lineRule="auto"/>
              <w:jc w:val="both"/>
              <w:rPr>
                <w:rFonts w:ascii="Arial" w:hAnsi="Arial" w:cs="Arial"/>
              </w:rPr>
            </w:pPr>
            <w:r w:rsidRPr="00DE6761">
              <w:rPr>
                <w:rFonts w:ascii="Arial" w:hAnsi="Arial" w:cs="Arial"/>
              </w:rPr>
              <w:t>GESTIÓN SOCIAL INTERVENTORÍA INTEGRAL AL CONTRATO DE CONCESIÓN No 283 DE 2018 – PROMOAMBIENTAL DISTRITO S.A.S E.S.P- DE LOS COMPONENTES DEL SERVICIO PÚBLICO DOMICILIARIO DE ASEO DE BOGOTÁ D.C se generan las siguientes conclusiones:</w:t>
            </w:r>
          </w:p>
          <w:p w14:paraId="2D5260C4" w14:textId="6ADA1EA3" w:rsidR="00CE22E7" w:rsidRPr="00DE6761" w:rsidRDefault="00CE22E7" w:rsidP="003B6A1E">
            <w:pPr>
              <w:pStyle w:val="Standard"/>
              <w:rPr>
                <w:rFonts w:ascii="Arial" w:hAnsi="Arial" w:cs="Arial"/>
                <w:b/>
                <w:noProof/>
                <w:u w:val="single"/>
              </w:rPr>
            </w:pPr>
          </w:p>
          <w:p w14:paraId="56123E1F" w14:textId="77777777" w:rsidR="003B6A1E" w:rsidRPr="00067FA3" w:rsidRDefault="003B6A1E" w:rsidP="003B6A1E">
            <w:pPr>
              <w:pStyle w:val="Prrafodelista"/>
              <w:numPr>
                <w:ilvl w:val="0"/>
                <w:numId w:val="12"/>
              </w:numPr>
              <w:jc w:val="both"/>
              <w:rPr>
                <w:rFonts w:ascii="Arial" w:hAnsi="Arial" w:cs="Arial"/>
                <w:b/>
                <w:u w:val="single"/>
              </w:rPr>
            </w:pPr>
            <w:r w:rsidRPr="00067FA3">
              <w:rPr>
                <w:rFonts w:ascii="Arial" w:hAnsi="Arial" w:cs="Arial"/>
              </w:rPr>
              <w:t xml:space="preserve">Del total de actividades presentadas por el operador durante el mes de junio en su informe de gestión, donde reseña </w:t>
            </w:r>
            <w:r w:rsidRPr="00067FA3">
              <w:rPr>
                <w:rFonts w:ascii="Arial" w:hAnsi="Arial" w:cs="Arial"/>
                <w:kern w:val="3"/>
              </w:rPr>
              <w:t>un total ejecutado de 277 actividades en 102 barrios, el interventor indica el acompañamiento a 40 de ellas de las cuales 2 resultan fallidas, llegando únicamente a una ejecución real de 38, lo que representa tan solo un 14% de todo lo ejecutado. Aunque el interventor reseña que esto se debe a la emergencia sanitaria de orden nacional, se recomienda la necesidad de contar con un mayor nivel de participación en las actividades definidas por el concesionario, dado que en ninguno de los 2 se logra identificar cuantas actividades fueron virtuales y cuantas no lo fueron para poder determinar un número adecuado de acompañamientos por parte del interventor.</w:t>
            </w:r>
          </w:p>
          <w:p w14:paraId="4CD6324C" w14:textId="56A3116B" w:rsidR="00DE6761" w:rsidRDefault="00DE6761" w:rsidP="0009523D">
            <w:pPr>
              <w:pStyle w:val="Standard"/>
              <w:ind w:left="1425"/>
              <w:rPr>
                <w:rFonts w:ascii="Arial" w:hAnsi="Arial" w:cs="Arial"/>
                <w:b/>
                <w:noProof/>
                <w:u w:val="single"/>
              </w:rPr>
            </w:pPr>
          </w:p>
          <w:p w14:paraId="6DF1F3B8" w14:textId="77777777" w:rsidR="00067FA3" w:rsidRPr="00067FA3" w:rsidRDefault="00067FA3" w:rsidP="00067FA3">
            <w:pPr>
              <w:spacing w:after="200"/>
              <w:jc w:val="center"/>
              <w:rPr>
                <w:rFonts w:ascii="Arial" w:hAnsi="Arial" w:cs="Arial"/>
                <w:b/>
                <w:bCs/>
                <w:kern w:val="3"/>
              </w:rPr>
            </w:pPr>
            <w:bookmarkStart w:id="9" w:name="_Toc46695459"/>
            <w:r w:rsidRPr="00067FA3">
              <w:rPr>
                <w:rFonts w:ascii="Arial" w:hAnsi="Arial" w:cs="Arial"/>
                <w:b/>
                <w:bCs/>
                <w:kern w:val="3"/>
              </w:rPr>
              <w:t xml:space="preserve">Ilustración </w:t>
            </w:r>
            <w:r w:rsidRPr="00067FA3">
              <w:rPr>
                <w:rFonts w:ascii="Arial" w:hAnsi="Arial" w:cs="Arial"/>
                <w:b/>
                <w:bCs/>
                <w:kern w:val="3"/>
              </w:rPr>
              <w:fldChar w:fldCharType="begin"/>
            </w:r>
            <w:r w:rsidRPr="00067FA3">
              <w:rPr>
                <w:rFonts w:ascii="Arial" w:hAnsi="Arial" w:cs="Arial"/>
                <w:b/>
                <w:bCs/>
                <w:kern w:val="3"/>
              </w:rPr>
              <w:instrText xml:space="preserve"> SEQ Ilustración \* ARABIC </w:instrText>
            </w:r>
            <w:r w:rsidRPr="00067FA3">
              <w:rPr>
                <w:rFonts w:ascii="Arial" w:hAnsi="Arial" w:cs="Arial"/>
                <w:b/>
                <w:bCs/>
                <w:kern w:val="3"/>
              </w:rPr>
              <w:fldChar w:fldCharType="separate"/>
            </w:r>
            <w:r w:rsidRPr="00067FA3">
              <w:rPr>
                <w:rFonts w:ascii="Arial" w:hAnsi="Arial" w:cs="Arial"/>
                <w:b/>
                <w:bCs/>
                <w:kern w:val="3"/>
              </w:rPr>
              <w:t>5</w:t>
            </w:r>
            <w:r w:rsidRPr="00067FA3">
              <w:rPr>
                <w:rFonts w:ascii="Arial" w:hAnsi="Arial" w:cs="Arial"/>
                <w:b/>
                <w:bCs/>
                <w:kern w:val="3"/>
              </w:rPr>
              <w:fldChar w:fldCharType="end"/>
            </w:r>
            <w:r w:rsidRPr="00067FA3">
              <w:rPr>
                <w:rFonts w:ascii="Arial" w:hAnsi="Arial" w:cs="Arial"/>
                <w:b/>
                <w:bCs/>
                <w:kern w:val="3"/>
              </w:rPr>
              <w:t xml:space="preserve"> Visitas Junio 2020 área rural y urbana interventoría</w:t>
            </w:r>
            <w:bookmarkEnd w:id="9"/>
          </w:p>
          <w:p w14:paraId="48E01F12" w14:textId="77777777" w:rsidR="00067FA3" w:rsidRPr="00DE6761" w:rsidRDefault="00067FA3" w:rsidP="0009523D">
            <w:pPr>
              <w:pStyle w:val="Standard"/>
              <w:ind w:left="1425"/>
              <w:rPr>
                <w:rFonts w:ascii="Arial" w:hAnsi="Arial" w:cs="Arial"/>
                <w:b/>
                <w:noProof/>
                <w:u w:val="single"/>
              </w:rPr>
            </w:pPr>
          </w:p>
          <w:p w14:paraId="53F71715" w14:textId="5FF1BB99" w:rsidR="00DE6761" w:rsidRDefault="00067FA3" w:rsidP="0009523D">
            <w:pPr>
              <w:pStyle w:val="Standard"/>
              <w:ind w:left="1425"/>
              <w:rPr>
                <w:rFonts w:ascii="Arial" w:hAnsi="Arial" w:cs="Arial"/>
                <w:b/>
                <w:noProof/>
                <w:u w:val="single"/>
              </w:rPr>
            </w:pPr>
            <w:r>
              <w:rPr>
                <w:noProof/>
                <w:lang w:val="es-CO" w:eastAsia="es-CO"/>
              </w:rPr>
              <w:drawing>
                <wp:inline distT="0" distB="0" distL="0" distR="0" wp14:anchorId="6A8CC382" wp14:editId="353553DA">
                  <wp:extent cx="5590540" cy="3143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540" cy="3143250"/>
                          </a:xfrm>
                          <a:prstGeom prst="rect">
                            <a:avLst/>
                          </a:prstGeom>
                          <a:noFill/>
                        </pic:spPr>
                      </pic:pic>
                    </a:graphicData>
                  </a:graphic>
                </wp:inline>
              </w:drawing>
            </w:r>
          </w:p>
          <w:p w14:paraId="20BA71BF" w14:textId="6A50434A" w:rsidR="00067FA3" w:rsidRPr="00067FA3" w:rsidRDefault="00067FA3" w:rsidP="00067FA3">
            <w:pPr>
              <w:spacing w:after="160" w:line="276" w:lineRule="auto"/>
              <w:jc w:val="center"/>
              <w:rPr>
                <w:b/>
                <w:bCs/>
                <w:i/>
                <w:iCs/>
                <w:color w:val="44546A" w:themeColor="text2"/>
                <w:sz w:val="18"/>
                <w:szCs w:val="18"/>
              </w:rPr>
            </w:pPr>
            <w:r w:rsidRPr="00067FA3">
              <w:rPr>
                <w:b/>
                <w:bCs/>
                <w:i/>
                <w:iCs/>
                <w:color w:val="44546A" w:themeColor="text2"/>
                <w:sz w:val="18"/>
                <w:szCs w:val="18"/>
              </w:rPr>
              <w:t>Elaborada por RBL.UAESP informe N 28 Gestión Social Proyección Capital junio 2020.</w:t>
            </w:r>
          </w:p>
          <w:p w14:paraId="5DB41B12" w14:textId="77777777" w:rsidR="00067FA3" w:rsidRPr="00067FA3" w:rsidRDefault="00067FA3" w:rsidP="00067FA3">
            <w:pPr>
              <w:pStyle w:val="Prrafodelista"/>
              <w:numPr>
                <w:ilvl w:val="0"/>
                <w:numId w:val="12"/>
              </w:numPr>
              <w:jc w:val="both"/>
            </w:pPr>
            <w:r w:rsidRPr="00067FA3">
              <w:rPr>
                <w:rFonts w:ascii="Arial" w:hAnsi="Arial" w:cs="Arial"/>
              </w:rPr>
              <w:t>De igual manera se observa que en localidades como San Cristóbal y Santa fe el acompañamiento a las actividades del operador fue por debajo del 10% de lo definido para las categorías de actividades operativas y coordinación respectivamente. Se recomienda al interventor una mayor participación y acompañamiento en las actividades propuestas por el operador, dado que, ante el incumplimiento de actividades requeridas para el proyecto de gestión social en centros educativos, no se observan acciones sobre el operador que permitan evidenciar, estrategias o actividades encaminadas por el mismo para la mejora de este indicador.</w:t>
            </w:r>
          </w:p>
          <w:p w14:paraId="617F6066" w14:textId="77777777" w:rsidR="00067FA3" w:rsidRDefault="00067FA3" w:rsidP="00067FA3"/>
          <w:p w14:paraId="2B4379C4" w14:textId="77777777" w:rsidR="00067FA3" w:rsidRPr="00067FA3" w:rsidRDefault="00067FA3" w:rsidP="0009523D">
            <w:pPr>
              <w:pStyle w:val="Standard"/>
              <w:ind w:left="1425"/>
              <w:rPr>
                <w:rFonts w:ascii="Arial" w:hAnsi="Arial" w:cs="Arial"/>
                <w:b/>
                <w:bCs/>
                <w:noProof/>
                <w:u w:val="single"/>
              </w:rPr>
            </w:pPr>
          </w:p>
          <w:p w14:paraId="5356ED29" w14:textId="48D515C9" w:rsidR="00DE6761" w:rsidRPr="00DE6761" w:rsidRDefault="00DE6761" w:rsidP="0009523D">
            <w:pPr>
              <w:pStyle w:val="Standard"/>
              <w:ind w:left="1425"/>
              <w:rPr>
                <w:rFonts w:ascii="Arial" w:hAnsi="Arial" w:cs="Arial"/>
                <w:b/>
                <w:noProof/>
                <w:u w:val="single"/>
              </w:rPr>
            </w:pPr>
          </w:p>
          <w:p w14:paraId="31B19C55" w14:textId="05C73A54" w:rsidR="00DE6761" w:rsidRPr="00DE6761" w:rsidRDefault="00DE6761" w:rsidP="0009523D">
            <w:pPr>
              <w:pStyle w:val="Standard"/>
              <w:ind w:left="1425"/>
              <w:rPr>
                <w:rFonts w:ascii="Arial" w:hAnsi="Arial" w:cs="Arial"/>
                <w:b/>
                <w:noProof/>
                <w:u w:val="single"/>
              </w:rPr>
            </w:pPr>
          </w:p>
          <w:p w14:paraId="47156D00" w14:textId="1C037397" w:rsidR="00DE6761" w:rsidRPr="00DE6761" w:rsidRDefault="00DE6761" w:rsidP="0009523D">
            <w:pPr>
              <w:pStyle w:val="Standard"/>
              <w:ind w:left="1425"/>
              <w:rPr>
                <w:rFonts w:ascii="Arial" w:hAnsi="Arial" w:cs="Arial"/>
                <w:b/>
                <w:noProof/>
                <w:u w:val="single"/>
              </w:rPr>
            </w:pPr>
          </w:p>
          <w:p w14:paraId="4B76327C" w14:textId="77777777" w:rsidR="00DE6761" w:rsidRPr="0009523D" w:rsidRDefault="00DE6761" w:rsidP="0009523D">
            <w:pPr>
              <w:pStyle w:val="Standard"/>
              <w:ind w:left="1425"/>
              <w:rPr>
                <w:rFonts w:ascii="Arial" w:hAnsi="Arial" w:cs="Arial"/>
                <w:b/>
                <w:noProof/>
                <w:u w:val="single"/>
              </w:rPr>
            </w:pPr>
          </w:p>
          <w:p w14:paraId="5DFD5A46" w14:textId="383B526A" w:rsidR="00FC5B95" w:rsidRDefault="00FC5B95" w:rsidP="00D46944">
            <w:pPr>
              <w:pStyle w:val="Standard"/>
              <w:numPr>
                <w:ilvl w:val="0"/>
                <w:numId w:val="4"/>
              </w:numPr>
              <w:jc w:val="center"/>
              <w:rPr>
                <w:rFonts w:ascii="Arial" w:hAnsi="Arial" w:cs="Arial"/>
                <w:b/>
                <w:u w:val="single"/>
              </w:rPr>
            </w:pPr>
            <w:r w:rsidRPr="004749C2">
              <w:rPr>
                <w:rFonts w:ascii="Arial" w:hAnsi="Arial" w:cs="Arial"/>
                <w:b/>
                <w:u w:val="single"/>
              </w:rPr>
              <w:t>SOLICITUDES DE ACCIÓN CORRECTIVAS:</w:t>
            </w:r>
          </w:p>
          <w:p w14:paraId="5B7D242B" w14:textId="0763DD43" w:rsidR="0055530C" w:rsidRDefault="0055530C" w:rsidP="00F873CF">
            <w:pPr>
              <w:rPr>
                <w:rFonts w:ascii="Arial" w:hAnsi="Arial" w:cs="Arial"/>
                <w:bCs/>
                <w:kern w:val="3"/>
                <w:shd w:val="clear" w:color="auto" w:fill="FFFFFF"/>
              </w:rPr>
            </w:pPr>
          </w:p>
          <w:p w14:paraId="631243CC" w14:textId="19CDCA27" w:rsidR="00EC7383" w:rsidRPr="007F55BD" w:rsidRDefault="00592DED" w:rsidP="007F55BD">
            <w:pPr>
              <w:shd w:val="clear" w:color="auto" w:fill="FFFFFF"/>
              <w:jc w:val="both"/>
              <w:textAlignment w:val="baseline"/>
              <w:rPr>
                <w:rFonts w:ascii="Calibri" w:hAnsi="Calibri" w:cs="Calibri"/>
                <w:color w:val="201F1E"/>
                <w:sz w:val="22"/>
                <w:szCs w:val="22"/>
                <w:lang w:val="es-CO" w:eastAsia="es-CO"/>
              </w:rPr>
            </w:pPr>
            <w:r>
              <w:rPr>
                <w:rFonts w:ascii="Arial" w:hAnsi="Arial" w:cs="Arial"/>
                <w:noProof/>
                <w:kern w:val="3"/>
              </w:rPr>
              <w:t xml:space="preserve">Para el mes de </w:t>
            </w:r>
            <w:r w:rsidR="005A3322">
              <w:rPr>
                <w:rFonts w:ascii="Arial" w:hAnsi="Arial" w:cs="Arial"/>
                <w:noProof/>
                <w:kern w:val="3"/>
              </w:rPr>
              <w:t xml:space="preserve">abril </w:t>
            </w:r>
            <w:r>
              <w:rPr>
                <w:rFonts w:ascii="Arial" w:hAnsi="Arial" w:cs="Arial"/>
                <w:noProof/>
                <w:kern w:val="3"/>
              </w:rPr>
              <w:t>de 2020, la Interventoría generó vari</w:t>
            </w:r>
            <w:r w:rsidR="007F55BD">
              <w:rPr>
                <w:rFonts w:ascii="Arial" w:hAnsi="Arial" w:cs="Arial"/>
                <w:noProof/>
                <w:kern w:val="3"/>
              </w:rPr>
              <w:t>a</w:t>
            </w:r>
            <w:r>
              <w:rPr>
                <w:rFonts w:ascii="Arial" w:hAnsi="Arial" w:cs="Arial"/>
                <w:noProof/>
                <w:kern w:val="3"/>
              </w:rPr>
              <w:t>s</w:t>
            </w:r>
            <w:r w:rsidR="00EC7383" w:rsidRPr="00EC7383">
              <w:rPr>
                <w:rFonts w:ascii="Arial" w:hAnsi="Arial" w:cs="Arial"/>
                <w:noProof/>
                <w:kern w:val="3"/>
              </w:rPr>
              <w:t xml:space="preserve"> Solicitud</w:t>
            </w:r>
            <w:r>
              <w:rPr>
                <w:rFonts w:ascii="Arial" w:hAnsi="Arial" w:cs="Arial"/>
                <w:noProof/>
                <w:kern w:val="3"/>
              </w:rPr>
              <w:t>es</w:t>
            </w:r>
            <w:r w:rsidR="00EC7383" w:rsidRPr="00EC7383">
              <w:rPr>
                <w:rFonts w:ascii="Arial" w:hAnsi="Arial" w:cs="Arial"/>
                <w:noProof/>
                <w:kern w:val="3"/>
              </w:rPr>
              <w:t xml:space="preserve"> de Acción Correctiva – SAC. En la siguiente tabla se presenta la trazabilidad y el estado de las SAC enviadas al Concesionario que aún se encuentran abiertas</w:t>
            </w:r>
            <w:r w:rsidR="007F55BD">
              <w:rPr>
                <w:rFonts w:ascii="Arial" w:hAnsi="Arial" w:cs="Arial"/>
                <w:noProof/>
                <w:kern w:val="3"/>
              </w:rPr>
              <w:t>; no obstante se le solicito a la Interventoría Proyección Capital mediante correo electronioco el día 22 de mayo del 2020,</w:t>
            </w:r>
            <w:r w:rsidR="007F55BD" w:rsidRPr="007F55BD">
              <w:rPr>
                <w:rFonts w:ascii="Arial" w:hAnsi="Arial" w:cs="Arial"/>
                <w:noProof/>
                <w:kern w:val="3"/>
              </w:rPr>
              <w:t xml:space="preserve"> un informe detallado de las SAC  que hasta el momento tiene el operador abiertas. Agradecemos que en este informe se especifiquen  las acciones de seguimiento realizadas por la interventoría y el avance de cumplimiento de los cronogramas p</w:t>
            </w:r>
            <w:r w:rsidR="007F55BD">
              <w:rPr>
                <w:rFonts w:ascii="Arial" w:hAnsi="Arial" w:cs="Arial"/>
                <w:noProof/>
                <w:kern w:val="3"/>
              </w:rPr>
              <w:t>resentados por el concesionario,</w:t>
            </w:r>
            <w:r w:rsidR="007F55BD" w:rsidRPr="007F55BD">
              <w:rPr>
                <w:rFonts w:ascii="Arial" w:hAnsi="Arial" w:cs="Arial"/>
                <w:noProof/>
                <w:kern w:val="3"/>
              </w:rPr>
              <w:t xml:space="preserve"> en un plazo no mayor al 1 de junio</w:t>
            </w:r>
            <w:r w:rsidR="007F55BD">
              <w:rPr>
                <w:rFonts w:ascii="Arial" w:hAnsi="Arial" w:cs="Arial"/>
                <w:noProof/>
                <w:kern w:val="3"/>
              </w:rPr>
              <w:t xml:space="preserve"> del 2020.</w:t>
            </w:r>
          </w:p>
          <w:tbl>
            <w:tblPr>
              <w:tblW w:w="10572" w:type="dxa"/>
              <w:tblInd w:w="196" w:type="dxa"/>
              <w:tblCellMar>
                <w:left w:w="10" w:type="dxa"/>
                <w:right w:w="10" w:type="dxa"/>
              </w:tblCellMar>
              <w:tblLook w:val="0000" w:firstRow="0" w:lastRow="0" w:firstColumn="0" w:lastColumn="0" w:noHBand="0" w:noVBand="0"/>
            </w:tblPr>
            <w:tblGrid>
              <w:gridCol w:w="1024"/>
              <w:gridCol w:w="1745"/>
              <w:gridCol w:w="1440"/>
              <w:gridCol w:w="1578"/>
              <w:gridCol w:w="4785"/>
            </w:tblGrid>
            <w:tr w:rsidR="000A6FF6" w:rsidRPr="00346196" w14:paraId="35C3123E" w14:textId="77777777" w:rsidTr="00CA6A2A">
              <w:trPr>
                <w:trHeight w:val="733"/>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BFCABE" w14:textId="77777777" w:rsidR="00E134D3" w:rsidRPr="00960BCC" w:rsidRDefault="00E134D3" w:rsidP="001F188E">
                  <w:pPr>
                    <w:pStyle w:val="Ttulo2"/>
                    <w:spacing w:before="120" w:after="120"/>
                    <w:rPr>
                      <w:rFonts w:cs="Arial"/>
                      <w:bCs/>
                      <w:kern w:val="3"/>
                      <w:shd w:val="clear" w:color="auto" w:fill="FFFFFF"/>
                    </w:rPr>
                  </w:pPr>
                  <w:bookmarkStart w:id="10" w:name="_Hlk15569206"/>
                  <w:r w:rsidRPr="00960BCC">
                    <w:rPr>
                      <w:rFonts w:cs="Arial"/>
                      <w:bCs/>
                      <w:kern w:val="3"/>
                      <w:shd w:val="clear" w:color="auto" w:fill="FFFFFF"/>
                    </w:rPr>
                    <w:t>No. SAC</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D1A880"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TEMA</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3A094C"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FECHA DE INICIO</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837770"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FECHA FINAL</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89BA75" w14:textId="77777777" w:rsidR="00E134D3" w:rsidRPr="00960BCC" w:rsidRDefault="00E134D3" w:rsidP="001F188E">
                  <w:pPr>
                    <w:pStyle w:val="Ttulo2"/>
                    <w:spacing w:before="120" w:after="120"/>
                    <w:rPr>
                      <w:rFonts w:cs="Arial"/>
                      <w:bCs/>
                      <w:kern w:val="3"/>
                      <w:shd w:val="clear" w:color="auto" w:fill="FFFFFF"/>
                    </w:rPr>
                  </w:pPr>
                  <w:r w:rsidRPr="00960BCC">
                    <w:rPr>
                      <w:rFonts w:cs="Arial"/>
                      <w:bCs/>
                      <w:kern w:val="3"/>
                      <w:shd w:val="clear" w:color="auto" w:fill="FFFFFF"/>
                    </w:rPr>
                    <w:t>ACCIONES</w:t>
                  </w:r>
                </w:p>
              </w:tc>
            </w:tr>
            <w:tr w:rsidR="00DB7FE5" w:rsidRPr="00346196" w14:paraId="64632CC4" w14:textId="77777777" w:rsidTr="008D29BF">
              <w:trPr>
                <w:trHeight w:val="1002"/>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34CCA8" w14:textId="4BB94587" w:rsidR="00DB7FE5" w:rsidRDefault="00DB7FE5" w:rsidP="00DB7FE5">
                  <w:pPr>
                    <w:jc w:val="center"/>
                    <w:rPr>
                      <w:rFonts w:ascii="Arial" w:hAnsi="Arial" w:cs="Arial"/>
                      <w:color w:val="000000"/>
                      <w:kern w:val="3"/>
                    </w:rPr>
                  </w:pPr>
                  <w:r>
                    <w:rPr>
                      <w:rFonts w:ascii="Arial" w:hAnsi="Arial" w:cs="Arial"/>
                      <w:color w:val="000000"/>
                      <w:kern w:val="3"/>
                    </w:rPr>
                    <w:t>SAC 29</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9C01FB" w14:textId="1789C2AA" w:rsidR="00DB7FE5" w:rsidRPr="00CC06B4" w:rsidRDefault="00DB7FE5" w:rsidP="00DB7FE5">
                  <w:pPr>
                    <w:autoSpaceDE w:val="0"/>
                    <w:autoSpaceDN w:val="0"/>
                    <w:adjustRightInd w:val="0"/>
                    <w:jc w:val="both"/>
                    <w:rPr>
                      <w:rFonts w:ascii="Arial" w:hAnsi="Arial" w:cs="Arial"/>
                      <w:noProof/>
                      <w:kern w:val="3"/>
                    </w:rPr>
                  </w:pPr>
                  <w:r w:rsidRPr="00FB1CD0">
                    <w:rPr>
                      <w:rFonts w:ascii="Arial" w:hAnsi="Arial" w:cs="Arial"/>
                      <w:noProof/>
                      <w:kern w:val="3"/>
                    </w:rPr>
                    <w:t>Problemática atención de zonas duras</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04AF75" w14:textId="36893DA2" w:rsidR="00DB7FE5" w:rsidRPr="00CC06B4" w:rsidRDefault="00DB7FE5" w:rsidP="00DB7FE5">
                  <w:pPr>
                    <w:autoSpaceDE w:val="0"/>
                    <w:autoSpaceDN w:val="0"/>
                    <w:adjustRightInd w:val="0"/>
                    <w:jc w:val="both"/>
                    <w:rPr>
                      <w:rFonts w:ascii="Arial" w:hAnsi="Arial" w:cs="Arial"/>
                      <w:iCs/>
                      <w:sz w:val="16"/>
                      <w:szCs w:val="16"/>
                      <w:lang w:val="es-CO"/>
                    </w:rPr>
                  </w:pPr>
                  <w:r w:rsidRPr="00FB1CD0">
                    <w:rPr>
                      <w:rFonts w:ascii="Arial" w:hAnsi="Arial" w:cs="Arial"/>
                      <w:noProof/>
                      <w:kern w:val="3"/>
                    </w:rPr>
                    <w:t>14/12/2018</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CBFAF7" w14:textId="1BE51616" w:rsidR="00DB7FE5" w:rsidRPr="00CC06B4" w:rsidRDefault="00DB7FE5" w:rsidP="00DB7FE5">
                  <w:pPr>
                    <w:pStyle w:val="Predeterminado"/>
                    <w:spacing w:before="120" w:after="120"/>
                    <w:jc w:val="center"/>
                    <w:rPr>
                      <w:rFonts w:ascii="Arial" w:eastAsia="Times New Roman" w:hAnsi="Arial" w:cs="Arial"/>
                      <w:noProof/>
                      <w:kern w:val="3"/>
                      <w:sz w:val="20"/>
                      <w:szCs w:val="20"/>
                      <w:lang w:val="es-ES" w:eastAsia="es-ES"/>
                    </w:rPr>
                  </w:pPr>
                  <w:r>
                    <w:rPr>
                      <w:rFonts w:ascii="Arial" w:eastAsia="Times New Roman" w:hAnsi="Arial" w:cs="Arial"/>
                      <w:noProof/>
                      <w:kern w:val="3"/>
                      <w:sz w:val="20"/>
                      <w:szCs w:val="20"/>
                      <w:lang w:val="es-ES" w:eastAsia="es-ES"/>
                    </w:rPr>
                    <w:t>Abierta</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C7C541" w14:textId="77777777" w:rsidR="00DB7FE5" w:rsidRPr="00DB7FE5" w:rsidRDefault="00DB7FE5" w:rsidP="00DB7FE5">
                  <w:pPr>
                    <w:spacing w:after="138" w:line="276" w:lineRule="auto"/>
                    <w:contextualSpacing/>
                    <w:jc w:val="both"/>
                    <w:rPr>
                      <w:rFonts w:ascii="Arial" w:hAnsi="Arial" w:cs="Arial"/>
                      <w:noProof/>
                      <w:kern w:val="3"/>
                    </w:rPr>
                  </w:pPr>
                  <w:r w:rsidRPr="00DB7FE5">
                    <w:rPr>
                      <w:rFonts w:ascii="Arial" w:hAnsi="Arial" w:cs="Arial"/>
                      <w:noProof/>
                      <w:kern w:val="3"/>
                    </w:rPr>
                    <w:t xml:space="preserve">Mediante comunicado UAESP-CPC-ASE1-0906-18 del 14/12/2018 la Interventoría formuló  la SAC Nº 29 </w:t>
                  </w:r>
                </w:p>
                <w:p w14:paraId="55E73989" w14:textId="77777777" w:rsidR="00DB7FE5" w:rsidRPr="00DB7FE5" w:rsidRDefault="00DB7FE5" w:rsidP="00DB7FE5">
                  <w:pPr>
                    <w:spacing w:after="138" w:line="276" w:lineRule="auto"/>
                    <w:contextualSpacing/>
                    <w:rPr>
                      <w:rFonts w:ascii="Arial" w:hAnsi="Arial" w:cs="Arial"/>
                      <w:noProof/>
                      <w:kern w:val="3"/>
                    </w:rPr>
                  </w:pPr>
                </w:p>
                <w:p w14:paraId="22971E54" w14:textId="77777777" w:rsidR="00DB7FE5" w:rsidRPr="00DB7FE5" w:rsidRDefault="00DB7FE5" w:rsidP="00DB7FE5">
                  <w:pPr>
                    <w:contextualSpacing/>
                    <w:jc w:val="both"/>
                    <w:rPr>
                      <w:rFonts w:ascii="Arial" w:hAnsi="Arial" w:cs="Arial"/>
                      <w:noProof/>
                      <w:kern w:val="3"/>
                    </w:rPr>
                  </w:pPr>
                  <w:r w:rsidRPr="00DB7FE5">
                    <w:rPr>
                      <w:rFonts w:ascii="Arial" w:hAnsi="Arial" w:cs="Arial"/>
                      <w:noProof/>
                      <w:kern w:val="3"/>
                    </w:rPr>
                    <w:t xml:space="preserve">Con comunicado PMD-2-2018121703-CI del 18/12/2018, el Concesionario dio respuesta. </w:t>
                  </w:r>
                </w:p>
                <w:p w14:paraId="1A734307" w14:textId="77777777" w:rsidR="00DB7FE5" w:rsidRPr="00DB7FE5" w:rsidRDefault="00DB7FE5" w:rsidP="00DB7FE5">
                  <w:pPr>
                    <w:rPr>
                      <w:rFonts w:ascii="Arial" w:hAnsi="Arial" w:cs="Arial"/>
                      <w:noProof/>
                      <w:kern w:val="3"/>
                    </w:rPr>
                  </w:pPr>
                </w:p>
                <w:p w14:paraId="52DF1418" w14:textId="77777777" w:rsidR="00DB7FE5" w:rsidRPr="00DB7FE5" w:rsidRDefault="00DB7FE5" w:rsidP="00DB7FE5">
                  <w:pPr>
                    <w:contextualSpacing/>
                    <w:jc w:val="both"/>
                    <w:rPr>
                      <w:rFonts w:ascii="Arial" w:hAnsi="Arial" w:cs="Arial"/>
                      <w:noProof/>
                      <w:kern w:val="3"/>
                    </w:rPr>
                  </w:pPr>
                  <w:r w:rsidRPr="00DB7FE5">
                    <w:rPr>
                      <w:rFonts w:ascii="Arial" w:hAnsi="Arial" w:cs="Arial"/>
                      <w:noProof/>
                      <w:kern w:val="3"/>
                    </w:rPr>
                    <w:t>Con comunicado UAESP-CPC-ASE1-0940-19 del 03 /01/2019, la Interventoría solicita conograma especial.</w:t>
                  </w:r>
                </w:p>
                <w:p w14:paraId="13FD2F11" w14:textId="77777777" w:rsidR="00DB7FE5" w:rsidRPr="00DB7FE5" w:rsidRDefault="00DB7FE5" w:rsidP="00DB7FE5">
                  <w:pPr>
                    <w:rPr>
                      <w:rFonts w:ascii="Arial" w:hAnsi="Arial" w:cs="Arial"/>
                      <w:noProof/>
                      <w:kern w:val="3"/>
                    </w:rPr>
                  </w:pPr>
                </w:p>
                <w:p w14:paraId="73035ECA" w14:textId="77777777" w:rsidR="00DB7FE5" w:rsidRPr="00DB7FE5" w:rsidRDefault="00DB7FE5" w:rsidP="00DB7FE5">
                  <w:pPr>
                    <w:contextualSpacing/>
                    <w:jc w:val="both"/>
                    <w:rPr>
                      <w:rFonts w:ascii="Arial" w:hAnsi="Arial" w:cs="Arial"/>
                      <w:noProof/>
                      <w:kern w:val="3"/>
                    </w:rPr>
                  </w:pPr>
                  <w:r w:rsidRPr="00DB7FE5">
                    <w:rPr>
                      <w:rFonts w:ascii="Arial" w:hAnsi="Arial" w:cs="Arial"/>
                      <w:noProof/>
                      <w:kern w:val="3"/>
                    </w:rPr>
                    <w:t>Mediante comunicados PMD-2-2019010502-OP   del 11/01/2019 y PMD-2-2019011403 del 17/01/2019, el Concesionario remitió cronograma especial, (Última fecha de cronograma 23/11/2019).</w:t>
                  </w:r>
                </w:p>
                <w:p w14:paraId="63584D63" w14:textId="3E27E9C4" w:rsidR="00DB7FE5" w:rsidRPr="00DB7FE5" w:rsidRDefault="00DB7FE5" w:rsidP="00DB7FE5">
                  <w:pPr>
                    <w:jc w:val="both"/>
                    <w:rPr>
                      <w:rFonts w:ascii="Arial" w:hAnsi="Arial" w:cs="Arial"/>
                      <w:noProof/>
                      <w:kern w:val="3"/>
                    </w:rPr>
                  </w:pPr>
                  <w:r w:rsidRPr="00DB7FE5">
                    <w:rPr>
                      <w:rFonts w:ascii="Arial" w:hAnsi="Arial" w:cs="Arial"/>
                      <w:noProof/>
                      <w:kern w:val="3"/>
                    </w:rPr>
                    <w:t>Mediante comunicado UAESP-CPC-ASE1-0986-19 del 31/01/2019, la Interv</w:t>
                  </w:r>
                  <w:r>
                    <w:rPr>
                      <w:rFonts w:ascii="Arial" w:hAnsi="Arial" w:cs="Arial"/>
                      <w:noProof/>
                      <w:kern w:val="3"/>
                    </w:rPr>
                    <w:t>e</w:t>
                  </w:r>
                  <w:r w:rsidRPr="00DB7FE5">
                    <w:rPr>
                      <w:rFonts w:ascii="Arial" w:hAnsi="Arial" w:cs="Arial"/>
                      <w:noProof/>
                      <w:kern w:val="3"/>
                    </w:rPr>
                    <w:t>ntoría genera observaciones al cronograma presentado.</w:t>
                  </w:r>
                </w:p>
                <w:p w14:paraId="4D9DBF48" w14:textId="77777777" w:rsidR="00DB7FE5" w:rsidRPr="00DB7FE5" w:rsidRDefault="00DB7FE5" w:rsidP="00DB7FE5">
                  <w:pPr>
                    <w:rPr>
                      <w:rFonts w:ascii="Arial" w:hAnsi="Arial" w:cs="Arial"/>
                      <w:noProof/>
                      <w:kern w:val="3"/>
                    </w:rPr>
                  </w:pPr>
                </w:p>
                <w:p w14:paraId="37C011B6" w14:textId="77777777" w:rsidR="00DB7FE5" w:rsidRPr="00DB7FE5" w:rsidRDefault="00DB7FE5" w:rsidP="00DB7FE5">
                  <w:pPr>
                    <w:contextualSpacing/>
                    <w:jc w:val="both"/>
                    <w:rPr>
                      <w:rFonts w:ascii="Arial" w:hAnsi="Arial" w:cs="Arial"/>
                      <w:noProof/>
                      <w:kern w:val="3"/>
                    </w:rPr>
                  </w:pPr>
                  <w:r w:rsidRPr="00DB7FE5">
                    <w:rPr>
                      <w:rFonts w:ascii="Arial" w:hAnsi="Arial" w:cs="Arial"/>
                      <w:noProof/>
                      <w:kern w:val="3"/>
                    </w:rPr>
                    <w:t>Con comunicado PMD-2-2019020201-OP del 11/02/2019: el Concesioanrio remite ajustes cronograma especial.</w:t>
                  </w:r>
                </w:p>
                <w:p w14:paraId="5E7443D0" w14:textId="77777777" w:rsidR="00DB7FE5" w:rsidRPr="00DB7FE5" w:rsidRDefault="00DB7FE5" w:rsidP="00DB7FE5">
                  <w:pPr>
                    <w:rPr>
                      <w:rFonts w:ascii="Arial" w:hAnsi="Arial" w:cs="Arial"/>
                      <w:noProof/>
                      <w:kern w:val="3"/>
                    </w:rPr>
                  </w:pPr>
                </w:p>
                <w:p w14:paraId="02326395" w14:textId="3931C028" w:rsidR="00DB7FE5" w:rsidRPr="00DB7FE5" w:rsidRDefault="00DB7FE5" w:rsidP="00DB7FE5">
                  <w:pPr>
                    <w:contextualSpacing/>
                    <w:jc w:val="both"/>
                    <w:rPr>
                      <w:rFonts w:ascii="Arial" w:hAnsi="Arial" w:cs="Arial"/>
                      <w:noProof/>
                      <w:kern w:val="3"/>
                    </w:rPr>
                  </w:pPr>
                  <w:r w:rsidRPr="00DB7FE5">
                    <w:rPr>
                      <w:rFonts w:ascii="Arial" w:hAnsi="Arial" w:cs="Arial"/>
                      <w:noProof/>
                      <w:kern w:val="3"/>
                    </w:rPr>
                    <w:t>Mediante el comunicado UAESP-CPC-UAESP-675-19 (radicado de la UAESP 2019700007175-2) del 26/02/2019, la Interventoría remite cronograma a la UAESP.</w:t>
                  </w:r>
                </w:p>
                <w:p w14:paraId="6222EBA5" w14:textId="77777777" w:rsidR="00DB7FE5" w:rsidRPr="00DB7FE5" w:rsidRDefault="00DB7FE5" w:rsidP="00DB7FE5">
                  <w:pPr>
                    <w:pStyle w:val="Prrafodelista"/>
                    <w:ind w:left="488"/>
                    <w:rPr>
                      <w:rFonts w:ascii="Arial" w:hAnsi="Arial" w:cs="Arial"/>
                      <w:noProof/>
                      <w:kern w:val="3"/>
                    </w:rPr>
                  </w:pPr>
                </w:p>
                <w:p w14:paraId="70B712B3" w14:textId="77777777" w:rsidR="00DB7FE5" w:rsidRPr="00DB7FE5" w:rsidRDefault="00DB7FE5" w:rsidP="00DB7FE5">
                  <w:pPr>
                    <w:contextualSpacing/>
                    <w:jc w:val="both"/>
                    <w:rPr>
                      <w:rFonts w:ascii="Arial" w:hAnsi="Arial" w:cs="Arial"/>
                      <w:noProof/>
                      <w:kern w:val="3"/>
                    </w:rPr>
                  </w:pPr>
                  <w:r w:rsidRPr="00DB7FE5">
                    <w:rPr>
                      <w:rFonts w:ascii="Arial" w:hAnsi="Arial" w:cs="Arial"/>
                      <w:noProof/>
                      <w:kern w:val="3"/>
                    </w:rPr>
                    <w:t>Con comunicado 20192000078881 del 10/04/2019, la Unidad remitió vist bueno para el cronograma barrido y limpieza de área duras para ASE 1.</w:t>
                  </w:r>
                </w:p>
                <w:p w14:paraId="3A55543D" w14:textId="77777777" w:rsidR="00DB7FE5" w:rsidRPr="00DB7FE5" w:rsidRDefault="00DB7FE5" w:rsidP="00DB7FE5">
                  <w:pPr>
                    <w:pStyle w:val="Prrafodelista"/>
                    <w:ind w:left="488"/>
                    <w:rPr>
                      <w:rFonts w:ascii="Arial" w:hAnsi="Arial" w:cs="Arial"/>
                      <w:noProof/>
                      <w:kern w:val="3"/>
                    </w:rPr>
                  </w:pPr>
                </w:p>
                <w:p w14:paraId="768D81B2" w14:textId="714852CC" w:rsidR="00DB7FE5" w:rsidRPr="00DB7FE5" w:rsidRDefault="00DB7FE5" w:rsidP="00DB7FE5">
                  <w:pPr>
                    <w:contextualSpacing/>
                    <w:jc w:val="both"/>
                    <w:rPr>
                      <w:rFonts w:ascii="Arial" w:hAnsi="Arial" w:cs="Arial"/>
                      <w:noProof/>
                      <w:kern w:val="3"/>
                    </w:rPr>
                  </w:pPr>
                  <w:r w:rsidRPr="00DB7FE5">
                    <w:rPr>
                      <w:rFonts w:ascii="Arial" w:hAnsi="Arial" w:cs="Arial"/>
                      <w:noProof/>
                      <w:kern w:val="3"/>
                    </w:rPr>
                    <w:t xml:space="preserve">A través del comunicado UAESP-CPC-ASE1-1169-19 del 04/06/2019 </w:t>
                  </w:r>
                  <w:r w:rsidR="004423B9">
                    <w:rPr>
                      <w:rFonts w:ascii="Arial" w:hAnsi="Arial" w:cs="Arial"/>
                      <w:noProof/>
                      <w:kern w:val="3"/>
                    </w:rPr>
                    <w:t>la i</w:t>
                  </w:r>
                  <w:r w:rsidRPr="00DB7FE5">
                    <w:rPr>
                      <w:rFonts w:ascii="Arial" w:hAnsi="Arial" w:cs="Arial"/>
                      <w:noProof/>
                      <w:kern w:val="3"/>
                    </w:rPr>
                    <w:t>nterv</w:t>
                  </w:r>
                  <w:r w:rsidR="004423B9">
                    <w:rPr>
                      <w:rFonts w:ascii="Arial" w:hAnsi="Arial" w:cs="Arial"/>
                      <w:noProof/>
                      <w:kern w:val="3"/>
                    </w:rPr>
                    <w:t>e</w:t>
                  </w:r>
                  <w:r w:rsidRPr="00DB7FE5">
                    <w:rPr>
                      <w:rFonts w:ascii="Arial" w:hAnsi="Arial" w:cs="Arial"/>
                      <w:noProof/>
                      <w:kern w:val="3"/>
                    </w:rPr>
                    <w:t>ntoria remitió el: Cronograma Especial SAC Nº 29 Atención de áreas duras y solicita informar sobre el avance de las actividades descritas</w:t>
                  </w:r>
                </w:p>
                <w:p w14:paraId="2DB58C31" w14:textId="77777777" w:rsidR="00DB7FE5" w:rsidRPr="00DB7FE5" w:rsidRDefault="00DB7FE5" w:rsidP="00DB7FE5">
                  <w:pPr>
                    <w:pStyle w:val="Prrafodelista"/>
                    <w:ind w:left="745"/>
                    <w:rPr>
                      <w:rFonts w:ascii="Arial" w:hAnsi="Arial" w:cs="Arial"/>
                      <w:noProof/>
                      <w:kern w:val="3"/>
                    </w:rPr>
                  </w:pPr>
                </w:p>
                <w:p w14:paraId="28CFF776" w14:textId="77777777" w:rsidR="00DB7FE5" w:rsidRPr="00DB7FE5" w:rsidRDefault="00DB7FE5" w:rsidP="00DB7FE5">
                  <w:pPr>
                    <w:contextualSpacing/>
                    <w:jc w:val="both"/>
                    <w:rPr>
                      <w:rFonts w:ascii="Arial" w:hAnsi="Arial" w:cs="Arial"/>
                      <w:noProof/>
                      <w:kern w:val="3"/>
                    </w:rPr>
                  </w:pPr>
                  <w:r w:rsidRPr="00DB7FE5">
                    <w:rPr>
                      <w:rFonts w:ascii="Arial" w:hAnsi="Arial" w:cs="Arial"/>
                      <w:noProof/>
                      <w:kern w:val="3"/>
                    </w:rPr>
                    <w:lastRenderedPageBreak/>
                    <w:t>Mediante comunicados PAD-2-20190911-886-OPE del 12/09/2019 y PAD-2-20191230-1819-OPE, del 02/01/2020 el Concesionario remitió avance de actividades ejecutadas.</w:t>
                  </w:r>
                </w:p>
                <w:p w14:paraId="4D554488" w14:textId="77777777" w:rsidR="00DB7FE5" w:rsidRPr="00DB7FE5" w:rsidRDefault="00DB7FE5" w:rsidP="00DB7FE5">
                  <w:pPr>
                    <w:rPr>
                      <w:rFonts w:ascii="Arial" w:hAnsi="Arial" w:cs="Arial"/>
                      <w:noProof/>
                      <w:kern w:val="3"/>
                    </w:rPr>
                  </w:pPr>
                </w:p>
                <w:p w14:paraId="19307110" w14:textId="77777777" w:rsidR="00DB7FE5" w:rsidRDefault="00DB7FE5" w:rsidP="00DB7FE5">
                  <w:pPr>
                    <w:jc w:val="both"/>
                    <w:rPr>
                      <w:rFonts w:ascii="Arial" w:hAnsi="Arial" w:cs="Arial"/>
                      <w:noProof/>
                      <w:kern w:val="3"/>
                    </w:rPr>
                  </w:pPr>
                  <w:r w:rsidRPr="00DB7FE5">
                    <w:rPr>
                      <w:rFonts w:ascii="Arial" w:hAnsi="Arial" w:cs="Arial"/>
                      <w:noProof/>
                      <w:kern w:val="3"/>
                    </w:rPr>
                    <w:t>La Interventoría programó la validación y seguimiento al cronograma en campo.</w:t>
                  </w:r>
                </w:p>
                <w:p w14:paraId="09BF3407" w14:textId="77777777" w:rsidR="007076AA" w:rsidRDefault="007076AA" w:rsidP="00DB7FE5">
                  <w:pPr>
                    <w:jc w:val="both"/>
                    <w:rPr>
                      <w:rFonts w:ascii="Arial" w:hAnsi="Arial" w:cs="Arial"/>
                      <w:noProof/>
                      <w:kern w:val="3"/>
                    </w:rPr>
                  </w:pPr>
                </w:p>
                <w:p w14:paraId="0D213172" w14:textId="4D29E0C6" w:rsidR="007076AA" w:rsidRDefault="007076AA" w:rsidP="00DB7FE5">
                  <w:pPr>
                    <w:jc w:val="both"/>
                    <w:rPr>
                      <w:rFonts w:ascii="Arial" w:hAnsi="Arial" w:cs="Arial"/>
                      <w:noProof/>
                      <w:kern w:val="3"/>
                    </w:rPr>
                  </w:pPr>
                  <w:r>
                    <w:rPr>
                      <w:rFonts w:ascii="Arial" w:hAnsi="Arial" w:cs="Arial"/>
                      <w:noProof/>
                      <w:kern w:val="3"/>
                    </w:rPr>
                    <w:t xml:space="preserve">La Interventoría Proyeccion Capital nos envía copia del comunicado Rad. UAESP No.20207000236432 del 09 de Julio del 2020 – sobre el cierre de la SAC No. 29. </w:t>
                  </w:r>
                </w:p>
                <w:p w14:paraId="1F6798F2" w14:textId="7502F295" w:rsidR="007076AA" w:rsidRPr="00214044" w:rsidRDefault="007076AA" w:rsidP="00DB7FE5">
                  <w:pPr>
                    <w:jc w:val="both"/>
                    <w:rPr>
                      <w:rFonts w:ascii="Arial" w:hAnsi="Arial" w:cs="Arial"/>
                      <w:noProof/>
                      <w:kern w:val="3"/>
                    </w:rPr>
                  </w:pPr>
                </w:p>
              </w:tc>
            </w:tr>
            <w:tr w:rsidR="00DB7FE5" w:rsidRPr="00346196" w14:paraId="2DC3E4F2" w14:textId="77777777" w:rsidTr="00CA6A2A">
              <w:trPr>
                <w:trHeight w:val="1499"/>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9F920B" w14:textId="77777777" w:rsidR="00DB7FE5" w:rsidRPr="00106837" w:rsidRDefault="00DB7FE5" w:rsidP="00DB7FE5">
                  <w:pPr>
                    <w:jc w:val="center"/>
                    <w:rPr>
                      <w:rFonts w:ascii="Arial" w:hAnsi="Arial" w:cs="Arial"/>
                      <w:color w:val="000000"/>
                      <w:kern w:val="3"/>
                    </w:rPr>
                  </w:pPr>
                  <w:r>
                    <w:rPr>
                      <w:rFonts w:ascii="Arial" w:hAnsi="Arial" w:cs="Arial"/>
                      <w:color w:val="000000"/>
                      <w:kern w:val="3"/>
                    </w:rPr>
                    <w:lastRenderedPageBreak/>
                    <w:t>SAC 30</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B26857" w14:textId="77777777" w:rsidR="00DB7FE5" w:rsidRPr="00962052" w:rsidRDefault="00DB7FE5" w:rsidP="00DB7FE5">
                  <w:pPr>
                    <w:autoSpaceDE w:val="0"/>
                    <w:autoSpaceDN w:val="0"/>
                    <w:adjustRightInd w:val="0"/>
                    <w:jc w:val="both"/>
                    <w:rPr>
                      <w:rFonts w:ascii="Arial" w:hAnsi="Arial" w:cs="Arial"/>
                      <w:color w:val="000000"/>
                      <w:kern w:val="3"/>
                    </w:rPr>
                  </w:pPr>
                  <w:r w:rsidRPr="00CC06B4">
                    <w:rPr>
                      <w:rFonts w:ascii="Arial" w:hAnsi="Arial" w:cs="Arial"/>
                      <w:noProof/>
                      <w:kern w:val="3"/>
                    </w:rPr>
                    <w:t>Recolección y transporte de residuos sólidos no aprovechables en la localidad de Sumapaz</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59C239" w14:textId="77777777" w:rsidR="00DB7FE5" w:rsidRPr="00CC06B4" w:rsidRDefault="00DB7FE5" w:rsidP="00DB7FE5">
                  <w:pPr>
                    <w:jc w:val="center"/>
                    <w:rPr>
                      <w:rFonts w:ascii="Arial" w:hAnsi="Arial" w:cs="Arial"/>
                      <w:iCs/>
                      <w:sz w:val="16"/>
                      <w:szCs w:val="16"/>
                      <w:lang w:val="es-CO"/>
                    </w:rPr>
                  </w:pPr>
                </w:p>
                <w:p w14:paraId="407CDEC5" w14:textId="77777777" w:rsidR="00DB7FE5" w:rsidRDefault="00DB7FE5" w:rsidP="00DB7FE5">
                  <w:pPr>
                    <w:pStyle w:val="Default"/>
                    <w:jc w:val="center"/>
                    <w:rPr>
                      <w:rFonts w:ascii="Arial" w:hAnsi="Arial" w:cs="Arial"/>
                      <w:sz w:val="20"/>
                      <w:szCs w:val="20"/>
                    </w:rPr>
                  </w:pPr>
                  <w:r w:rsidRPr="00CC06B4">
                    <w:rPr>
                      <w:rFonts w:ascii="Arial" w:hAnsi="Arial" w:cs="Arial"/>
                      <w:noProof/>
                      <w:color w:val="auto"/>
                      <w:sz w:val="20"/>
                      <w:szCs w:val="20"/>
                    </w:rPr>
                    <w:t>17/12/2019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7B1225" w14:textId="77777777" w:rsidR="00DB7FE5" w:rsidRPr="00CF5BF6" w:rsidRDefault="00DB7FE5" w:rsidP="00DB7FE5">
                  <w:pPr>
                    <w:pStyle w:val="Predeterminado"/>
                    <w:spacing w:before="120" w:after="120"/>
                    <w:jc w:val="both"/>
                    <w:rPr>
                      <w:rFonts w:ascii="Arial" w:eastAsia="Times New Roman" w:hAnsi="Arial" w:cs="Arial"/>
                      <w:color w:val="000000"/>
                      <w:kern w:val="3"/>
                      <w:sz w:val="20"/>
                      <w:szCs w:val="20"/>
                      <w:lang w:val="es-ES" w:eastAsia="es-ES"/>
                    </w:rPr>
                  </w:pPr>
                  <w:r w:rsidRPr="00CC06B4">
                    <w:rPr>
                      <w:rFonts w:ascii="Arial" w:eastAsia="Times New Roman" w:hAnsi="Arial" w:cs="Arial"/>
                      <w:noProof/>
                      <w:kern w:val="3"/>
                      <w:sz w:val="20"/>
                      <w:szCs w:val="20"/>
                      <w:lang w:val="es-ES" w:eastAsia="es-ES"/>
                    </w:rPr>
                    <w:t>Abierta en proceso sancionatorio</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B661E6" w14:textId="77777777" w:rsidR="00DB7FE5" w:rsidRDefault="00DB7FE5" w:rsidP="00DB7FE5">
                  <w:pPr>
                    <w:jc w:val="both"/>
                    <w:rPr>
                      <w:rFonts w:ascii="Arial" w:hAnsi="Arial" w:cs="Arial"/>
                      <w:noProof/>
                      <w:kern w:val="3"/>
                    </w:rPr>
                  </w:pPr>
                  <w:r w:rsidRPr="00214044">
                    <w:rPr>
                      <w:rFonts w:ascii="Arial" w:hAnsi="Arial" w:cs="Arial"/>
                      <w:noProof/>
                      <w:kern w:val="3"/>
                    </w:rPr>
                    <w:t>Aviso de incumplimiento UAESP-CPC-UAESP-663</w:t>
                  </w:r>
                  <w:r>
                    <w:rPr>
                      <w:rFonts w:ascii="Arial" w:hAnsi="Arial" w:cs="Arial"/>
                      <w:noProof/>
                      <w:kern w:val="3"/>
                    </w:rPr>
                    <w:t xml:space="preserve"> </w:t>
                  </w:r>
                  <w:r w:rsidRPr="00214044">
                    <w:rPr>
                      <w:rFonts w:ascii="Arial" w:hAnsi="Arial" w:cs="Arial"/>
                      <w:noProof/>
                      <w:kern w:val="3"/>
                    </w:rPr>
                    <w:t>-19 del 18/02/2019</w:t>
                  </w:r>
                  <w:r>
                    <w:rPr>
                      <w:rFonts w:ascii="Arial" w:hAnsi="Arial" w:cs="Arial"/>
                      <w:noProof/>
                      <w:kern w:val="3"/>
                    </w:rPr>
                    <w:t>, memorando No. 20192000023693 del 26/02/2029, a la Subdirección de Asuntos Legales y s</w:t>
                  </w:r>
                  <w:r w:rsidRPr="00992B31">
                    <w:rPr>
                      <w:rFonts w:ascii="Arial" w:hAnsi="Arial" w:cs="Arial"/>
                      <w:noProof/>
                      <w:kern w:val="3"/>
                    </w:rPr>
                    <w:t>e abrió proceso de incumplimiento 20196000087881 del 12 de abril de 2019 se fijó audiencia para el 8 de mayo</w:t>
                  </w:r>
                  <w:r>
                    <w:rPr>
                      <w:rFonts w:ascii="Arial" w:hAnsi="Arial" w:cs="Arial"/>
                      <w:noProof/>
                      <w:kern w:val="3"/>
                    </w:rPr>
                    <w:t xml:space="preserve"> del 2020.</w:t>
                  </w:r>
                </w:p>
                <w:p w14:paraId="3973E278" w14:textId="675E5143" w:rsidR="00DB7FE5" w:rsidRPr="00627EAB" w:rsidRDefault="00DB7FE5" w:rsidP="00DB7FE5">
                  <w:pPr>
                    <w:jc w:val="both"/>
                    <w:rPr>
                      <w:rFonts w:ascii="Arial" w:hAnsi="Arial" w:cs="Arial"/>
                      <w:noProof/>
                      <w:kern w:val="3"/>
                    </w:rPr>
                  </w:pPr>
                  <w:r w:rsidRPr="00992B31">
                    <w:rPr>
                      <w:rFonts w:ascii="Arial" w:hAnsi="Arial" w:cs="Arial"/>
                      <w:noProof/>
                      <w:kern w:val="3"/>
                    </w:rPr>
                    <w:t>Citación a Audiencia por posible mora en el cumplimiento de las obligaciones contractuales. Procedimiento del artículo 86 de la Ley 1474 de 2011.</w:t>
                  </w:r>
                  <w:r>
                    <w:rPr>
                      <w:rFonts w:ascii="Arial" w:hAnsi="Arial" w:cs="Arial"/>
                      <w:noProof/>
                      <w:kern w:val="3"/>
                    </w:rPr>
                    <w:t xml:space="preserve"> No obstante se envio otro memorando a la Subdirección de Asuntos Legales el día 11 de junio del 2019, mediante radicado No. 20192000043843.</w:t>
                  </w:r>
                </w:p>
              </w:tc>
            </w:tr>
            <w:tr w:rsidR="00DB7FE5" w:rsidRPr="00346196" w14:paraId="5FD18476" w14:textId="77777777" w:rsidTr="00CA6A2A">
              <w:trPr>
                <w:trHeight w:val="1399"/>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32D91A" w14:textId="77777777" w:rsidR="00DB7FE5" w:rsidRPr="00F873CF" w:rsidRDefault="00DB7FE5" w:rsidP="00DB7FE5">
                  <w:pPr>
                    <w:jc w:val="center"/>
                    <w:rPr>
                      <w:rFonts w:ascii="Arial" w:hAnsi="Arial" w:cs="Arial"/>
                      <w:kern w:val="3"/>
                    </w:rPr>
                  </w:pPr>
                  <w:r w:rsidRPr="00F873CF">
                    <w:rPr>
                      <w:rFonts w:ascii="Arial" w:hAnsi="Arial" w:cs="Arial"/>
                      <w:kern w:val="3"/>
                    </w:rPr>
                    <w:t>SAC 35</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BF9555" w14:textId="77777777" w:rsidR="00DB7FE5" w:rsidRPr="00F873CF" w:rsidRDefault="00DB7FE5" w:rsidP="00DB7FE5">
                  <w:pPr>
                    <w:autoSpaceDE w:val="0"/>
                    <w:autoSpaceDN w:val="0"/>
                    <w:adjustRightInd w:val="0"/>
                    <w:jc w:val="center"/>
                    <w:rPr>
                      <w:rFonts w:ascii="Arial" w:hAnsi="Arial" w:cs="Arial"/>
                      <w:noProof/>
                      <w:kern w:val="3"/>
                    </w:rPr>
                  </w:pPr>
                  <w:r w:rsidRPr="00F873CF">
                    <w:rPr>
                      <w:rFonts w:ascii="Arial" w:hAnsi="Arial" w:cs="Arial"/>
                      <w:noProof/>
                      <w:kern w:val="3"/>
                    </w:rPr>
                    <w:t>Recolección y transporte de residuos sólidos no aprovechables en ampliroll</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D0C462" w14:textId="77777777" w:rsidR="00DB7FE5" w:rsidRPr="00F873CF" w:rsidRDefault="00DB7FE5" w:rsidP="00DB7FE5">
                  <w:pPr>
                    <w:jc w:val="center"/>
                    <w:rPr>
                      <w:rFonts w:ascii="Arial" w:hAnsi="Arial" w:cs="Arial"/>
                      <w:iCs/>
                      <w:sz w:val="16"/>
                      <w:szCs w:val="16"/>
                      <w:lang w:val="es-CO"/>
                    </w:rPr>
                  </w:pPr>
                  <w:r w:rsidRPr="00F873CF">
                    <w:rPr>
                      <w:rFonts w:ascii="Arial" w:hAnsi="Arial" w:cs="Arial"/>
                      <w:noProof/>
                      <w:kern w:val="3"/>
                    </w:rPr>
                    <w:t>04/02/2019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0AA9A9" w14:textId="77777777" w:rsidR="00DB7FE5" w:rsidRPr="00F873CF" w:rsidRDefault="00DB7FE5" w:rsidP="00DB7FE5">
                  <w:pPr>
                    <w:pStyle w:val="Predeterminado"/>
                    <w:spacing w:before="120" w:after="120"/>
                    <w:jc w:val="both"/>
                    <w:rPr>
                      <w:rFonts w:ascii="Arial" w:eastAsia="Times New Roman" w:hAnsi="Arial" w:cs="Arial"/>
                      <w:noProof/>
                      <w:kern w:val="3"/>
                      <w:sz w:val="20"/>
                      <w:szCs w:val="20"/>
                      <w:lang w:val="es-ES" w:eastAsia="es-ES"/>
                    </w:rPr>
                  </w:pPr>
                  <w:r w:rsidRPr="00F873CF">
                    <w:rPr>
                      <w:rFonts w:ascii="Arial" w:eastAsia="Times New Roman" w:hAnsi="Arial" w:cs="Arial"/>
                      <w:noProof/>
                      <w:kern w:val="3"/>
                      <w:sz w:val="20"/>
                      <w:szCs w:val="20"/>
                      <w:lang w:val="es-ES" w:eastAsia="es-ES"/>
                    </w:rPr>
                    <w:t>Abierta en proceso sancionatorio</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1B8BDD" w14:textId="3B43C1CC" w:rsidR="00DB7FE5" w:rsidRPr="00DB7FE5" w:rsidRDefault="00F873CF" w:rsidP="00DB7FE5">
                  <w:pPr>
                    <w:jc w:val="both"/>
                    <w:rPr>
                      <w:rFonts w:ascii="Arial" w:hAnsi="Arial" w:cs="Arial"/>
                      <w:iCs/>
                      <w:color w:val="FF0000"/>
                      <w:sz w:val="16"/>
                      <w:szCs w:val="16"/>
                      <w:lang w:val="es-CO"/>
                    </w:rPr>
                  </w:pPr>
                  <w:r w:rsidRPr="00F873CF">
                    <w:rPr>
                      <w:rFonts w:ascii="Arial" w:hAnsi="Arial" w:cs="Arial"/>
                      <w:noProof/>
                      <w:kern w:val="3"/>
                    </w:rPr>
                    <w:t>Se inició proceso sancionatorio con la Actuación Administrativa 004 de 2019 (Unificada con la 8 y 9 de 2019). Pendiente evaluar descargos por parte de Legales</w:t>
                  </w:r>
                  <w:r>
                    <w:t>.</w:t>
                  </w:r>
                </w:p>
              </w:tc>
            </w:tr>
            <w:tr w:rsidR="00DB7FE5" w:rsidRPr="00346196" w14:paraId="4B36ED74" w14:textId="77777777" w:rsidTr="00CA6A2A">
              <w:trPr>
                <w:trHeight w:val="1358"/>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135E5D" w14:textId="3CE1F43B" w:rsidR="00DB7FE5" w:rsidRPr="00106837" w:rsidRDefault="00DB7FE5" w:rsidP="00DB7FE5">
                  <w:pPr>
                    <w:jc w:val="center"/>
                    <w:rPr>
                      <w:rFonts w:ascii="Arial" w:hAnsi="Arial" w:cs="Arial"/>
                      <w:color w:val="000000"/>
                      <w:kern w:val="3"/>
                    </w:rPr>
                  </w:pPr>
                  <w:r>
                    <w:rPr>
                      <w:rFonts w:ascii="Arial" w:hAnsi="Arial" w:cs="Arial"/>
                      <w:color w:val="000000"/>
                      <w:kern w:val="3"/>
                    </w:rPr>
                    <w:t>SAC 46</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17D46E" w14:textId="2CEFA20E" w:rsidR="00DB7FE5" w:rsidRPr="00962052" w:rsidRDefault="00DB7FE5" w:rsidP="00DB7FE5">
                  <w:pPr>
                    <w:autoSpaceDE w:val="0"/>
                    <w:autoSpaceDN w:val="0"/>
                    <w:adjustRightInd w:val="0"/>
                    <w:jc w:val="both"/>
                    <w:rPr>
                      <w:rFonts w:ascii="Arial" w:hAnsi="Arial" w:cs="Arial"/>
                      <w:color w:val="000000"/>
                      <w:kern w:val="3"/>
                    </w:rPr>
                  </w:pPr>
                  <w:r w:rsidRPr="000C069B">
                    <w:rPr>
                      <w:rFonts w:ascii="Arial" w:hAnsi="Arial" w:cs="Arial"/>
                      <w:color w:val="000000"/>
                      <w:kern w:val="3"/>
                    </w:rPr>
                    <w:t>PGIRS barrido y limpieza – frecuencias</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3D2DBD" w14:textId="7A27E398" w:rsidR="00DB7FE5" w:rsidRDefault="00DB7FE5" w:rsidP="00DB7FE5">
                  <w:pPr>
                    <w:autoSpaceDE w:val="0"/>
                    <w:autoSpaceDN w:val="0"/>
                    <w:adjustRightInd w:val="0"/>
                    <w:jc w:val="both"/>
                    <w:rPr>
                      <w:rFonts w:ascii="Arial" w:hAnsi="Arial" w:cs="Arial"/>
                    </w:rPr>
                  </w:pPr>
                  <w:r w:rsidRPr="000C069B">
                    <w:rPr>
                      <w:rFonts w:ascii="Arial" w:hAnsi="Arial" w:cs="Arial"/>
                      <w:color w:val="000000"/>
                      <w:kern w:val="3"/>
                    </w:rPr>
                    <w:t>3/04/2019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10AB2F" w14:textId="73731DD1" w:rsidR="00DB7FE5" w:rsidRPr="00CF5BF6" w:rsidRDefault="00DB7FE5" w:rsidP="00DB7FE5">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EAAD6E" w14:textId="77777777" w:rsidR="00A61F60" w:rsidRPr="00A61F60" w:rsidRDefault="00A61F60" w:rsidP="00A61F60">
                  <w:pPr>
                    <w:jc w:val="both"/>
                    <w:rPr>
                      <w:rFonts w:ascii="Arial" w:hAnsi="Arial" w:cs="Arial"/>
                      <w:color w:val="000000"/>
                      <w:kern w:val="3"/>
                    </w:rPr>
                  </w:pPr>
                  <w:r w:rsidRPr="00A61F60">
                    <w:rPr>
                      <w:rFonts w:ascii="Arial" w:hAnsi="Arial" w:cs="Arial"/>
                      <w:color w:val="000000"/>
                      <w:kern w:val="3"/>
                    </w:rPr>
                    <w:t xml:space="preserve">Con comunicado UAESP-CPC-ASE1-1070-19 8UAESP N. 2019700013048-2) del 02-04-2019 la Interventoría formuló la SAC </w:t>
                  </w:r>
                  <w:proofErr w:type="spellStart"/>
                  <w:r w:rsidRPr="00A61F60">
                    <w:rPr>
                      <w:rFonts w:ascii="Arial" w:hAnsi="Arial" w:cs="Arial"/>
                      <w:color w:val="000000"/>
                      <w:kern w:val="3"/>
                    </w:rPr>
                    <w:t>Nº</w:t>
                  </w:r>
                  <w:proofErr w:type="spellEnd"/>
                  <w:r w:rsidRPr="00A61F60">
                    <w:rPr>
                      <w:rFonts w:ascii="Arial" w:hAnsi="Arial" w:cs="Arial"/>
                      <w:color w:val="000000"/>
                      <w:kern w:val="3"/>
                    </w:rPr>
                    <w:t xml:space="preserve"> 46.</w:t>
                  </w:r>
                </w:p>
                <w:p w14:paraId="2C0C1BEB" w14:textId="77777777" w:rsidR="00A61F60" w:rsidRPr="00A61F60" w:rsidRDefault="00A61F60" w:rsidP="00A61F60">
                  <w:pPr>
                    <w:jc w:val="both"/>
                    <w:rPr>
                      <w:rFonts w:ascii="Arial" w:hAnsi="Arial" w:cs="Arial"/>
                      <w:color w:val="000000"/>
                      <w:kern w:val="3"/>
                    </w:rPr>
                  </w:pPr>
                </w:p>
                <w:p w14:paraId="52CA0A32" w14:textId="77777777" w:rsidR="00DB7FE5" w:rsidRDefault="00A61F60" w:rsidP="00A61F60">
                  <w:pPr>
                    <w:autoSpaceDE w:val="0"/>
                    <w:autoSpaceDN w:val="0"/>
                    <w:adjustRightInd w:val="0"/>
                    <w:jc w:val="both"/>
                    <w:rPr>
                      <w:rFonts w:ascii="Arial" w:hAnsi="Arial" w:cs="Arial"/>
                      <w:color w:val="000000"/>
                      <w:kern w:val="3"/>
                    </w:rPr>
                  </w:pPr>
                  <w:r w:rsidRPr="00A61F60">
                    <w:rPr>
                      <w:rFonts w:ascii="Arial" w:hAnsi="Arial" w:cs="Arial"/>
                      <w:color w:val="000000"/>
                      <w:kern w:val="3"/>
                    </w:rPr>
                    <w:t>Con comunicado PAD-2-20190504-01-JCO del 08/04/2019, el Concesionario remitió respuesta a los requerimientos formulados por a Interventoría en la SAC 46.</w:t>
                  </w:r>
                </w:p>
                <w:p w14:paraId="17A71CFA" w14:textId="77777777" w:rsidR="0055567E" w:rsidRDefault="0055567E" w:rsidP="00A61F60">
                  <w:pPr>
                    <w:autoSpaceDE w:val="0"/>
                    <w:autoSpaceDN w:val="0"/>
                    <w:adjustRightInd w:val="0"/>
                    <w:jc w:val="both"/>
                    <w:rPr>
                      <w:rFonts w:ascii="Arial" w:hAnsi="Arial" w:cs="Arial"/>
                      <w:color w:val="000000"/>
                      <w:kern w:val="3"/>
                    </w:rPr>
                  </w:pPr>
                </w:p>
                <w:p w14:paraId="71D0C8C8" w14:textId="77777777" w:rsidR="0055567E" w:rsidRPr="0055567E" w:rsidRDefault="0055567E" w:rsidP="0055567E">
                  <w:pPr>
                    <w:jc w:val="both"/>
                    <w:rPr>
                      <w:rFonts w:ascii="Arial" w:hAnsi="Arial" w:cs="Arial"/>
                      <w:color w:val="000000"/>
                      <w:kern w:val="3"/>
                    </w:rPr>
                  </w:pPr>
                  <w:r w:rsidRPr="0055567E">
                    <w:rPr>
                      <w:rFonts w:ascii="Arial" w:hAnsi="Arial" w:cs="Arial"/>
                      <w:color w:val="000000"/>
                      <w:kern w:val="3"/>
                    </w:rPr>
                    <w:t>Con comunicado UAESP-CPC-ASE1-1107-19 (Radicado UAESP N. 2019700015765-2) del 25/04/2019, la Interventoría solicitó el cronograma especial.</w:t>
                  </w:r>
                </w:p>
                <w:p w14:paraId="71B394F1" w14:textId="77777777" w:rsidR="0055567E" w:rsidRPr="0055567E" w:rsidRDefault="0055567E" w:rsidP="0055567E">
                  <w:pPr>
                    <w:jc w:val="both"/>
                    <w:rPr>
                      <w:rFonts w:ascii="Arial" w:hAnsi="Arial" w:cs="Arial"/>
                      <w:color w:val="000000"/>
                      <w:kern w:val="3"/>
                    </w:rPr>
                  </w:pPr>
                </w:p>
                <w:p w14:paraId="1165DE29" w14:textId="0AF51960" w:rsidR="0055567E" w:rsidRPr="0055567E" w:rsidRDefault="0055567E" w:rsidP="0055567E">
                  <w:pPr>
                    <w:jc w:val="both"/>
                    <w:rPr>
                      <w:rFonts w:ascii="Arial" w:hAnsi="Arial" w:cs="Arial"/>
                      <w:color w:val="000000"/>
                      <w:kern w:val="3"/>
                    </w:rPr>
                  </w:pPr>
                  <w:r w:rsidRPr="0055567E">
                    <w:rPr>
                      <w:rFonts w:ascii="Arial" w:hAnsi="Arial" w:cs="Arial"/>
                      <w:color w:val="000000"/>
                      <w:kern w:val="3"/>
                    </w:rPr>
                    <w:t>Mediante comunicado PAD-2-20190503-198-OPE del 03/08/2019, el Concesionario actualizó el Plan Operativo incluyendo la actividad de barrido y limpieza.</w:t>
                  </w:r>
                </w:p>
                <w:p w14:paraId="0C088112" w14:textId="77777777" w:rsidR="0055567E" w:rsidRPr="0055567E" w:rsidRDefault="0055567E" w:rsidP="0055567E">
                  <w:pPr>
                    <w:jc w:val="both"/>
                    <w:rPr>
                      <w:rFonts w:ascii="Arial" w:hAnsi="Arial" w:cs="Arial"/>
                      <w:color w:val="000000"/>
                      <w:kern w:val="3"/>
                    </w:rPr>
                  </w:pPr>
                </w:p>
                <w:p w14:paraId="3D4C4F87" w14:textId="77777777" w:rsidR="0055567E" w:rsidRPr="0055567E" w:rsidRDefault="0055567E" w:rsidP="0055567E">
                  <w:pPr>
                    <w:jc w:val="both"/>
                    <w:rPr>
                      <w:rFonts w:ascii="Arial" w:hAnsi="Arial" w:cs="Arial"/>
                      <w:color w:val="000000"/>
                      <w:kern w:val="3"/>
                    </w:rPr>
                  </w:pPr>
                  <w:r w:rsidRPr="0055567E">
                    <w:rPr>
                      <w:rFonts w:ascii="Arial" w:hAnsi="Arial" w:cs="Arial"/>
                      <w:color w:val="000000"/>
                      <w:kern w:val="3"/>
                    </w:rPr>
                    <w:t xml:space="preserve">Con comunicado UAESP -CPC-ASE1-1486-19 del 17/10/2019, la Interventoría informó al Concesionario </w:t>
                  </w:r>
                  <w:r w:rsidRPr="0055567E">
                    <w:rPr>
                      <w:rFonts w:ascii="Arial" w:hAnsi="Arial" w:cs="Arial"/>
                      <w:color w:val="000000"/>
                      <w:kern w:val="3"/>
                    </w:rPr>
                    <w:lastRenderedPageBreak/>
                    <w:t>que el posible Incumplimiento será remitido a la UAESP.</w:t>
                  </w:r>
                </w:p>
                <w:p w14:paraId="3393CC87" w14:textId="77777777" w:rsidR="0055567E" w:rsidRPr="0055567E" w:rsidRDefault="0055567E" w:rsidP="0055567E">
                  <w:pPr>
                    <w:jc w:val="both"/>
                    <w:rPr>
                      <w:rFonts w:ascii="Arial" w:hAnsi="Arial" w:cs="Arial"/>
                      <w:color w:val="000000"/>
                      <w:kern w:val="3"/>
                    </w:rPr>
                  </w:pPr>
                </w:p>
                <w:p w14:paraId="481A32C1" w14:textId="77777777" w:rsidR="0055567E" w:rsidRPr="0055567E" w:rsidRDefault="0055567E" w:rsidP="0055567E">
                  <w:pPr>
                    <w:jc w:val="both"/>
                    <w:rPr>
                      <w:rFonts w:ascii="Arial" w:hAnsi="Arial" w:cs="Arial"/>
                      <w:color w:val="000000"/>
                      <w:kern w:val="3"/>
                    </w:rPr>
                  </w:pPr>
                  <w:r w:rsidRPr="0055567E">
                    <w:rPr>
                      <w:rFonts w:ascii="Arial" w:hAnsi="Arial" w:cs="Arial"/>
                      <w:color w:val="000000"/>
                      <w:kern w:val="3"/>
                    </w:rPr>
                    <w:t xml:space="preserve">Mediante comunicado </w:t>
                  </w:r>
                </w:p>
                <w:p w14:paraId="3019FC8B" w14:textId="2D013A0B" w:rsidR="0055567E" w:rsidRPr="0055567E" w:rsidRDefault="0055567E" w:rsidP="0055567E">
                  <w:pPr>
                    <w:jc w:val="both"/>
                    <w:rPr>
                      <w:rFonts w:ascii="Arial" w:hAnsi="Arial" w:cs="Arial"/>
                      <w:color w:val="000000"/>
                      <w:kern w:val="3"/>
                    </w:rPr>
                  </w:pPr>
                  <w:r w:rsidRPr="0055567E">
                    <w:rPr>
                      <w:rFonts w:ascii="Arial" w:hAnsi="Arial" w:cs="Arial"/>
                      <w:color w:val="000000"/>
                      <w:kern w:val="3"/>
                    </w:rPr>
                    <w:t>UAESP-CPC-ASE1-1486-19 del 23/10/2019, la Interventoría remitió Aviso de posible Incumplimiento al Concesionario.</w:t>
                  </w:r>
                </w:p>
                <w:p w14:paraId="6FFA1F95" w14:textId="77777777" w:rsidR="0055567E" w:rsidRPr="0055567E" w:rsidRDefault="0055567E" w:rsidP="0055567E">
                  <w:pPr>
                    <w:jc w:val="both"/>
                    <w:rPr>
                      <w:rFonts w:ascii="Arial" w:hAnsi="Arial" w:cs="Arial"/>
                      <w:color w:val="000000"/>
                      <w:kern w:val="3"/>
                    </w:rPr>
                  </w:pPr>
                </w:p>
                <w:p w14:paraId="699A9515" w14:textId="24CCEFCE" w:rsidR="0055567E" w:rsidRPr="0055567E" w:rsidRDefault="0055567E" w:rsidP="0055567E">
                  <w:pPr>
                    <w:jc w:val="both"/>
                    <w:rPr>
                      <w:rFonts w:ascii="Arial" w:hAnsi="Arial" w:cs="Arial"/>
                      <w:color w:val="000000"/>
                      <w:kern w:val="3"/>
                    </w:rPr>
                  </w:pPr>
                  <w:r w:rsidRPr="0055567E">
                    <w:rPr>
                      <w:rFonts w:ascii="Arial" w:hAnsi="Arial" w:cs="Arial"/>
                      <w:color w:val="000000"/>
                      <w:kern w:val="3"/>
                    </w:rPr>
                    <w:t>Mediante comunicado UAESP-CPC-UAESP-1428-19 del 23/10/2019, la Interventoría remitió Informe de posible incumplimiento a la Unidad.</w:t>
                  </w:r>
                </w:p>
                <w:p w14:paraId="6A562D81" w14:textId="77777777" w:rsidR="0055567E" w:rsidRPr="0055567E" w:rsidRDefault="0055567E" w:rsidP="0055567E">
                  <w:pPr>
                    <w:jc w:val="both"/>
                    <w:rPr>
                      <w:rFonts w:ascii="Arial" w:hAnsi="Arial" w:cs="Arial"/>
                      <w:color w:val="000000"/>
                      <w:kern w:val="3"/>
                    </w:rPr>
                  </w:pPr>
                </w:p>
                <w:p w14:paraId="071C96C4" w14:textId="27617704" w:rsidR="0055567E" w:rsidRPr="0055567E" w:rsidRDefault="0055567E" w:rsidP="0055567E">
                  <w:pPr>
                    <w:jc w:val="both"/>
                    <w:rPr>
                      <w:rFonts w:ascii="Arial" w:hAnsi="Arial" w:cs="Arial"/>
                      <w:color w:val="000000"/>
                      <w:kern w:val="3"/>
                    </w:rPr>
                  </w:pPr>
                  <w:r w:rsidRPr="0055567E">
                    <w:rPr>
                      <w:rFonts w:ascii="Arial" w:hAnsi="Arial" w:cs="Arial"/>
                      <w:color w:val="000000"/>
                      <w:kern w:val="3"/>
                    </w:rPr>
                    <w:t>Con comunicado 20202000034151 del 03/03/2020la Unidad solicitó Actualización</w:t>
                  </w:r>
                  <w:r>
                    <w:rPr>
                      <w:rFonts w:ascii="Arial" w:hAnsi="Arial" w:cs="Arial"/>
                      <w:color w:val="000000"/>
                      <w:kern w:val="3"/>
                    </w:rPr>
                    <w:t xml:space="preserve"> </w:t>
                  </w:r>
                  <w:r w:rsidRPr="0055567E">
                    <w:rPr>
                      <w:rFonts w:ascii="Arial" w:hAnsi="Arial" w:cs="Arial"/>
                      <w:color w:val="000000"/>
                      <w:kern w:val="3"/>
                    </w:rPr>
                    <w:t>del informe de incumplimiento.</w:t>
                  </w:r>
                </w:p>
                <w:p w14:paraId="6ED09C11" w14:textId="77777777" w:rsidR="0055567E" w:rsidRPr="0055567E" w:rsidRDefault="0055567E" w:rsidP="0055567E">
                  <w:pPr>
                    <w:rPr>
                      <w:rFonts w:ascii="Arial" w:hAnsi="Arial" w:cs="Arial"/>
                      <w:color w:val="000000"/>
                      <w:kern w:val="3"/>
                    </w:rPr>
                  </w:pPr>
                </w:p>
                <w:p w14:paraId="54002139" w14:textId="77777777" w:rsidR="0055567E" w:rsidRPr="0055567E" w:rsidRDefault="0055567E" w:rsidP="0055567E">
                  <w:pPr>
                    <w:jc w:val="both"/>
                    <w:rPr>
                      <w:rFonts w:ascii="Arial" w:hAnsi="Arial" w:cs="Arial"/>
                      <w:color w:val="000000"/>
                      <w:kern w:val="3"/>
                    </w:rPr>
                  </w:pPr>
                  <w:r w:rsidRPr="0055567E">
                    <w:rPr>
                      <w:rFonts w:ascii="Arial" w:hAnsi="Arial" w:cs="Arial"/>
                      <w:color w:val="000000"/>
                      <w:kern w:val="3"/>
                    </w:rPr>
                    <w:t xml:space="preserve">Mediante comunicado </w:t>
                  </w:r>
                </w:p>
                <w:p w14:paraId="24077B06" w14:textId="5ED7034A" w:rsidR="0055567E" w:rsidRDefault="0055567E" w:rsidP="0055567E">
                  <w:pPr>
                    <w:jc w:val="both"/>
                    <w:rPr>
                      <w:rFonts w:ascii="Arial" w:hAnsi="Arial" w:cs="Arial"/>
                      <w:color w:val="000000"/>
                      <w:kern w:val="3"/>
                    </w:rPr>
                  </w:pPr>
                  <w:r w:rsidRPr="0055567E">
                    <w:rPr>
                      <w:rFonts w:ascii="Arial" w:hAnsi="Arial" w:cs="Arial"/>
                      <w:color w:val="000000"/>
                      <w:kern w:val="3"/>
                    </w:rPr>
                    <w:t>UAESP-CPC-UAESP-2136-20 del 01-06-2020 Radicado -UAESP (20207000192472), la Interventoría remitió el Informe de actualización del presunto incumplimiento.</w:t>
                  </w:r>
                </w:p>
                <w:p w14:paraId="79A6076B" w14:textId="71779665" w:rsidR="00CF0988" w:rsidRDefault="00CF0988" w:rsidP="0055567E">
                  <w:pPr>
                    <w:jc w:val="both"/>
                    <w:rPr>
                      <w:rFonts w:ascii="Arial" w:hAnsi="Arial" w:cs="Arial"/>
                      <w:color w:val="000000"/>
                      <w:kern w:val="3"/>
                    </w:rPr>
                  </w:pPr>
                </w:p>
                <w:p w14:paraId="13D18AB8" w14:textId="1517695E" w:rsidR="00CF0988" w:rsidRPr="0055567E" w:rsidRDefault="00CF0988" w:rsidP="0055567E">
                  <w:pPr>
                    <w:jc w:val="both"/>
                    <w:rPr>
                      <w:rFonts w:ascii="Arial" w:hAnsi="Arial" w:cs="Arial"/>
                      <w:color w:val="000000"/>
                      <w:kern w:val="3"/>
                    </w:rPr>
                  </w:pPr>
                  <w:r>
                    <w:rPr>
                      <w:rFonts w:ascii="Arial" w:hAnsi="Arial" w:cs="Arial"/>
                      <w:color w:val="000000"/>
                      <w:kern w:val="3"/>
                    </w:rPr>
                    <w:t>Memorando a la Subdirección de Asuntos Legales Rad. UAESP No. 20202000026863 del 03/06/2020</w:t>
                  </w:r>
                </w:p>
                <w:p w14:paraId="453A8A19" w14:textId="77777777" w:rsidR="0055567E" w:rsidRDefault="0055567E" w:rsidP="00A61F60">
                  <w:pPr>
                    <w:autoSpaceDE w:val="0"/>
                    <w:autoSpaceDN w:val="0"/>
                    <w:adjustRightInd w:val="0"/>
                    <w:jc w:val="both"/>
                    <w:rPr>
                      <w:rFonts w:ascii="Arial" w:hAnsi="Arial" w:cs="Arial"/>
                      <w:color w:val="000000"/>
                      <w:kern w:val="3"/>
                    </w:rPr>
                  </w:pPr>
                </w:p>
                <w:p w14:paraId="5584301F" w14:textId="010F5B9F" w:rsidR="0055567E" w:rsidRPr="00D03373" w:rsidRDefault="0055567E" w:rsidP="00A61F60">
                  <w:pPr>
                    <w:autoSpaceDE w:val="0"/>
                    <w:autoSpaceDN w:val="0"/>
                    <w:adjustRightInd w:val="0"/>
                    <w:jc w:val="both"/>
                    <w:rPr>
                      <w:rFonts w:ascii="Arial" w:hAnsi="Arial" w:cs="Arial"/>
                      <w:color w:val="000000"/>
                      <w:lang w:val="es-CO" w:eastAsia="es-CO"/>
                    </w:rPr>
                  </w:pPr>
                </w:p>
              </w:tc>
            </w:tr>
            <w:tr w:rsidR="00DB7FE5" w:rsidRPr="00346196" w14:paraId="40C334F0" w14:textId="77777777" w:rsidTr="00CA6A2A">
              <w:trPr>
                <w:trHeight w:val="1101"/>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73E10D" w14:textId="77777777" w:rsidR="00DB7FE5" w:rsidRPr="00106837" w:rsidRDefault="00DB7FE5" w:rsidP="00DB7FE5">
                  <w:pPr>
                    <w:jc w:val="center"/>
                    <w:rPr>
                      <w:rFonts w:ascii="Arial" w:hAnsi="Arial" w:cs="Arial"/>
                      <w:color w:val="000000"/>
                      <w:kern w:val="3"/>
                    </w:rPr>
                  </w:pPr>
                  <w:r>
                    <w:rPr>
                      <w:rFonts w:ascii="Arial" w:hAnsi="Arial" w:cs="Arial"/>
                      <w:color w:val="000000"/>
                      <w:kern w:val="3"/>
                    </w:rPr>
                    <w:lastRenderedPageBreak/>
                    <w:t>SAC 53</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8D5E06" w14:textId="77777777" w:rsidR="00DB7FE5" w:rsidRPr="005B7590" w:rsidRDefault="00DB7FE5" w:rsidP="00DB7FE5">
                  <w:pPr>
                    <w:autoSpaceDE w:val="0"/>
                    <w:autoSpaceDN w:val="0"/>
                    <w:adjustRightInd w:val="0"/>
                    <w:jc w:val="center"/>
                    <w:rPr>
                      <w:rFonts w:ascii="Arial" w:hAnsi="Arial" w:cs="Arial"/>
                      <w:color w:val="000000"/>
                      <w:kern w:val="3"/>
                    </w:rPr>
                  </w:pPr>
                  <w:r w:rsidRPr="003C73AF">
                    <w:rPr>
                      <w:rFonts w:ascii="Arial" w:hAnsi="Arial" w:cs="Arial"/>
                      <w:color w:val="000000"/>
                      <w:kern w:val="3"/>
                    </w:rPr>
                    <w:t>Recolección y transporte de residuos sólidos no aprovechables</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5D1620" w14:textId="77777777" w:rsidR="00DB7FE5" w:rsidRDefault="00DB7FE5" w:rsidP="00DB7FE5">
                  <w:pPr>
                    <w:jc w:val="center"/>
                    <w:rPr>
                      <w:rFonts w:ascii="Arial" w:hAnsi="Arial" w:cs="Arial"/>
                      <w:color w:val="000000"/>
                      <w:kern w:val="3"/>
                    </w:rPr>
                  </w:pPr>
                  <w:r w:rsidRPr="003C73AF">
                    <w:rPr>
                      <w:rFonts w:ascii="Arial" w:hAnsi="Arial" w:cs="Arial"/>
                      <w:color w:val="000000"/>
                      <w:kern w:val="3"/>
                    </w:rPr>
                    <w:t>27/05/2019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268C89" w14:textId="77777777" w:rsidR="00DB7FE5" w:rsidRDefault="00DB7FE5" w:rsidP="00DB7FE5">
                  <w:pPr>
                    <w:jc w:val="both"/>
                    <w:rPr>
                      <w:rFonts w:ascii="Arial" w:hAnsi="Arial" w:cs="Arial"/>
                      <w:color w:val="000000"/>
                      <w:kern w:val="3"/>
                    </w:rPr>
                  </w:pPr>
                  <w:r w:rsidRPr="003C73AF">
                    <w:rPr>
                      <w:rFonts w:ascii="Arial" w:hAnsi="Arial" w:cs="Arial"/>
                      <w:color w:val="000000"/>
                      <w:kern w:val="3"/>
                    </w:rPr>
                    <w:t>Abierta en proceso sancionatorio</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8469295" w14:textId="77777777" w:rsidR="00DB7FE5" w:rsidRDefault="00DB7FE5" w:rsidP="00DB7FE5">
                  <w:pPr>
                    <w:keepNext/>
                    <w:jc w:val="both"/>
                    <w:rPr>
                      <w:rFonts w:ascii="Arial" w:hAnsi="Arial" w:cs="Arial"/>
                      <w:color w:val="000000"/>
                      <w:kern w:val="3"/>
                    </w:rPr>
                  </w:pPr>
                  <w:r w:rsidRPr="003C73AF">
                    <w:rPr>
                      <w:rFonts w:ascii="Arial" w:hAnsi="Arial" w:cs="Arial"/>
                      <w:color w:val="000000"/>
                      <w:kern w:val="3"/>
                    </w:rPr>
                    <w:t>Aviso de incumplimiento: UAESP-CPC-UAESP-1373</w:t>
                  </w:r>
                  <w:r>
                    <w:rPr>
                      <w:rFonts w:ascii="Arial" w:hAnsi="Arial" w:cs="Arial"/>
                      <w:color w:val="000000"/>
                      <w:kern w:val="3"/>
                    </w:rPr>
                    <w:t xml:space="preserve"> </w:t>
                  </w:r>
                  <w:r w:rsidRPr="003C73AF">
                    <w:rPr>
                      <w:rFonts w:ascii="Arial" w:hAnsi="Arial" w:cs="Arial"/>
                      <w:color w:val="000000"/>
                      <w:kern w:val="3"/>
                    </w:rPr>
                    <w:t>-19 del 07/10/2019</w:t>
                  </w:r>
                </w:p>
                <w:p w14:paraId="66CB9769" w14:textId="6D98E190" w:rsidR="00DB7FE5" w:rsidRDefault="00DB7FE5" w:rsidP="00DB7FE5">
                  <w:pPr>
                    <w:keepNext/>
                    <w:jc w:val="both"/>
                    <w:rPr>
                      <w:rFonts w:ascii="Arial" w:hAnsi="Arial" w:cs="Arial"/>
                    </w:rPr>
                  </w:pPr>
                  <w:r w:rsidRPr="003C73AF">
                    <w:rPr>
                      <w:rFonts w:ascii="Arial" w:hAnsi="Arial" w:cs="Arial"/>
                    </w:rPr>
                    <w:t>Notificación Concesionario: UAESP-CPC-ASE1-1406</w:t>
                  </w:r>
                  <w:r>
                    <w:rPr>
                      <w:rFonts w:ascii="Arial" w:hAnsi="Arial" w:cs="Arial"/>
                    </w:rPr>
                    <w:t xml:space="preserve"> </w:t>
                  </w:r>
                  <w:r w:rsidRPr="003C73AF">
                    <w:rPr>
                      <w:rFonts w:ascii="Arial" w:hAnsi="Arial" w:cs="Arial"/>
                    </w:rPr>
                    <w:t>-19 del 24/09/2019</w:t>
                  </w:r>
                  <w:r>
                    <w:rPr>
                      <w:rFonts w:ascii="Arial" w:hAnsi="Arial" w:cs="Arial"/>
                    </w:rPr>
                    <w:t xml:space="preserve">. </w:t>
                  </w:r>
                </w:p>
                <w:p w14:paraId="3F8086E1" w14:textId="12A40B3B" w:rsidR="00DB7FE5" w:rsidRPr="00373894" w:rsidRDefault="00DB7FE5" w:rsidP="00DB7FE5">
                  <w:pPr>
                    <w:keepNext/>
                    <w:jc w:val="both"/>
                    <w:rPr>
                      <w:rFonts w:ascii="Arial" w:hAnsi="Arial" w:cs="Arial"/>
                      <w:color w:val="000000"/>
                      <w:kern w:val="3"/>
                    </w:rPr>
                  </w:pPr>
                  <w:r>
                    <w:rPr>
                      <w:rFonts w:ascii="Arial" w:hAnsi="Arial" w:cs="Arial"/>
                      <w:color w:val="000000"/>
                      <w:kern w:val="3"/>
                    </w:rPr>
                    <w:t>Radicado UAESP No.20197000545262 del 27/12/2019 -Subdirección de Asuntos Legales.</w:t>
                  </w:r>
                </w:p>
              </w:tc>
            </w:tr>
            <w:tr w:rsidR="00DB7FE5" w:rsidRPr="00346196" w14:paraId="44FFB37C" w14:textId="77777777" w:rsidTr="00CA6A2A">
              <w:trPr>
                <w:trHeight w:val="1101"/>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ED0D18" w14:textId="1CBC5802" w:rsidR="00DB7FE5" w:rsidRPr="006E39F8" w:rsidRDefault="00DB7FE5" w:rsidP="00DB7FE5">
                  <w:pPr>
                    <w:jc w:val="center"/>
                    <w:rPr>
                      <w:rFonts w:ascii="Arial" w:hAnsi="Arial" w:cs="Arial"/>
                      <w:kern w:val="3"/>
                    </w:rPr>
                  </w:pPr>
                  <w:r w:rsidRPr="006E39F8">
                    <w:rPr>
                      <w:rFonts w:ascii="Arial" w:hAnsi="Arial" w:cs="Arial"/>
                      <w:kern w:val="3"/>
                    </w:rPr>
                    <w:t>SAC 63</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1C153A" w14:textId="009A7FDC" w:rsidR="00DB7FE5" w:rsidRPr="006E39F8" w:rsidRDefault="00DB7FE5" w:rsidP="00DB7FE5">
                  <w:pPr>
                    <w:autoSpaceDE w:val="0"/>
                    <w:autoSpaceDN w:val="0"/>
                    <w:adjustRightInd w:val="0"/>
                    <w:jc w:val="both"/>
                    <w:rPr>
                      <w:rFonts w:ascii="Arial" w:hAnsi="Arial" w:cs="Arial"/>
                      <w:kern w:val="3"/>
                    </w:rPr>
                  </w:pPr>
                  <w:r w:rsidRPr="006E39F8">
                    <w:rPr>
                      <w:rFonts w:ascii="Arial" w:hAnsi="Arial" w:cs="Arial"/>
                      <w:kern w:val="3"/>
                    </w:rPr>
                    <w:t>Prestación del servicio de barrido y limpieza mecánica. (estructural</w:t>
                  </w:r>
                  <w:r w:rsidRPr="006E39F8">
                    <w:rPr>
                      <w:iCs/>
                      <w:sz w:val="16"/>
                      <w:lang w:eastAsia="es-CO"/>
                    </w:rPr>
                    <w:t>)</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674529" w14:textId="5FAA2ABA" w:rsidR="00DB7FE5" w:rsidRPr="006E39F8" w:rsidRDefault="00DB7FE5" w:rsidP="00DB7FE5">
                  <w:pPr>
                    <w:autoSpaceDE w:val="0"/>
                    <w:autoSpaceDN w:val="0"/>
                    <w:adjustRightInd w:val="0"/>
                    <w:jc w:val="center"/>
                    <w:rPr>
                      <w:rFonts w:ascii="Arial" w:hAnsi="Arial" w:cs="Arial"/>
                      <w:kern w:val="3"/>
                    </w:rPr>
                  </w:pPr>
                  <w:r w:rsidRPr="006E39F8">
                    <w:rPr>
                      <w:rFonts w:ascii="Arial" w:hAnsi="Arial" w:cs="Arial"/>
                      <w:kern w:val="3"/>
                    </w:rPr>
                    <w:t>20/06/2019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D50FBD" w14:textId="349AF67E" w:rsidR="00DB7FE5" w:rsidRPr="006E39F8" w:rsidRDefault="00DB7FE5" w:rsidP="00DB7FE5">
                  <w:pPr>
                    <w:jc w:val="both"/>
                    <w:rPr>
                      <w:rFonts w:ascii="Arial" w:hAnsi="Arial" w:cs="Arial"/>
                      <w:kern w:val="3"/>
                    </w:rPr>
                  </w:pPr>
                  <w:r w:rsidRPr="006E39F8">
                    <w:rPr>
                      <w:rFonts w:ascii="Arial" w:hAnsi="Arial" w:cs="Arial"/>
                      <w:kern w:val="3"/>
                    </w:rPr>
                    <w:t>Abierta en proceso sancionatorio</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E5AA75" w14:textId="77777777" w:rsidR="006E39F8" w:rsidRPr="00BB3CF7" w:rsidRDefault="00DB7FE5" w:rsidP="00DB7FE5">
                  <w:pPr>
                    <w:keepNext/>
                    <w:jc w:val="both"/>
                    <w:rPr>
                      <w:rFonts w:ascii="Arial" w:hAnsi="Arial" w:cs="Arial"/>
                      <w:color w:val="FF0000"/>
                      <w:kern w:val="3"/>
                    </w:rPr>
                  </w:pPr>
                  <w:r w:rsidRPr="00BB3CF7">
                    <w:rPr>
                      <w:rFonts w:ascii="Arial" w:hAnsi="Arial" w:cs="Arial"/>
                      <w:color w:val="FF0000"/>
                      <w:kern w:val="3"/>
                    </w:rPr>
                    <w:t xml:space="preserve"> </w:t>
                  </w:r>
                </w:p>
                <w:tbl>
                  <w:tblPr>
                    <w:tblW w:w="4735" w:type="pct"/>
                    <w:jc w:val="center"/>
                    <w:tblCellSpacing w:w="15" w:type="dxa"/>
                    <w:tblBorders>
                      <w:top w:val="single" w:sz="6" w:space="0" w:color="377584"/>
                      <w:left w:val="single" w:sz="6" w:space="0" w:color="377584"/>
                      <w:bottom w:val="single" w:sz="6" w:space="0" w:color="377584"/>
                      <w:right w:val="single" w:sz="6" w:space="0" w:color="377584"/>
                    </w:tblBorders>
                    <w:shd w:val="clear" w:color="auto" w:fill="FFFFFF"/>
                    <w:tblCellMar>
                      <w:top w:w="15" w:type="dxa"/>
                      <w:left w:w="15" w:type="dxa"/>
                      <w:bottom w:w="15" w:type="dxa"/>
                      <w:right w:w="15" w:type="dxa"/>
                    </w:tblCellMar>
                    <w:tblLook w:val="04A0" w:firstRow="1" w:lastRow="0" w:firstColumn="1" w:lastColumn="0" w:noHBand="0" w:noVBand="1"/>
                  </w:tblPr>
                  <w:tblGrid>
                    <w:gridCol w:w="1648"/>
                    <w:gridCol w:w="534"/>
                    <w:gridCol w:w="66"/>
                    <w:gridCol w:w="2136"/>
                  </w:tblGrid>
                  <w:tr w:rsidR="006E39F8" w14:paraId="56F80850" w14:textId="77777777" w:rsidTr="006E39F8">
                    <w:trPr>
                      <w:trHeight w:val="1974"/>
                      <w:tblCellSpacing w:w="15" w:type="dxa"/>
                      <w:jc w:val="center"/>
                    </w:trPr>
                    <w:tc>
                      <w:tcPr>
                        <w:tcW w:w="0" w:type="auto"/>
                        <w:shd w:val="clear" w:color="auto" w:fill="E3E8EC"/>
                        <w:vAlign w:val="center"/>
                        <w:hideMark/>
                      </w:tcPr>
                      <w:p w14:paraId="3BC91475" w14:textId="77777777" w:rsidR="006E39F8" w:rsidRPr="006E39F8" w:rsidRDefault="006E39F8" w:rsidP="006E39F8">
                        <w:pPr>
                          <w:keepNext/>
                          <w:jc w:val="both"/>
                          <w:rPr>
                            <w:rFonts w:ascii="Arial" w:hAnsi="Arial" w:cs="Arial"/>
                            <w:b/>
                            <w:bCs/>
                            <w:color w:val="000000"/>
                            <w:kern w:val="3"/>
                          </w:rPr>
                        </w:pPr>
                        <w:r w:rsidRPr="006E39F8">
                          <w:rPr>
                            <w:rFonts w:ascii="Arial" w:hAnsi="Arial" w:cs="Arial"/>
                            <w:b/>
                            <w:bCs/>
                            <w:color w:val="000000"/>
                            <w:kern w:val="3"/>
                          </w:rPr>
                          <w:t>20202000109141</w:t>
                        </w:r>
                      </w:p>
                    </w:tc>
                    <w:tc>
                      <w:tcPr>
                        <w:tcW w:w="0" w:type="auto"/>
                        <w:shd w:val="clear" w:color="auto" w:fill="E3E8EC"/>
                        <w:vAlign w:val="center"/>
                        <w:hideMark/>
                      </w:tcPr>
                      <w:p w14:paraId="2C22B10F" w14:textId="77777777" w:rsidR="006E39F8" w:rsidRPr="006E39F8" w:rsidRDefault="0025094A" w:rsidP="006E39F8">
                        <w:pPr>
                          <w:keepNext/>
                          <w:jc w:val="both"/>
                          <w:rPr>
                            <w:rFonts w:ascii="Arial" w:hAnsi="Arial" w:cs="Arial"/>
                            <w:b/>
                            <w:bCs/>
                            <w:color w:val="000000"/>
                            <w:kern w:val="3"/>
                          </w:rPr>
                        </w:pPr>
                        <w:hyperlink r:id="rId20" w:tgtFrame="VERRAD20202000109141" w:history="1">
                          <w:r w:rsidR="006E39F8" w:rsidRPr="006E39F8">
                            <w:rPr>
                              <w:b/>
                              <w:bCs/>
                              <w:color w:val="000000"/>
                              <w:kern w:val="3"/>
                            </w:rPr>
                            <w:t>2020-07-23</w:t>
                          </w:r>
                        </w:hyperlink>
                      </w:p>
                    </w:tc>
                    <w:tc>
                      <w:tcPr>
                        <w:tcW w:w="0" w:type="auto"/>
                        <w:shd w:val="clear" w:color="auto" w:fill="E3E8EC"/>
                        <w:vAlign w:val="center"/>
                        <w:hideMark/>
                      </w:tcPr>
                      <w:p w14:paraId="49EF5D26" w14:textId="772A8ECA" w:rsidR="006E39F8" w:rsidRPr="006E39F8" w:rsidRDefault="006E39F8" w:rsidP="006E39F8">
                        <w:pPr>
                          <w:keepNext/>
                          <w:jc w:val="both"/>
                          <w:rPr>
                            <w:rFonts w:ascii="Arial" w:hAnsi="Arial" w:cs="Arial"/>
                            <w:b/>
                            <w:bCs/>
                            <w:color w:val="000000"/>
                            <w:kern w:val="3"/>
                          </w:rPr>
                        </w:pPr>
                      </w:p>
                    </w:tc>
                    <w:tc>
                      <w:tcPr>
                        <w:tcW w:w="0" w:type="auto"/>
                        <w:shd w:val="clear" w:color="auto" w:fill="E3E8EC"/>
                        <w:vAlign w:val="center"/>
                        <w:hideMark/>
                      </w:tcPr>
                      <w:p w14:paraId="7ED54654" w14:textId="77777777" w:rsidR="006E39F8" w:rsidRPr="006E39F8" w:rsidRDefault="006E39F8" w:rsidP="006E39F8">
                        <w:pPr>
                          <w:keepNext/>
                          <w:jc w:val="both"/>
                          <w:rPr>
                            <w:rFonts w:ascii="Arial" w:hAnsi="Arial" w:cs="Arial"/>
                            <w:b/>
                            <w:bCs/>
                            <w:color w:val="000000"/>
                            <w:kern w:val="3"/>
                          </w:rPr>
                        </w:pPr>
                        <w:r w:rsidRPr="006E39F8">
                          <w:rPr>
                            <w:rFonts w:ascii="Arial" w:hAnsi="Arial" w:cs="Arial"/>
                            <w:b/>
                            <w:bCs/>
                            <w:color w:val="000000"/>
                            <w:kern w:val="3"/>
                          </w:rPr>
                          <w:t>Actualización del Informe del Presunto Incumplimiento del Concesionario PROMOAMBIENTAL DISTRITO S.A.S. E.S.P.</w:t>
                        </w:r>
                      </w:p>
                    </w:tc>
                  </w:tr>
                </w:tbl>
                <w:p w14:paraId="42C970F8" w14:textId="766C2C1F" w:rsidR="00DB7FE5" w:rsidRPr="00BB3CF7" w:rsidRDefault="00DB7FE5" w:rsidP="00DB7FE5">
                  <w:pPr>
                    <w:keepNext/>
                    <w:jc w:val="both"/>
                    <w:rPr>
                      <w:rFonts w:ascii="Arial" w:hAnsi="Arial" w:cs="Arial"/>
                      <w:color w:val="FF0000"/>
                      <w:kern w:val="3"/>
                    </w:rPr>
                  </w:pPr>
                </w:p>
              </w:tc>
            </w:tr>
            <w:tr w:rsidR="00DB7FE5" w:rsidRPr="00346196" w14:paraId="2E0FBAEB" w14:textId="77777777" w:rsidTr="00CA6A2A">
              <w:trPr>
                <w:trHeight w:val="1101"/>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DBEE67" w14:textId="77777777" w:rsidR="00DB7FE5" w:rsidRDefault="00DB7FE5" w:rsidP="00DB7FE5">
                  <w:pPr>
                    <w:jc w:val="cente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73</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1602" w:type="dxa"/>
                    <w:tblInd w:w="2" w:type="dxa"/>
                    <w:tblBorders>
                      <w:top w:val="nil"/>
                      <w:left w:val="nil"/>
                      <w:bottom w:val="nil"/>
                      <w:right w:val="nil"/>
                    </w:tblBorders>
                    <w:tblLook w:val="0000" w:firstRow="0" w:lastRow="0" w:firstColumn="0" w:lastColumn="0" w:noHBand="0" w:noVBand="0"/>
                  </w:tblPr>
                  <w:tblGrid>
                    <w:gridCol w:w="1602"/>
                  </w:tblGrid>
                  <w:tr w:rsidR="00DB7FE5" w:rsidRPr="005B7590" w14:paraId="3AC61BA4" w14:textId="77777777" w:rsidTr="00CA6A2A">
                    <w:trPr>
                      <w:trHeight w:val="443"/>
                    </w:trPr>
                    <w:tc>
                      <w:tcPr>
                        <w:tcW w:w="0" w:type="auto"/>
                      </w:tcPr>
                      <w:p w14:paraId="3C559872" w14:textId="77777777" w:rsidR="00DB7FE5" w:rsidRPr="005B7590" w:rsidRDefault="00DB7FE5" w:rsidP="00DB7FE5">
                        <w:pPr>
                          <w:autoSpaceDE w:val="0"/>
                          <w:autoSpaceDN w:val="0"/>
                          <w:adjustRightInd w:val="0"/>
                          <w:jc w:val="center"/>
                          <w:rPr>
                            <w:rFonts w:ascii="Arial" w:hAnsi="Arial" w:cs="Arial"/>
                            <w:color w:val="000000"/>
                            <w:sz w:val="16"/>
                            <w:szCs w:val="16"/>
                            <w:lang w:val="es-CO" w:eastAsia="es-CO"/>
                          </w:rPr>
                        </w:pPr>
                        <w:r w:rsidRPr="005B7590">
                          <w:rPr>
                            <w:rFonts w:ascii="Arial" w:hAnsi="Arial" w:cs="Arial"/>
                            <w:color w:val="000000"/>
                            <w:kern w:val="3"/>
                          </w:rPr>
                          <w:t>Recolección y transporte de bolsas de barrido (Estructural</w:t>
                        </w:r>
                      </w:p>
                    </w:tc>
                  </w:tr>
                </w:tbl>
                <w:p w14:paraId="5D1F2E54" w14:textId="77777777" w:rsidR="00DB7FE5" w:rsidRDefault="00DB7FE5" w:rsidP="00DB7FE5">
                  <w:pPr>
                    <w:pStyle w:val="Default"/>
                    <w:jc w:val="center"/>
                    <w:rPr>
                      <w:rFonts w:ascii="Arial" w:hAnsi="Arial" w:cs="Arial"/>
                      <w:sz w:val="20"/>
                      <w:szCs w:val="20"/>
                    </w:rPr>
                  </w:pP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413EDC" w14:textId="77777777" w:rsidR="00DB7FE5" w:rsidRPr="00574758" w:rsidRDefault="00DB7FE5" w:rsidP="00DB7FE5">
                  <w:pPr>
                    <w:jc w:val="center"/>
                    <w:rPr>
                      <w:rFonts w:ascii="Arial" w:hAnsi="Arial" w:cs="Arial"/>
                      <w:color w:val="000000"/>
                      <w:kern w:val="3"/>
                    </w:rPr>
                  </w:pPr>
                  <w:r>
                    <w:rPr>
                      <w:rFonts w:ascii="Arial" w:hAnsi="Arial" w:cs="Arial"/>
                      <w:color w:val="000000"/>
                      <w:kern w:val="3"/>
                    </w:rPr>
                    <w:t>25/10/2019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153871" w14:textId="77777777" w:rsidR="00DB7FE5" w:rsidRDefault="00DB7FE5" w:rsidP="00DB7FE5">
                  <w:pPr>
                    <w:jc w:val="center"/>
                    <w:rPr>
                      <w:rFonts w:ascii="Arial" w:hAnsi="Arial" w:cs="Arial"/>
                      <w:color w:val="000000"/>
                      <w:kern w:val="3"/>
                    </w:rPr>
                  </w:pPr>
                  <w:r>
                    <w:rPr>
                      <w:rFonts w:ascii="Arial" w:hAnsi="Arial" w:cs="Arial"/>
                      <w:color w:val="000000"/>
                      <w:kern w:val="3"/>
                    </w:rPr>
                    <w:t>Abierta</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231B91" w14:textId="77777777" w:rsidR="00DB7FE5" w:rsidRPr="005F364F" w:rsidRDefault="00DB7FE5" w:rsidP="00DB7FE5">
                  <w:pPr>
                    <w:autoSpaceDE w:val="0"/>
                    <w:autoSpaceDN w:val="0"/>
                    <w:adjustRightInd w:val="0"/>
                    <w:jc w:val="center"/>
                    <w:rPr>
                      <w:rFonts w:ascii="Arial" w:hAnsi="Arial" w:cs="Arial"/>
                      <w:color w:val="000000"/>
                      <w:kern w:val="3"/>
                    </w:rPr>
                  </w:pPr>
                </w:p>
                <w:p w14:paraId="7650FCB5" w14:textId="77777777" w:rsidR="00DB7FE5" w:rsidRPr="005F364F" w:rsidRDefault="00DB7FE5" w:rsidP="00CF0988">
                  <w:pPr>
                    <w:autoSpaceDE w:val="0"/>
                    <w:autoSpaceDN w:val="0"/>
                    <w:adjustRightInd w:val="0"/>
                    <w:jc w:val="both"/>
                    <w:rPr>
                      <w:rFonts w:ascii="Arial" w:hAnsi="Arial" w:cs="Arial"/>
                      <w:color w:val="000000"/>
                      <w:kern w:val="3"/>
                    </w:rPr>
                  </w:pPr>
                  <w:r w:rsidRPr="005F364F">
                    <w:rPr>
                      <w:rFonts w:ascii="Arial" w:hAnsi="Arial" w:cs="Arial"/>
                      <w:color w:val="000000"/>
                      <w:kern w:val="3"/>
                    </w:rPr>
                    <w:t>Mediante Comunicado UAESP-CPC-ASE1-1499-19, del 25/10/2019 se formula Concesionario la SAC 73.</w:t>
                  </w:r>
                </w:p>
                <w:p w14:paraId="036D4228" w14:textId="77777777" w:rsidR="00DB7FE5" w:rsidRDefault="00DB7FE5" w:rsidP="00CF0988">
                  <w:pPr>
                    <w:autoSpaceDE w:val="0"/>
                    <w:autoSpaceDN w:val="0"/>
                    <w:adjustRightInd w:val="0"/>
                    <w:jc w:val="both"/>
                    <w:rPr>
                      <w:rFonts w:ascii="Arial" w:hAnsi="Arial" w:cs="Arial"/>
                      <w:color w:val="000000"/>
                      <w:kern w:val="3"/>
                    </w:rPr>
                  </w:pPr>
                </w:p>
                <w:p w14:paraId="663F18B1" w14:textId="77BA4143" w:rsidR="00DB7FE5" w:rsidRPr="005F364F" w:rsidRDefault="00DB7FE5" w:rsidP="00CF0988">
                  <w:pPr>
                    <w:autoSpaceDE w:val="0"/>
                    <w:autoSpaceDN w:val="0"/>
                    <w:adjustRightInd w:val="0"/>
                    <w:jc w:val="both"/>
                    <w:rPr>
                      <w:rFonts w:ascii="Arial" w:hAnsi="Arial" w:cs="Arial"/>
                      <w:color w:val="000000"/>
                      <w:kern w:val="3"/>
                    </w:rPr>
                  </w:pPr>
                  <w:r w:rsidRPr="005F364F">
                    <w:rPr>
                      <w:rFonts w:ascii="Arial" w:hAnsi="Arial" w:cs="Arial"/>
                      <w:color w:val="000000"/>
                      <w:kern w:val="3"/>
                    </w:rPr>
                    <w:t>A través del comunicado PAD-2-20191029-1276-OPE del 27-12-20</w:t>
                  </w:r>
                  <w:r>
                    <w:rPr>
                      <w:rFonts w:ascii="Arial" w:hAnsi="Arial" w:cs="Arial"/>
                      <w:color w:val="000000"/>
                      <w:kern w:val="3"/>
                    </w:rPr>
                    <w:t>19</w:t>
                  </w:r>
                  <w:r w:rsidRPr="005F364F">
                    <w:rPr>
                      <w:rFonts w:ascii="Arial" w:hAnsi="Arial" w:cs="Arial"/>
                      <w:color w:val="000000"/>
                      <w:kern w:val="3"/>
                    </w:rPr>
                    <w:t xml:space="preserve"> el Concesionario presentó las acciones correctivas.</w:t>
                  </w:r>
                </w:p>
                <w:p w14:paraId="1DA33A29" w14:textId="77777777" w:rsidR="00DB7FE5" w:rsidRPr="005F364F" w:rsidRDefault="00DB7FE5" w:rsidP="00CF0988">
                  <w:pPr>
                    <w:autoSpaceDE w:val="0"/>
                    <w:autoSpaceDN w:val="0"/>
                    <w:adjustRightInd w:val="0"/>
                    <w:jc w:val="both"/>
                    <w:rPr>
                      <w:rFonts w:ascii="Arial" w:hAnsi="Arial" w:cs="Arial"/>
                      <w:color w:val="000000"/>
                      <w:kern w:val="3"/>
                    </w:rPr>
                  </w:pPr>
                </w:p>
                <w:p w14:paraId="19FAF40A" w14:textId="07826CB1" w:rsidR="00DB7FE5" w:rsidRPr="005F364F" w:rsidRDefault="00DB7FE5" w:rsidP="00CF0988">
                  <w:pPr>
                    <w:autoSpaceDE w:val="0"/>
                    <w:autoSpaceDN w:val="0"/>
                    <w:adjustRightInd w:val="0"/>
                    <w:jc w:val="both"/>
                    <w:rPr>
                      <w:rFonts w:ascii="Arial" w:hAnsi="Arial" w:cs="Arial"/>
                      <w:color w:val="000000"/>
                      <w:kern w:val="3"/>
                    </w:rPr>
                  </w:pPr>
                  <w:r w:rsidRPr="005F364F">
                    <w:rPr>
                      <w:rFonts w:ascii="Arial" w:hAnsi="Arial" w:cs="Arial"/>
                      <w:color w:val="000000"/>
                      <w:kern w:val="3"/>
                    </w:rPr>
                    <w:lastRenderedPageBreak/>
                    <w:t>Mediante comunicado UAESP-CPC-ASE1-1674-19, del 27/12/20</w:t>
                  </w:r>
                  <w:r>
                    <w:rPr>
                      <w:rFonts w:ascii="Arial" w:hAnsi="Arial" w:cs="Arial"/>
                      <w:color w:val="000000"/>
                      <w:kern w:val="3"/>
                    </w:rPr>
                    <w:t>19</w:t>
                  </w:r>
                  <w:r w:rsidRPr="005F364F">
                    <w:rPr>
                      <w:rFonts w:ascii="Arial" w:hAnsi="Arial" w:cs="Arial"/>
                      <w:color w:val="000000"/>
                      <w:kern w:val="3"/>
                    </w:rPr>
                    <w:t xml:space="preserve">, la Interventoría solicitó al Concesionario enviar un cronograma especial. </w:t>
                  </w:r>
                </w:p>
                <w:p w14:paraId="4B70DF80" w14:textId="77777777" w:rsidR="00DB7FE5" w:rsidRPr="005F364F" w:rsidRDefault="00DB7FE5" w:rsidP="00DB7FE5">
                  <w:pPr>
                    <w:autoSpaceDE w:val="0"/>
                    <w:autoSpaceDN w:val="0"/>
                    <w:adjustRightInd w:val="0"/>
                    <w:jc w:val="center"/>
                    <w:rPr>
                      <w:rFonts w:ascii="Arial" w:hAnsi="Arial" w:cs="Arial"/>
                      <w:color w:val="000000"/>
                      <w:kern w:val="3"/>
                    </w:rPr>
                  </w:pPr>
                </w:p>
                <w:p w14:paraId="443B105C" w14:textId="472D9CAC" w:rsidR="00DB7FE5" w:rsidRPr="005F364F" w:rsidRDefault="00DB7FE5" w:rsidP="00CF0988">
                  <w:pPr>
                    <w:autoSpaceDE w:val="0"/>
                    <w:autoSpaceDN w:val="0"/>
                    <w:adjustRightInd w:val="0"/>
                    <w:jc w:val="both"/>
                    <w:rPr>
                      <w:rFonts w:ascii="Arial" w:hAnsi="Arial" w:cs="Arial"/>
                      <w:color w:val="000000"/>
                      <w:kern w:val="3"/>
                    </w:rPr>
                  </w:pPr>
                  <w:r w:rsidRPr="005F364F">
                    <w:rPr>
                      <w:rFonts w:ascii="Arial" w:hAnsi="Arial" w:cs="Arial"/>
                      <w:color w:val="000000"/>
                      <w:kern w:val="3"/>
                    </w:rPr>
                    <w:t xml:space="preserve">Mediante los comunicados PAD-2-20200127-1808-OPE del 27-01-2020 </w:t>
                  </w:r>
                  <w:r w:rsidR="00E801B2" w:rsidRPr="005F364F">
                    <w:rPr>
                      <w:rFonts w:ascii="Arial" w:hAnsi="Arial" w:cs="Arial"/>
                      <w:color w:val="000000"/>
                      <w:kern w:val="3"/>
                    </w:rPr>
                    <w:t>y PAD</w:t>
                  </w:r>
                  <w:r w:rsidRPr="005F364F">
                    <w:rPr>
                      <w:rFonts w:ascii="Arial" w:hAnsi="Arial" w:cs="Arial"/>
                      <w:color w:val="000000"/>
                      <w:kern w:val="3"/>
                    </w:rPr>
                    <w:t>-2-20200128-2001-OPE del 28-01-</w:t>
                  </w:r>
                  <w:r w:rsidR="00CF0988" w:rsidRPr="005F364F">
                    <w:rPr>
                      <w:rFonts w:ascii="Arial" w:hAnsi="Arial" w:cs="Arial"/>
                      <w:color w:val="000000"/>
                      <w:kern w:val="3"/>
                    </w:rPr>
                    <w:t>2020 el</w:t>
                  </w:r>
                  <w:r w:rsidRPr="005F364F">
                    <w:rPr>
                      <w:rFonts w:ascii="Arial" w:hAnsi="Arial" w:cs="Arial"/>
                      <w:color w:val="000000"/>
                      <w:kern w:val="3"/>
                    </w:rPr>
                    <w:t xml:space="preserve"> Concesionario remitió el cronograma especial, (Última fecha del cronograma: Junio de 2020)</w:t>
                  </w:r>
                </w:p>
                <w:p w14:paraId="28EF719D" w14:textId="77777777" w:rsidR="00DB7FE5" w:rsidRPr="005F364F" w:rsidRDefault="00DB7FE5" w:rsidP="00DB7FE5">
                  <w:pPr>
                    <w:autoSpaceDE w:val="0"/>
                    <w:autoSpaceDN w:val="0"/>
                    <w:adjustRightInd w:val="0"/>
                    <w:jc w:val="center"/>
                    <w:rPr>
                      <w:rFonts w:ascii="Arial" w:hAnsi="Arial" w:cs="Arial"/>
                      <w:color w:val="000000"/>
                      <w:kern w:val="3"/>
                    </w:rPr>
                  </w:pPr>
                </w:p>
                <w:p w14:paraId="04E665DC" w14:textId="77777777" w:rsidR="00DB7FE5" w:rsidRPr="005F364F" w:rsidRDefault="00DB7FE5" w:rsidP="00CF0988">
                  <w:pPr>
                    <w:autoSpaceDE w:val="0"/>
                    <w:autoSpaceDN w:val="0"/>
                    <w:adjustRightInd w:val="0"/>
                    <w:jc w:val="both"/>
                    <w:rPr>
                      <w:rFonts w:ascii="Arial" w:hAnsi="Arial" w:cs="Arial"/>
                      <w:color w:val="000000"/>
                      <w:kern w:val="3"/>
                    </w:rPr>
                  </w:pPr>
                  <w:r w:rsidRPr="005F364F">
                    <w:rPr>
                      <w:rFonts w:ascii="Arial" w:hAnsi="Arial" w:cs="Arial"/>
                      <w:color w:val="000000"/>
                      <w:kern w:val="3"/>
                    </w:rPr>
                    <w:t xml:space="preserve">La Interventoría realizó observaciones mediante comunicado UAESP-CPC-ASE1-2114-20 (Rad UAESP:  20207000199162). </w:t>
                  </w:r>
                </w:p>
                <w:p w14:paraId="6953A186" w14:textId="233EDB48" w:rsidR="00DB7FE5" w:rsidRPr="00B14105" w:rsidRDefault="00DB7FE5" w:rsidP="00CF0988">
                  <w:pPr>
                    <w:autoSpaceDE w:val="0"/>
                    <w:autoSpaceDN w:val="0"/>
                    <w:adjustRightInd w:val="0"/>
                    <w:jc w:val="both"/>
                    <w:rPr>
                      <w:rFonts w:ascii="Arial" w:hAnsi="Arial" w:cs="Arial"/>
                      <w:color w:val="000000"/>
                      <w:kern w:val="3"/>
                    </w:rPr>
                  </w:pPr>
                  <w:r w:rsidRPr="00160805">
                    <w:rPr>
                      <w:rFonts w:ascii="Arial" w:hAnsi="Arial" w:cs="Arial"/>
                      <w:color w:val="000000"/>
                      <w:kern w:val="3"/>
                    </w:rPr>
                    <w:t>especial, mediante el comunicado UAESP-CPC-ASE1-1674-19 del 27/12/2019</w:t>
                  </w:r>
                </w:p>
                <w:p w14:paraId="48689388" w14:textId="77777777" w:rsidR="00DB7FE5" w:rsidRPr="00B14105" w:rsidRDefault="00DB7FE5" w:rsidP="00CF0988">
                  <w:pPr>
                    <w:autoSpaceDE w:val="0"/>
                    <w:autoSpaceDN w:val="0"/>
                    <w:adjustRightInd w:val="0"/>
                    <w:jc w:val="both"/>
                    <w:rPr>
                      <w:rFonts w:ascii="Arial" w:hAnsi="Arial" w:cs="Arial"/>
                      <w:color w:val="000000"/>
                      <w:kern w:val="3"/>
                    </w:rPr>
                  </w:pPr>
                </w:p>
                <w:p w14:paraId="6EF099ED" w14:textId="77777777" w:rsidR="00DB7FE5" w:rsidRPr="00160805" w:rsidRDefault="00DB7FE5" w:rsidP="00CF0988">
                  <w:pPr>
                    <w:autoSpaceDE w:val="0"/>
                    <w:autoSpaceDN w:val="0"/>
                    <w:adjustRightInd w:val="0"/>
                    <w:jc w:val="both"/>
                    <w:rPr>
                      <w:rFonts w:ascii="Arial" w:hAnsi="Arial" w:cs="Arial"/>
                      <w:color w:val="000000"/>
                      <w:kern w:val="3"/>
                    </w:rPr>
                  </w:pPr>
                  <w:r w:rsidRPr="00160805">
                    <w:rPr>
                      <w:rFonts w:ascii="Arial" w:hAnsi="Arial" w:cs="Arial"/>
                      <w:color w:val="000000"/>
                      <w:kern w:val="3"/>
                    </w:rPr>
                    <w:t>El Concesionario respondió con el comunicado PAD-2-20200127-1808-OPE</w:t>
                  </w:r>
                  <w:r w:rsidRPr="00B14105">
                    <w:rPr>
                      <w:rFonts w:ascii="Arial" w:hAnsi="Arial" w:cs="Arial"/>
                      <w:color w:val="000000"/>
                      <w:kern w:val="3"/>
                    </w:rPr>
                    <w:t xml:space="preserve"> </w:t>
                  </w:r>
                  <w:r w:rsidRPr="00160805">
                    <w:rPr>
                      <w:rFonts w:ascii="Arial" w:hAnsi="Arial" w:cs="Arial"/>
                      <w:color w:val="000000"/>
                      <w:kern w:val="3"/>
                    </w:rPr>
                    <w:t>del 27/01/2020.</w:t>
                  </w:r>
                </w:p>
                <w:p w14:paraId="1F4E0AEB" w14:textId="77777777" w:rsidR="00DB7FE5" w:rsidRPr="00160805" w:rsidRDefault="00DB7FE5" w:rsidP="00CF0988">
                  <w:pPr>
                    <w:autoSpaceDE w:val="0"/>
                    <w:autoSpaceDN w:val="0"/>
                    <w:adjustRightInd w:val="0"/>
                    <w:jc w:val="both"/>
                    <w:rPr>
                      <w:rFonts w:ascii="Arial" w:hAnsi="Arial" w:cs="Arial"/>
                      <w:color w:val="000000"/>
                      <w:kern w:val="3"/>
                    </w:rPr>
                  </w:pPr>
                </w:p>
                <w:p w14:paraId="1005898E" w14:textId="77777777" w:rsidR="00DB7FE5" w:rsidRPr="00160805" w:rsidRDefault="00DB7FE5" w:rsidP="00CF0988">
                  <w:pPr>
                    <w:autoSpaceDE w:val="0"/>
                    <w:autoSpaceDN w:val="0"/>
                    <w:adjustRightInd w:val="0"/>
                    <w:jc w:val="both"/>
                    <w:rPr>
                      <w:rFonts w:ascii="Arial" w:hAnsi="Arial" w:cs="Arial"/>
                      <w:color w:val="000000"/>
                      <w:kern w:val="3"/>
                    </w:rPr>
                  </w:pPr>
                  <w:r w:rsidRPr="00160805">
                    <w:rPr>
                      <w:rFonts w:ascii="Arial" w:hAnsi="Arial" w:cs="Arial"/>
                      <w:color w:val="000000"/>
                      <w:kern w:val="3"/>
                    </w:rPr>
                    <w:t>El Concesionario dio alcance con el comunicado PAD-2-20200128-2001-OP</w:t>
                  </w:r>
                  <w:r w:rsidRPr="00B14105">
                    <w:rPr>
                      <w:rFonts w:ascii="Arial" w:hAnsi="Arial" w:cs="Arial"/>
                      <w:color w:val="000000"/>
                      <w:kern w:val="3"/>
                    </w:rPr>
                    <w:t xml:space="preserve"> </w:t>
                  </w:r>
                  <w:r w:rsidRPr="00160805">
                    <w:rPr>
                      <w:rFonts w:ascii="Arial" w:hAnsi="Arial" w:cs="Arial"/>
                      <w:color w:val="000000"/>
                      <w:kern w:val="3"/>
                    </w:rPr>
                    <w:t>del 29/01/2020.</w:t>
                  </w:r>
                </w:p>
                <w:p w14:paraId="3F7AB832" w14:textId="77777777" w:rsidR="00DB7FE5" w:rsidRPr="00B14105" w:rsidRDefault="00DB7FE5" w:rsidP="00CF0988">
                  <w:pPr>
                    <w:autoSpaceDE w:val="0"/>
                    <w:autoSpaceDN w:val="0"/>
                    <w:adjustRightInd w:val="0"/>
                    <w:jc w:val="both"/>
                    <w:rPr>
                      <w:rFonts w:ascii="Arial" w:hAnsi="Arial" w:cs="Arial"/>
                      <w:color w:val="000000"/>
                      <w:kern w:val="3"/>
                    </w:rPr>
                  </w:pPr>
                </w:p>
                <w:p w14:paraId="69054253" w14:textId="77777777" w:rsidR="00DB7FE5" w:rsidRDefault="00DB7FE5" w:rsidP="00CF0988">
                  <w:pPr>
                    <w:autoSpaceDE w:val="0"/>
                    <w:autoSpaceDN w:val="0"/>
                    <w:adjustRightInd w:val="0"/>
                    <w:jc w:val="both"/>
                    <w:rPr>
                      <w:rFonts w:ascii="Arial" w:hAnsi="Arial" w:cs="Arial"/>
                      <w:color w:val="000000"/>
                      <w:kern w:val="3"/>
                    </w:rPr>
                  </w:pPr>
                  <w:r w:rsidRPr="00160805">
                    <w:rPr>
                      <w:rFonts w:ascii="Arial" w:hAnsi="Arial" w:cs="Arial"/>
                      <w:color w:val="000000"/>
                      <w:kern w:val="3"/>
                    </w:rPr>
                    <w:t>Esta respuesta está en revisión por parte de la Interventoría.</w:t>
                  </w:r>
                  <w:r>
                    <w:rPr>
                      <w:rFonts w:ascii="Arial" w:hAnsi="Arial" w:cs="Arial"/>
                      <w:color w:val="000000"/>
                      <w:kern w:val="3"/>
                    </w:rPr>
                    <w:t xml:space="preserve"> </w:t>
                  </w:r>
                </w:p>
                <w:p w14:paraId="2444DBB3" w14:textId="77777777" w:rsidR="00DB7FE5" w:rsidRDefault="00DB7FE5" w:rsidP="00CF0988">
                  <w:pPr>
                    <w:autoSpaceDE w:val="0"/>
                    <w:autoSpaceDN w:val="0"/>
                    <w:adjustRightInd w:val="0"/>
                    <w:jc w:val="both"/>
                    <w:rPr>
                      <w:rFonts w:ascii="Arial" w:hAnsi="Arial" w:cs="Arial"/>
                      <w:color w:val="000000"/>
                      <w:kern w:val="3"/>
                    </w:rPr>
                  </w:pPr>
                  <w:r>
                    <w:rPr>
                      <w:rFonts w:ascii="Arial" w:hAnsi="Arial" w:cs="Arial"/>
                      <w:color w:val="000000"/>
                      <w:kern w:val="3"/>
                    </w:rPr>
                    <w:t>Información se reporta para el informe del mes de mayo del 2020 de la Interventoría Proyección.</w:t>
                  </w:r>
                </w:p>
                <w:p w14:paraId="0FBC3263" w14:textId="77777777" w:rsidR="00CF0988" w:rsidRDefault="00CF0988" w:rsidP="00CF0988">
                  <w:pPr>
                    <w:autoSpaceDE w:val="0"/>
                    <w:autoSpaceDN w:val="0"/>
                    <w:adjustRightInd w:val="0"/>
                    <w:jc w:val="both"/>
                    <w:rPr>
                      <w:rFonts w:ascii="Arial" w:hAnsi="Arial" w:cs="Arial"/>
                      <w:color w:val="000000"/>
                      <w:kern w:val="3"/>
                    </w:rPr>
                  </w:pPr>
                </w:p>
                <w:p w14:paraId="31EC7A0E" w14:textId="77777777" w:rsidR="00CF0988" w:rsidRDefault="00CF0988" w:rsidP="00CF0988">
                  <w:pPr>
                    <w:autoSpaceDE w:val="0"/>
                    <w:autoSpaceDN w:val="0"/>
                    <w:adjustRightInd w:val="0"/>
                    <w:jc w:val="both"/>
                    <w:rPr>
                      <w:rFonts w:ascii="Arial" w:hAnsi="Arial" w:cs="Arial"/>
                      <w:color w:val="000000"/>
                      <w:kern w:val="3"/>
                    </w:rPr>
                  </w:pPr>
                  <w:r>
                    <w:rPr>
                      <w:rFonts w:ascii="Arial" w:hAnsi="Arial" w:cs="Arial"/>
                      <w:color w:val="000000"/>
                      <w:kern w:val="3"/>
                    </w:rPr>
                    <w:t>La Interventoría Proyección Capital realizó observaciones al cronograma especial mediante Rad. UAESP No. 20207000199162 del 05 de junio del 2020.</w:t>
                  </w:r>
                </w:p>
                <w:p w14:paraId="154B603F" w14:textId="77777777" w:rsidR="003A4FAF" w:rsidRDefault="003A4FAF" w:rsidP="00CF0988">
                  <w:pPr>
                    <w:autoSpaceDE w:val="0"/>
                    <w:autoSpaceDN w:val="0"/>
                    <w:adjustRightInd w:val="0"/>
                    <w:jc w:val="both"/>
                    <w:rPr>
                      <w:rFonts w:ascii="Arial" w:hAnsi="Arial" w:cs="Arial"/>
                      <w:color w:val="000000"/>
                      <w:kern w:val="3"/>
                    </w:rPr>
                  </w:pPr>
                </w:p>
                <w:p w14:paraId="61F92510" w14:textId="5429A74D" w:rsidR="003A4FAF" w:rsidRPr="005F364F" w:rsidRDefault="003A4FAF" w:rsidP="00CF0988">
                  <w:pPr>
                    <w:autoSpaceDE w:val="0"/>
                    <w:autoSpaceDN w:val="0"/>
                    <w:adjustRightInd w:val="0"/>
                    <w:jc w:val="both"/>
                    <w:rPr>
                      <w:rFonts w:ascii="Arial" w:hAnsi="Arial" w:cs="Arial"/>
                      <w:color w:val="000000"/>
                      <w:kern w:val="3"/>
                    </w:rPr>
                  </w:pPr>
                  <w:r>
                    <w:rPr>
                      <w:rFonts w:ascii="Arial" w:hAnsi="Arial" w:cs="Arial"/>
                      <w:color w:val="000000"/>
                      <w:kern w:val="3"/>
                    </w:rPr>
                    <w:t xml:space="preserve">El prestador de aseo </w:t>
                  </w:r>
                  <w:proofErr w:type="spellStart"/>
                  <w:r>
                    <w:rPr>
                      <w:rFonts w:ascii="Arial" w:hAnsi="Arial" w:cs="Arial"/>
                      <w:color w:val="000000"/>
                      <w:kern w:val="3"/>
                    </w:rPr>
                    <w:t>Promoambiental</w:t>
                  </w:r>
                  <w:proofErr w:type="spellEnd"/>
                  <w:r>
                    <w:rPr>
                      <w:rFonts w:ascii="Arial" w:hAnsi="Arial" w:cs="Arial"/>
                      <w:color w:val="000000"/>
                      <w:kern w:val="3"/>
                    </w:rPr>
                    <w:t xml:space="preserve"> Distrito remitió los ajustes del cronograma mediante radicado PAD-2-20200703-2906- 0P del 03 de julio del 2020.</w:t>
                  </w:r>
                </w:p>
              </w:tc>
            </w:tr>
            <w:tr w:rsidR="00DB7FE5" w:rsidRPr="00346196" w14:paraId="6782151A" w14:textId="77777777" w:rsidTr="00CA6A2A">
              <w:trPr>
                <w:trHeight w:val="1592"/>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8296A0" w14:textId="77777777" w:rsidR="00DB7FE5" w:rsidRPr="00106837" w:rsidRDefault="00DB7FE5" w:rsidP="00DB7FE5">
                  <w:pPr>
                    <w:jc w:val="center"/>
                    <w:rPr>
                      <w:rFonts w:ascii="Arial" w:hAnsi="Arial" w:cs="Arial"/>
                      <w:color w:val="000000"/>
                      <w:kern w:val="3"/>
                    </w:rPr>
                  </w:pPr>
                  <w:r>
                    <w:rPr>
                      <w:rFonts w:ascii="Arial" w:hAnsi="Arial" w:cs="Arial"/>
                      <w:color w:val="000000"/>
                      <w:kern w:val="3"/>
                    </w:rPr>
                    <w:lastRenderedPageBreak/>
                    <w:t>SAC 77</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D93604" w14:textId="77777777" w:rsidR="00DB7FE5" w:rsidRPr="00CF5BF6" w:rsidRDefault="00DB7FE5" w:rsidP="00DB7FE5">
                  <w:pPr>
                    <w:pStyle w:val="Default"/>
                    <w:jc w:val="both"/>
                    <w:rPr>
                      <w:rFonts w:ascii="Arial" w:hAnsi="Arial" w:cs="Arial"/>
                      <w:sz w:val="20"/>
                      <w:szCs w:val="20"/>
                    </w:rPr>
                  </w:pPr>
                  <w:r>
                    <w:rPr>
                      <w:rFonts w:ascii="Arial" w:hAnsi="Arial" w:cs="Arial"/>
                      <w:sz w:val="20"/>
                      <w:szCs w:val="20"/>
                    </w:rPr>
                    <w:t>Control de monitoreo del SIGAB</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FA12A4" w14:textId="77777777" w:rsidR="00DB7FE5" w:rsidRDefault="00DB7FE5" w:rsidP="00DB7FE5">
                  <w:pPr>
                    <w:jc w:val="center"/>
                    <w:rPr>
                      <w:rFonts w:ascii="Arial" w:hAnsi="Arial" w:cs="Arial"/>
                      <w:color w:val="000000"/>
                      <w:kern w:val="3"/>
                    </w:rPr>
                  </w:pPr>
                  <w:r w:rsidRPr="00574758">
                    <w:rPr>
                      <w:rFonts w:ascii="Arial" w:hAnsi="Arial" w:cs="Arial"/>
                      <w:color w:val="000000"/>
                      <w:kern w:val="3"/>
                    </w:rPr>
                    <w:t>2</w:t>
                  </w:r>
                  <w:r>
                    <w:rPr>
                      <w:rFonts w:ascii="Arial" w:hAnsi="Arial" w:cs="Arial"/>
                      <w:color w:val="000000"/>
                      <w:kern w:val="3"/>
                    </w:rPr>
                    <w:t>6</w:t>
                  </w:r>
                  <w:r w:rsidRPr="00574758">
                    <w:rPr>
                      <w:rFonts w:ascii="Arial" w:hAnsi="Arial" w:cs="Arial"/>
                      <w:color w:val="000000"/>
                      <w:kern w:val="3"/>
                    </w:rPr>
                    <w:t>/1</w:t>
                  </w:r>
                  <w:r>
                    <w:rPr>
                      <w:rFonts w:ascii="Arial" w:hAnsi="Arial" w:cs="Arial"/>
                      <w:color w:val="000000"/>
                      <w:kern w:val="3"/>
                    </w:rPr>
                    <w:t>2</w:t>
                  </w:r>
                  <w:r w:rsidRPr="00574758">
                    <w:rPr>
                      <w:rFonts w:ascii="Arial" w:hAnsi="Arial" w:cs="Arial"/>
                      <w:color w:val="000000"/>
                      <w:kern w:val="3"/>
                    </w:rPr>
                    <w:t>/2019</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A9F998" w14:textId="77777777" w:rsidR="00DB7FE5" w:rsidRDefault="00DB7FE5" w:rsidP="00DB7FE5">
                  <w:pPr>
                    <w:jc w:val="center"/>
                    <w:rPr>
                      <w:rFonts w:ascii="Arial" w:hAnsi="Arial" w:cs="Arial"/>
                      <w:color w:val="000000"/>
                      <w:kern w:val="3"/>
                    </w:rPr>
                  </w:pPr>
                  <w:r>
                    <w:rPr>
                      <w:rFonts w:ascii="Arial" w:hAnsi="Arial" w:cs="Arial"/>
                      <w:color w:val="000000"/>
                      <w:kern w:val="3"/>
                    </w:rPr>
                    <w:t>Abierta</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0" w:type="auto"/>
                    <w:tblInd w:w="2" w:type="dxa"/>
                    <w:tblBorders>
                      <w:top w:val="nil"/>
                      <w:left w:val="nil"/>
                      <w:bottom w:val="nil"/>
                      <w:right w:val="nil"/>
                    </w:tblBorders>
                    <w:tblLook w:val="0000" w:firstRow="0" w:lastRow="0" w:firstColumn="0" w:lastColumn="0" w:noHBand="0" w:noVBand="0"/>
                  </w:tblPr>
                  <w:tblGrid>
                    <w:gridCol w:w="285"/>
                  </w:tblGrid>
                  <w:tr w:rsidR="00DB7FE5" w:rsidRPr="007C0D1B" w14:paraId="23C0CDB8" w14:textId="77777777" w:rsidTr="00CA6A2A">
                    <w:trPr>
                      <w:trHeight w:val="264"/>
                    </w:trPr>
                    <w:tc>
                      <w:tcPr>
                        <w:tcW w:w="285" w:type="dxa"/>
                      </w:tcPr>
                      <w:p w14:paraId="3ED8F1CB" w14:textId="77777777" w:rsidR="00DB7FE5" w:rsidRPr="007C0D1B" w:rsidRDefault="00DB7FE5" w:rsidP="00DB7FE5">
                        <w:pPr>
                          <w:pStyle w:val="Default"/>
                          <w:jc w:val="center"/>
                          <w:rPr>
                            <w:rFonts w:ascii="Arial" w:hAnsi="Arial" w:cs="Arial"/>
                            <w:sz w:val="20"/>
                            <w:szCs w:val="20"/>
                          </w:rPr>
                        </w:pPr>
                      </w:p>
                    </w:tc>
                  </w:tr>
                </w:tbl>
                <w:p w14:paraId="2B145620" w14:textId="45E581A3" w:rsidR="00DB7FE5" w:rsidRPr="00CA26F7" w:rsidRDefault="00DB7FE5" w:rsidP="00DB7FE5">
                  <w:pPr>
                    <w:keepNext/>
                    <w:jc w:val="both"/>
                    <w:rPr>
                      <w:rFonts w:ascii="Arial" w:hAnsi="Arial" w:cs="Arial"/>
                      <w:color w:val="000000"/>
                      <w:kern w:val="3"/>
                    </w:rPr>
                  </w:pPr>
                  <w:r w:rsidRPr="00CA26F7">
                    <w:rPr>
                      <w:rFonts w:ascii="Arial" w:hAnsi="Arial" w:cs="Arial"/>
                      <w:color w:val="000000"/>
                      <w:kern w:val="3"/>
                    </w:rPr>
                    <w:t>Mediante comunicado UAESP-CPC-ASE1-1673-19 del 26/12/2019, Concesionario la Interventoría formuló la SAC 77.</w:t>
                  </w:r>
                </w:p>
                <w:p w14:paraId="4638D17B" w14:textId="77777777" w:rsidR="00DB7FE5" w:rsidRPr="00CA26F7" w:rsidRDefault="00DB7FE5" w:rsidP="00DB7FE5">
                  <w:pPr>
                    <w:keepNext/>
                    <w:jc w:val="both"/>
                    <w:rPr>
                      <w:rFonts w:ascii="Arial" w:hAnsi="Arial" w:cs="Arial"/>
                      <w:color w:val="000000"/>
                      <w:kern w:val="3"/>
                    </w:rPr>
                  </w:pPr>
                </w:p>
                <w:p w14:paraId="0CC93CF2" w14:textId="77777777" w:rsidR="00DB7FE5" w:rsidRPr="00CA26F7" w:rsidRDefault="00DB7FE5" w:rsidP="00DB7FE5">
                  <w:pPr>
                    <w:keepNext/>
                    <w:jc w:val="both"/>
                    <w:rPr>
                      <w:rFonts w:ascii="Arial" w:hAnsi="Arial" w:cs="Arial"/>
                      <w:color w:val="000000"/>
                      <w:kern w:val="3"/>
                    </w:rPr>
                  </w:pPr>
                  <w:r w:rsidRPr="00CA26F7">
                    <w:rPr>
                      <w:rFonts w:ascii="Arial" w:hAnsi="Arial" w:cs="Arial"/>
                      <w:color w:val="000000"/>
                      <w:kern w:val="3"/>
                    </w:rPr>
                    <w:t xml:space="preserve">El Concesionario respondió con comunicado PAD-2-20191230-1812-OPE del 31/12/2019. </w:t>
                  </w:r>
                </w:p>
                <w:p w14:paraId="1F33BA8D" w14:textId="77777777" w:rsidR="00DB7FE5" w:rsidRPr="00CA26F7" w:rsidRDefault="00DB7FE5" w:rsidP="00DB7FE5">
                  <w:pPr>
                    <w:keepNext/>
                    <w:jc w:val="both"/>
                    <w:rPr>
                      <w:rFonts w:ascii="Arial" w:hAnsi="Arial" w:cs="Arial"/>
                      <w:color w:val="000000"/>
                      <w:kern w:val="3"/>
                    </w:rPr>
                  </w:pPr>
                </w:p>
                <w:p w14:paraId="1E887443" w14:textId="77777777" w:rsidR="00DB7FE5" w:rsidRPr="00CA26F7" w:rsidRDefault="00DB7FE5" w:rsidP="00DB7FE5">
                  <w:pPr>
                    <w:jc w:val="both"/>
                    <w:rPr>
                      <w:rFonts w:ascii="Arial" w:hAnsi="Arial" w:cs="Arial"/>
                      <w:color w:val="000000"/>
                      <w:kern w:val="3"/>
                    </w:rPr>
                  </w:pPr>
                  <w:r w:rsidRPr="00CA26F7">
                    <w:rPr>
                      <w:rFonts w:ascii="Arial" w:hAnsi="Arial" w:cs="Arial"/>
                      <w:color w:val="000000"/>
                      <w:kern w:val="3"/>
                    </w:rPr>
                    <w:t>La Interventoría solicitó cronograma mediante comunicado UAESP-CPC-ASE1-1813-20 del 24/02/2020</w:t>
                  </w:r>
                </w:p>
                <w:p w14:paraId="73E0FB4A" w14:textId="77777777" w:rsidR="00DB7FE5" w:rsidRPr="00CA26F7" w:rsidRDefault="00DB7FE5" w:rsidP="00DB7FE5">
                  <w:pPr>
                    <w:jc w:val="both"/>
                    <w:rPr>
                      <w:rFonts w:ascii="Arial" w:hAnsi="Arial" w:cs="Arial"/>
                      <w:color w:val="000000"/>
                      <w:kern w:val="3"/>
                    </w:rPr>
                  </w:pPr>
                </w:p>
                <w:p w14:paraId="191534A1" w14:textId="77777777" w:rsidR="00DB7FE5" w:rsidRPr="00CA26F7" w:rsidRDefault="00DB7FE5" w:rsidP="00DB7FE5">
                  <w:pPr>
                    <w:jc w:val="both"/>
                    <w:rPr>
                      <w:rFonts w:ascii="Arial" w:hAnsi="Arial" w:cs="Arial"/>
                      <w:color w:val="000000"/>
                      <w:kern w:val="3"/>
                    </w:rPr>
                  </w:pPr>
                  <w:r w:rsidRPr="00CA26F7">
                    <w:rPr>
                      <w:rFonts w:ascii="Arial" w:hAnsi="Arial" w:cs="Arial"/>
                      <w:color w:val="000000"/>
                      <w:kern w:val="3"/>
                    </w:rPr>
                    <w:t>El Concesionario dio remitió cronograma especial con comunicado PAD-2-20200303-2227-OPE del 05/03/2020. (Última fecha de cronograma: 09/03/2020)</w:t>
                  </w:r>
                </w:p>
                <w:p w14:paraId="5D90C9F2" w14:textId="77777777" w:rsidR="00DB7FE5" w:rsidRPr="00CA26F7" w:rsidRDefault="00DB7FE5" w:rsidP="00DB7FE5">
                  <w:pPr>
                    <w:keepNext/>
                    <w:jc w:val="both"/>
                    <w:rPr>
                      <w:rFonts w:ascii="Arial" w:hAnsi="Arial" w:cs="Arial"/>
                      <w:color w:val="000000"/>
                      <w:kern w:val="3"/>
                    </w:rPr>
                  </w:pPr>
                </w:p>
                <w:p w14:paraId="16A0315E" w14:textId="179E4227" w:rsidR="00DB7FE5" w:rsidRPr="00CA26F7" w:rsidRDefault="00DB7FE5" w:rsidP="00DB7FE5">
                  <w:pPr>
                    <w:jc w:val="both"/>
                    <w:rPr>
                      <w:rFonts w:ascii="Arial" w:hAnsi="Arial" w:cs="Arial"/>
                      <w:color w:val="000000"/>
                      <w:kern w:val="3"/>
                    </w:rPr>
                  </w:pPr>
                  <w:r w:rsidRPr="00CA26F7">
                    <w:rPr>
                      <w:rFonts w:ascii="Arial" w:hAnsi="Arial" w:cs="Arial"/>
                      <w:color w:val="000000"/>
                      <w:kern w:val="3"/>
                    </w:rPr>
                    <w:t>El Concesionario envío soportes de implementación de actividades mediante el comunicado PAD-2-20200506-2683-CI del 06/05/20</w:t>
                  </w:r>
                  <w:r>
                    <w:rPr>
                      <w:rFonts w:ascii="Arial" w:hAnsi="Arial" w:cs="Arial"/>
                      <w:color w:val="000000"/>
                      <w:kern w:val="3"/>
                    </w:rPr>
                    <w:t>2</w:t>
                  </w:r>
                  <w:r w:rsidRPr="00CA26F7">
                    <w:rPr>
                      <w:rFonts w:ascii="Arial" w:hAnsi="Arial" w:cs="Arial"/>
                      <w:color w:val="000000"/>
                      <w:kern w:val="3"/>
                    </w:rPr>
                    <w:t>0.</w:t>
                  </w:r>
                </w:p>
                <w:p w14:paraId="10F4BA5D" w14:textId="77777777" w:rsidR="00DB7FE5" w:rsidRDefault="00DB7FE5" w:rsidP="00DB7FE5">
                  <w:pPr>
                    <w:keepNext/>
                    <w:jc w:val="both"/>
                    <w:rPr>
                      <w:rFonts w:ascii="Arial" w:hAnsi="Arial" w:cs="Arial"/>
                      <w:color w:val="000000"/>
                      <w:kern w:val="3"/>
                    </w:rPr>
                  </w:pPr>
                </w:p>
                <w:p w14:paraId="36A0BE92" w14:textId="10AB269B" w:rsidR="00DB7FE5" w:rsidRPr="007C3FB5" w:rsidRDefault="00DB7FE5" w:rsidP="00DB7FE5">
                  <w:pPr>
                    <w:keepNext/>
                    <w:jc w:val="both"/>
                    <w:rPr>
                      <w:rFonts w:ascii="Arial" w:hAnsi="Arial" w:cs="Arial"/>
                      <w:color w:val="000000"/>
                      <w:kern w:val="3"/>
                    </w:rPr>
                  </w:pPr>
                  <w:r w:rsidRPr="00CA26F7">
                    <w:rPr>
                      <w:rFonts w:ascii="Arial" w:hAnsi="Arial" w:cs="Arial"/>
                      <w:color w:val="000000"/>
                      <w:kern w:val="3"/>
                    </w:rPr>
                    <w:t>Dicha información se encuentra en verificación por parte de la Interventoría.</w:t>
                  </w:r>
                </w:p>
                <w:p w14:paraId="6463E62C" w14:textId="64306237" w:rsidR="00DB7FE5" w:rsidRPr="007C3FB5" w:rsidRDefault="00DB7FE5" w:rsidP="00DB7FE5">
                  <w:pPr>
                    <w:jc w:val="both"/>
                    <w:rPr>
                      <w:rFonts w:ascii="Arial" w:hAnsi="Arial" w:cs="Arial"/>
                      <w:color w:val="000000"/>
                      <w:kern w:val="3"/>
                    </w:rPr>
                  </w:pPr>
                </w:p>
              </w:tc>
            </w:tr>
            <w:tr w:rsidR="00DB7FE5" w:rsidRPr="00346196" w14:paraId="4C9DBE52" w14:textId="77777777" w:rsidTr="00CA6A2A">
              <w:trPr>
                <w:trHeight w:val="812"/>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58E20C" w14:textId="5A9B34A4" w:rsidR="00DB7FE5" w:rsidRDefault="00DB7FE5" w:rsidP="00DB7FE5">
                  <w:pPr>
                    <w:jc w:val="center"/>
                    <w:rPr>
                      <w:rFonts w:ascii="Arial" w:hAnsi="Arial" w:cs="Arial"/>
                      <w:color w:val="000000"/>
                      <w:kern w:val="3"/>
                    </w:rPr>
                  </w:pPr>
                  <w:r>
                    <w:rPr>
                      <w:rFonts w:ascii="Arial" w:hAnsi="Arial" w:cs="Arial"/>
                      <w:color w:val="000000"/>
                      <w:kern w:val="3"/>
                    </w:rPr>
                    <w:lastRenderedPageBreak/>
                    <w:t>SAC 87</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E4D314" w14:textId="143FE18E" w:rsidR="00DB7FE5" w:rsidRDefault="00DB7FE5" w:rsidP="00DB7FE5">
                  <w:pPr>
                    <w:pStyle w:val="Default"/>
                    <w:jc w:val="both"/>
                    <w:rPr>
                      <w:rFonts w:ascii="Arial" w:hAnsi="Arial" w:cs="Arial"/>
                      <w:sz w:val="20"/>
                      <w:szCs w:val="20"/>
                    </w:rPr>
                  </w:pPr>
                  <w:r w:rsidRPr="00C73B0D">
                    <w:rPr>
                      <w:rFonts w:ascii="Arial" w:hAnsi="Arial" w:cs="Arial"/>
                      <w:sz w:val="20"/>
                      <w:szCs w:val="20"/>
                    </w:rPr>
                    <w:t xml:space="preserve">Capacidad nominal de </w:t>
                  </w:r>
                  <w:proofErr w:type="spellStart"/>
                  <w:r w:rsidRPr="00C73B0D">
                    <w:rPr>
                      <w:rFonts w:ascii="Arial" w:hAnsi="Arial" w:cs="Arial"/>
                      <w:sz w:val="20"/>
                      <w:szCs w:val="20"/>
                    </w:rPr>
                    <w:t>Contenerización</w:t>
                  </w:r>
                  <w:proofErr w:type="spellEnd"/>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82959D" w14:textId="385A08B9" w:rsidR="00DB7FE5" w:rsidRPr="00574758" w:rsidRDefault="00DB7FE5" w:rsidP="00DB7FE5">
                  <w:pPr>
                    <w:jc w:val="center"/>
                    <w:rPr>
                      <w:rFonts w:ascii="Arial" w:hAnsi="Arial" w:cs="Arial"/>
                      <w:color w:val="000000"/>
                      <w:kern w:val="3"/>
                    </w:rPr>
                  </w:pPr>
                  <w:r w:rsidRPr="00C73B0D">
                    <w:rPr>
                      <w:rFonts w:ascii="Arial" w:hAnsi="Arial" w:cs="Arial"/>
                      <w:color w:val="000000"/>
                      <w:kern w:val="3"/>
                    </w:rPr>
                    <w:t>22/04/2020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B2585E" w14:textId="55D1C896" w:rsidR="00DB7FE5" w:rsidRDefault="00DB7FE5" w:rsidP="00DB7FE5">
                  <w:pPr>
                    <w:jc w:val="center"/>
                    <w:rPr>
                      <w:rFonts w:ascii="Arial" w:hAnsi="Arial" w:cs="Arial"/>
                      <w:color w:val="000000"/>
                      <w:kern w:val="3"/>
                    </w:rPr>
                  </w:pPr>
                  <w:r>
                    <w:rPr>
                      <w:rFonts w:ascii="Arial" w:hAnsi="Arial" w:cs="Arial"/>
                      <w:color w:val="000000"/>
                      <w:kern w:val="3"/>
                    </w:rPr>
                    <w:t>Abierta</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57200D" w14:textId="77777777" w:rsidR="00DB7FE5" w:rsidRPr="00DB7FE5" w:rsidRDefault="00DB7FE5" w:rsidP="00DB7FE5">
                  <w:pPr>
                    <w:spacing w:before="69" w:beforeAutospacing="1" w:after="69" w:afterAutospacing="1"/>
                    <w:jc w:val="both"/>
                    <w:rPr>
                      <w:rFonts w:ascii="Arial" w:hAnsi="Arial" w:cs="Arial"/>
                      <w:color w:val="000000"/>
                      <w:kern w:val="3"/>
                    </w:rPr>
                  </w:pPr>
                  <w:r w:rsidRPr="00DB7FE5">
                    <w:rPr>
                      <w:rFonts w:ascii="Arial" w:hAnsi="Arial" w:cs="Arial"/>
                      <w:color w:val="000000"/>
                      <w:kern w:val="3"/>
                    </w:rPr>
                    <w:t xml:space="preserve">Mediante el comunicado UAESP-CPC-ASE1-1981-20 (UAESP </w:t>
                  </w:r>
                  <w:proofErr w:type="spellStart"/>
                  <w:r w:rsidRPr="00DB7FE5">
                    <w:rPr>
                      <w:rFonts w:ascii="Arial" w:hAnsi="Arial" w:cs="Arial"/>
                      <w:color w:val="000000"/>
                      <w:kern w:val="3"/>
                    </w:rPr>
                    <w:t>N°</w:t>
                  </w:r>
                  <w:proofErr w:type="spellEnd"/>
                  <w:r w:rsidRPr="00DB7FE5">
                    <w:rPr>
                      <w:rFonts w:ascii="Arial" w:hAnsi="Arial" w:cs="Arial"/>
                      <w:color w:val="000000"/>
                      <w:kern w:val="3"/>
                    </w:rPr>
                    <w:t xml:space="preserve"> 20207000150822) del 23/04/2020, la Interventoría formuló la SAC </w:t>
                  </w:r>
                  <w:proofErr w:type="spellStart"/>
                  <w:r w:rsidRPr="00DB7FE5">
                    <w:rPr>
                      <w:rFonts w:ascii="Arial" w:hAnsi="Arial" w:cs="Arial"/>
                      <w:color w:val="000000"/>
                      <w:kern w:val="3"/>
                    </w:rPr>
                    <w:t>N°</w:t>
                  </w:r>
                  <w:proofErr w:type="spellEnd"/>
                  <w:r w:rsidRPr="00DB7FE5">
                    <w:rPr>
                      <w:rFonts w:ascii="Arial" w:hAnsi="Arial" w:cs="Arial"/>
                      <w:color w:val="000000"/>
                      <w:kern w:val="3"/>
                    </w:rPr>
                    <w:t xml:space="preserve"> 87</w:t>
                  </w:r>
                </w:p>
                <w:p w14:paraId="527566B7" w14:textId="77777777" w:rsidR="00DB7FE5" w:rsidRPr="00DB7FE5" w:rsidRDefault="00DB7FE5" w:rsidP="00DB7FE5">
                  <w:pPr>
                    <w:spacing w:before="69" w:beforeAutospacing="1" w:after="69" w:afterAutospacing="1"/>
                    <w:jc w:val="both"/>
                    <w:rPr>
                      <w:rFonts w:ascii="Arial" w:hAnsi="Arial" w:cs="Arial"/>
                      <w:color w:val="000000"/>
                      <w:kern w:val="3"/>
                    </w:rPr>
                  </w:pPr>
                  <w:r w:rsidRPr="00DB7FE5">
                    <w:rPr>
                      <w:rFonts w:ascii="Arial" w:hAnsi="Arial" w:cs="Arial"/>
                      <w:color w:val="000000"/>
                      <w:kern w:val="3"/>
                    </w:rPr>
                    <w:t xml:space="preserve">El Concesionario dio respuesta con comunicado PAD-2-20200428-2622-OPE 29/04/2020, </w:t>
                  </w:r>
                </w:p>
                <w:p w14:paraId="01A03157" w14:textId="7991800A" w:rsidR="00DB7FE5" w:rsidRDefault="00DB7FE5" w:rsidP="00DB7FE5">
                  <w:pPr>
                    <w:pStyle w:val="Default"/>
                    <w:jc w:val="both"/>
                    <w:rPr>
                      <w:rFonts w:ascii="Arial" w:hAnsi="Arial" w:cs="Arial"/>
                      <w:sz w:val="20"/>
                      <w:szCs w:val="20"/>
                    </w:rPr>
                  </w:pPr>
                  <w:r w:rsidRPr="00DB7FE5">
                    <w:rPr>
                      <w:rFonts w:ascii="Arial" w:hAnsi="Arial" w:cs="Arial"/>
                      <w:sz w:val="20"/>
                      <w:szCs w:val="20"/>
                    </w:rPr>
                    <w:t>La Interventoría solicito cronograma mediante el comunicado UAESP-CPC-ASE1-2043-20 el 13/05/2020</w:t>
                  </w:r>
                  <w:r w:rsidR="003A4FAF">
                    <w:rPr>
                      <w:rFonts w:ascii="Arial" w:hAnsi="Arial" w:cs="Arial"/>
                      <w:sz w:val="20"/>
                      <w:szCs w:val="20"/>
                    </w:rPr>
                    <w:t>.</w:t>
                  </w:r>
                </w:p>
                <w:p w14:paraId="538B32D8" w14:textId="77777777" w:rsidR="00C0204C" w:rsidRDefault="00C0204C" w:rsidP="00DB7FE5">
                  <w:pPr>
                    <w:pStyle w:val="Default"/>
                    <w:jc w:val="both"/>
                    <w:rPr>
                      <w:rFonts w:ascii="Arial" w:hAnsi="Arial" w:cs="Arial"/>
                      <w:sz w:val="20"/>
                      <w:szCs w:val="20"/>
                    </w:rPr>
                  </w:pPr>
                </w:p>
                <w:p w14:paraId="5DEA01A0" w14:textId="23D8D4EB" w:rsidR="003A4FAF" w:rsidRDefault="003A4FAF" w:rsidP="00DB7FE5">
                  <w:pPr>
                    <w:pStyle w:val="Default"/>
                    <w:jc w:val="both"/>
                    <w:rPr>
                      <w:rFonts w:ascii="Arial" w:hAnsi="Arial" w:cs="Arial"/>
                      <w:sz w:val="20"/>
                      <w:szCs w:val="20"/>
                    </w:rPr>
                  </w:pPr>
                  <w:r>
                    <w:rPr>
                      <w:rFonts w:ascii="Arial" w:hAnsi="Arial" w:cs="Arial"/>
                      <w:sz w:val="20"/>
                      <w:szCs w:val="20"/>
                    </w:rPr>
                    <w:t xml:space="preserve">La Interventoría Proyección Capital nos envía </w:t>
                  </w:r>
                  <w:r w:rsidR="00C0204C">
                    <w:rPr>
                      <w:rFonts w:ascii="Arial" w:hAnsi="Arial" w:cs="Arial"/>
                      <w:sz w:val="20"/>
                      <w:szCs w:val="20"/>
                    </w:rPr>
                    <w:t>informe sobre presunto Incumplimiento mediante Rad. UAESP No. 20207000231152 del 03 de julio.</w:t>
                  </w:r>
                </w:p>
                <w:p w14:paraId="506CEF5F" w14:textId="7E27EB98" w:rsidR="00077D5A" w:rsidRDefault="00077D5A" w:rsidP="00DB7FE5">
                  <w:pPr>
                    <w:pStyle w:val="Default"/>
                    <w:jc w:val="both"/>
                    <w:rPr>
                      <w:rFonts w:ascii="Arial" w:hAnsi="Arial" w:cs="Arial"/>
                      <w:sz w:val="20"/>
                      <w:szCs w:val="20"/>
                    </w:rPr>
                  </w:pPr>
                </w:p>
                <w:p w14:paraId="5C862F7C" w14:textId="4C67D0CD" w:rsidR="00077D5A" w:rsidRPr="00077D5A" w:rsidRDefault="00077D5A" w:rsidP="00077D5A">
                  <w:pPr>
                    <w:jc w:val="both"/>
                    <w:rPr>
                      <w:rFonts w:ascii="Arial" w:hAnsi="Arial" w:cs="Arial"/>
                      <w:color w:val="000000"/>
                      <w:kern w:val="3"/>
                    </w:rPr>
                  </w:pPr>
                  <w:r>
                    <w:rPr>
                      <w:rFonts w:ascii="Arial" w:hAnsi="Arial" w:cs="Arial"/>
                      <w:color w:val="000000"/>
                      <w:kern w:val="3"/>
                    </w:rPr>
                    <w:t>Memorando a la Subdirección de Asuntos Legales Rad. UAESP No. 20202000029913 del 07/07/2020</w:t>
                  </w:r>
                </w:p>
                <w:p w14:paraId="5FF4C7B1" w14:textId="0211D836" w:rsidR="003A4FAF" w:rsidRPr="005B7590" w:rsidRDefault="003A4FAF" w:rsidP="00DB7FE5">
                  <w:pPr>
                    <w:pStyle w:val="Default"/>
                    <w:jc w:val="both"/>
                    <w:rPr>
                      <w:rFonts w:ascii="Arial" w:hAnsi="Arial" w:cs="Arial"/>
                      <w:sz w:val="16"/>
                      <w:szCs w:val="16"/>
                      <w:lang w:val="es-CO" w:eastAsia="es-CO"/>
                    </w:rPr>
                  </w:pPr>
                </w:p>
              </w:tc>
            </w:tr>
            <w:tr w:rsidR="00DB7FE5" w:rsidRPr="00346196" w14:paraId="27157593" w14:textId="77777777" w:rsidTr="00CA6A2A">
              <w:trPr>
                <w:trHeight w:val="812"/>
              </w:trPr>
              <w:tc>
                <w:tcPr>
                  <w:tcW w:w="102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FB92EE" w14:textId="2B1C8A4F" w:rsidR="00DB7FE5" w:rsidRDefault="00DB7FE5" w:rsidP="00DB7FE5">
                  <w:pPr>
                    <w:jc w:val="center"/>
                    <w:rPr>
                      <w:rFonts w:ascii="Arial" w:hAnsi="Arial" w:cs="Arial"/>
                      <w:color w:val="000000"/>
                      <w:kern w:val="3"/>
                    </w:rPr>
                  </w:pPr>
                  <w:r>
                    <w:rPr>
                      <w:rFonts w:ascii="Arial" w:hAnsi="Arial" w:cs="Arial"/>
                      <w:color w:val="000000"/>
                      <w:kern w:val="3"/>
                    </w:rPr>
                    <w:t>SAC 88</w:t>
                  </w:r>
                </w:p>
              </w:tc>
              <w:tc>
                <w:tcPr>
                  <w:tcW w:w="17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407B6C" w14:textId="04E8D4F1" w:rsidR="00DB7FE5" w:rsidRPr="00C73B0D" w:rsidRDefault="00DB7FE5" w:rsidP="00DB7FE5">
                  <w:pPr>
                    <w:pStyle w:val="Default"/>
                    <w:jc w:val="both"/>
                    <w:rPr>
                      <w:rFonts w:ascii="Arial" w:hAnsi="Arial" w:cs="Arial"/>
                      <w:sz w:val="20"/>
                      <w:szCs w:val="20"/>
                    </w:rPr>
                  </w:pPr>
                  <w:r w:rsidRPr="007027EC">
                    <w:rPr>
                      <w:rFonts w:ascii="Arial" w:hAnsi="Arial" w:cs="Arial"/>
                      <w:sz w:val="20"/>
                      <w:szCs w:val="20"/>
                    </w:rPr>
                    <w:t>Características generales de los vehículos de recolección y transporte de residuos en la localidad de Usme</w:t>
                  </w:r>
                </w:p>
              </w:tc>
              <w:tc>
                <w:tcPr>
                  <w:tcW w:w="14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CB923C" w14:textId="34BF07E9" w:rsidR="00DB7FE5" w:rsidRPr="00C73B0D" w:rsidRDefault="00DB7FE5" w:rsidP="00DB7FE5">
                  <w:pPr>
                    <w:jc w:val="center"/>
                    <w:rPr>
                      <w:rFonts w:ascii="Arial" w:hAnsi="Arial" w:cs="Arial"/>
                      <w:color w:val="000000"/>
                      <w:kern w:val="3"/>
                    </w:rPr>
                  </w:pPr>
                  <w:r w:rsidRPr="007027EC">
                    <w:rPr>
                      <w:rFonts w:ascii="Arial" w:hAnsi="Arial" w:cs="Arial"/>
                      <w:color w:val="000000"/>
                      <w:kern w:val="3"/>
                    </w:rPr>
                    <w:t>05/06/2020</w:t>
                  </w:r>
                </w:p>
              </w:tc>
              <w:tc>
                <w:tcPr>
                  <w:tcW w:w="15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B5E3E2" w14:textId="151A52BB" w:rsidR="00DB7FE5" w:rsidRDefault="00DB7FE5" w:rsidP="00DB7FE5">
                  <w:pPr>
                    <w:jc w:val="center"/>
                    <w:rPr>
                      <w:rFonts w:ascii="Arial" w:hAnsi="Arial" w:cs="Arial"/>
                      <w:color w:val="000000"/>
                      <w:kern w:val="3"/>
                    </w:rPr>
                  </w:pPr>
                  <w:r>
                    <w:rPr>
                      <w:rFonts w:ascii="Arial" w:hAnsi="Arial" w:cs="Arial"/>
                      <w:color w:val="000000"/>
                      <w:kern w:val="3"/>
                    </w:rPr>
                    <w:t>Abierta</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00DF828" w14:textId="7836AA53" w:rsidR="00DB7FE5" w:rsidRPr="007027EC" w:rsidRDefault="00DB7FE5" w:rsidP="00DB7FE5">
                  <w:pPr>
                    <w:keepNext/>
                    <w:jc w:val="both"/>
                    <w:rPr>
                      <w:rFonts w:ascii="Arial" w:hAnsi="Arial" w:cs="Arial"/>
                      <w:color w:val="000000"/>
                      <w:kern w:val="3"/>
                    </w:rPr>
                  </w:pPr>
                  <w:r w:rsidRPr="007027EC">
                    <w:rPr>
                      <w:rFonts w:ascii="Arial" w:hAnsi="Arial" w:cs="Arial"/>
                      <w:color w:val="000000"/>
                      <w:kern w:val="3"/>
                    </w:rPr>
                    <w:t>Mediante comunicado UAESP-CPC-ASE1-2100-20 del 05/06/2020, la Interventoría formuló la SAC 88.</w:t>
                  </w:r>
                </w:p>
                <w:p w14:paraId="62F5F7B6" w14:textId="77777777" w:rsidR="00DB7FE5" w:rsidRPr="007027EC" w:rsidRDefault="00DB7FE5" w:rsidP="00DB7FE5">
                  <w:pPr>
                    <w:keepNext/>
                    <w:jc w:val="both"/>
                    <w:rPr>
                      <w:rFonts w:ascii="Arial" w:hAnsi="Arial" w:cs="Arial"/>
                      <w:color w:val="000000"/>
                      <w:kern w:val="3"/>
                    </w:rPr>
                  </w:pPr>
                </w:p>
                <w:p w14:paraId="112CF196" w14:textId="77777777" w:rsidR="00DB7FE5" w:rsidRPr="007027EC" w:rsidRDefault="00DB7FE5" w:rsidP="00DB7FE5">
                  <w:pPr>
                    <w:keepNext/>
                    <w:jc w:val="both"/>
                    <w:rPr>
                      <w:rFonts w:ascii="Arial" w:hAnsi="Arial" w:cs="Arial"/>
                      <w:color w:val="000000"/>
                      <w:kern w:val="3"/>
                    </w:rPr>
                  </w:pPr>
                  <w:r w:rsidRPr="007027EC">
                    <w:rPr>
                      <w:rFonts w:ascii="Arial" w:hAnsi="Arial" w:cs="Arial"/>
                      <w:color w:val="000000"/>
                      <w:kern w:val="3"/>
                    </w:rPr>
                    <w:t xml:space="preserve">El Concesionario respondió con comunicado PAD-2-20200604-2863-OPE del 05/06/2020. </w:t>
                  </w:r>
                </w:p>
                <w:p w14:paraId="043CD3A0" w14:textId="77777777" w:rsidR="00DB7FE5" w:rsidRPr="007027EC" w:rsidRDefault="00DB7FE5" w:rsidP="00DB7FE5">
                  <w:pPr>
                    <w:keepNext/>
                    <w:jc w:val="both"/>
                    <w:rPr>
                      <w:rFonts w:ascii="Arial" w:hAnsi="Arial" w:cs="Arial"/>
                      <w:color w:val="000000"/>
                      <w:kern w:val="3"/>
                    </w:rPr>
                  </w:pPr>
                </w:p>
                <w:p w14:paraId="2C8F4338" w14:textId="71DB65FB" w:rsidR="00DB7FE5" w:rsidRPr="007027EC" w:rsidRDefault="00DB7FE5" w:rsidP="00DB7FE5">
                  <w:pPr>
                    <w:keepNext/>
                    <w:jc w:val="both"/>
                    <w:rPr>
                      <w:rFonts w:ascii="Arial" w:hAnsi="Arial" w:cs="Arial"/>
                      <w:color w:val="000000"/>
                      <w:kern w:val="3"/>
                    </w:rPr>
                  </w:pPr>
                  <w:r w:rsidRPr="007027EC">
                    <w:rPr>
                      <w:rFonts w:ascii="Arial" w:hAnsi="Arial" w:cs="Arial"/>
                      <w:color w:val="000000"/>
                      <w:kern w:val="3"/>
                    </w:rPr>
                    <w:t>Mediante comunicado UAESP-CPC-ASE1-2165-20 del 25/06/2020, la Interventoría solicitó cronograma especial.</w:t>
                  </w:r>
                </w:p>
                <w:p w14:paraId="0FF43803" w14:textId="77777777" w:rsidR="00DB7FE5" w:rsidRPr="00C73B0D" w:rsidRDefault="00DB7FE5" w:rsidP="00DB7FE5">
                  <w:pPr>
                    <w:pStyle w:val="Default"/>
                    <w:jc w:val="both"/>
                    <w:rPr>
                      <w:rFonts w:ascii="Arial" w:hAnsi="Arial" w:cs="Arial"/>
                      <w:sz w:val="20"/>
                      <w:szCs w:val="20"/>
                    </w:rPr>
                  </w:pPr>
                </w:p>
              </w:tc>
            </w:tr>
          </w:tbl>
          <w:bookmarkEnd w:id="10"/>
          <w:p w14:paraId="53260C4E" w14:textId="191EF70E" w:rsidR="00057A11" w:rsidRDefault="006E44D8" w:rsidP="001F188E">
            <w:pPr>
              <w:jc w:val="center"/>
              <w:rPr>
                <w:rFonts w:ascii="Arial" w:hAnsi="Arial" w:cs="Arial"/>
                <w:b/>
                <w:bCs/>
                <w:kern w:val="3"/>
                <w:sz w:val="18"/>
                <w:szCs w:val="18"/>
                <w:shd w:val="clear" w:color="auto" w:fill="FFFFFF"/>
              </w:rPr>
            </w:pPr>
            <w:r w:rsidRPr="00410CC4">
              <w:rPr>
                <w:rFonts w:ascii="Arial" w:hAnsi="Arial" w:cs="Arial"/>
                <w:b/>
                <w:bCs/>
                <w:kern w:val="3"/>
                <w:sz w:val="18"/>
                <w:szCs w:val="18"/>
                <w:shd w:val="clear" w:color="auto" w:fill="FFFFFF"/>
              </w:rPr>
              <w:t>Fuente: Información tomada del inf</w:t>
            </w:r>
            <w:r w:rsidR="009D1146" w:rsidRPr="00410CC4">
              <w:rPr>
                <w:rFonts w:ascii="Arial" w:hAnsi="Arial" w:cs="Arial"/>
                <w:b/>
                <w:bCs/>
                <w:kern w:val="3"/>
                <w:sz w:val="18"/>
                <w:szCs w:val="18"/>
                <w:shd w:val="clear" w:color="auto" w:fill="FFFFFF"/>
              </w:rPr>
              <w:t>orme de Proyección Capital</w:t>
            </w:r>
            <w:r w:rsidR="002D049D">
              <w:rPr>
                <w:rFonts w:ascii="Arial" w:hAnsi="Arial" w:cs="Arial"/>
                <w:b/>
                <w:bCs/>
                <w:kern w:val="3"/>
                <w:sz w:val="18"/>
                <w:szCs w:val="18"/>
                <w:shd w:val="clear" w:color="auto" w:fill="FFFFFF"/>
              </w:rPr>
              <w:t xml:space="preserve"> junio</w:t>
            </w:r>
            <w:r w:rsidR="00BE527F">
              <w:rPr>
                <w:rFonts w:ascii="Arial" w:hAnsi="Arial" w:cs="Arial"/>
                <w:b/>
                <w:bCs/>
                <w:kern w:val="3"/>
                <w:sz w:val="18"/>
                <w:szCs w:val="18"/>
                <w:shd w:val="clear" w:color="auto" w:fill="FFFFFF"/>
              </w:rPr>
              <w:t xml:space="preserve"> del 2020</w:t>
            </w:r>
          </w:p>
          <w:p w14:paraId="75B2FBC0" w14:textId="77777777" w:rsidR="00057A11" w:rsidRPr="000A4BAE" w:rsidRDefault="00057A11" w:rsidP="001F188E">
            <w:pPr>
              <w:jc w:val="center"/>
              <w:rPr>
                <w:rFonts w:ascii="Arial" w:hAnsi="Arial" w:cs="Arial"/>
                <w:b/>
                <w:bCs/>
                <w:kern w:val="3"/>
                <w:sz w:val="18"/>
                <w:szCs w:val="18"/>
                <w:shd w:val="clear" w:color="auto" w:fill="FFFFFF"/>
              </w:rPr>
            </w:pPr>
          </w:p>
        </w:tc>
      </w:tr>
      <w:tr w:rsidR="00212E12" w:rsidRPr="00C649CF" w14:paraId="6F75DCB1"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7F049FDD" w14:textId="77777777" w:rsidR="00212E12" w:rsidRPr="00346196" w:rsidRDefault="00212E12" w:rsidP="00277EA7">
            <w:pPr>
              <w:pStyle w:val="Standard"/>
              <w:jc w:val="both"/>
              <w:rPr>
                <w:rFonts w:ascii="Arial" w:hAnsi="Arial" w:cs="Arial"/>
                <w:bCs/>
                <w:color w:val="FF0000"/>
                <w:shd w:val="clear" w:color="auto" w:fill="FFFFFF"/>
              </w:rPr>
            </w:pPr>
          </w:p>
        </w:tc>
      </w:tr>
    </w:tbl>
    <w:p w14:paraId="17A05270" w14:textId="77777777" w:rsidR="00124642" w:rsidRPr="00BB3DD5" w:rsidRDefault="00124642" w:rsidP="00124642">
      <w:pPr>
        <w:ind w:right="-92"/>
        <w:jc w:val="both"/>
        <w:rPr>
          <w:rFonts w:ascii="Arial" w:hAnsi="Arial" w:cs="Arial"/>
          <w:i/>
          <w:sz w:val="14"/>
          <w:szCs w:val="16"/>
        </w:rPr>
      </w:pPr>
      <w:r w:rsidRPr="00C649CF">
        <w:rPr>
          <w:rFonts w:ascii="Arial" w:hAnsi="Arial" w:cs="Arial"/>
          <w:i/>
          <w:color w:val="FF0000"/>
          <w:sz w:val="14"/>
          <w:szCs w:val="16"/>
        </w:rPr>
        <w:t xml:space="preserve">* </w:t>
      </w:r>
      <w:r w:rsidRPr="00BB3DD5">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7C8747F5" w14:textId="77777777" w:rsidR="0057117F" w:rsidRPr="00BB3DD5" w:rsidRDefault="0057117F" w:rsidP="00124642">
      <w:pPr>
        <w:ind w:right="-92"/>
        <w:jc w:val="both"/>
        <w:rPr>
          <w:rFonts w:ascii="Arial" w:hAnsi="Arial" w:cs="Arial"/>
          <w:i/>
          <w:sz w:val="14"/>
          <w:szCs w:val="16"/>
        </w:rPr>
      </w:pPr>
    </w:p>
    <w:tbl>
      <w:tblPr>
        <w:tblW w:w="1108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1082"/>
      </w:tblGrid>
      <w:tr w:rsidR="00BB3DD5" w:rsidRPr="00BB3DD5" w14:paraId="7CC7935F" w14:textId="77777777" w:rsidTr="00E35CD9">
        <w:trPr>
          <w:trHeight w:val="444"/>
        </w:trPr>
        <w:tc>
          <w:tcPr>
            <w:tcW w:w="11082" w:type="dxa"/>
            <w:shd w:val="clear" w:color="auto" w:fill="D9D9D9"/>
            <w:vAlign w:val="center"/>
          </w:tcPr>
          <w:p w14:paraId="6CE087D3" w14:textId="77777777" w:rsidR="0018330F" w:rsidRPr="00BB3DD5" w:rsidRDefault="0018330F" w:rsidP="00D46944">
            <w:pPr>
              <w:numPr>
                <w:ilvl w:val="0"/>
                <w:numId w:val="2"/>
              </w:numPr>
              <w:spacing w:before="120"/>
              <w:rPr>
                <w:rFonts w:ascii="Arial" w:hAnsi="Arial" w:cs="Arial"/>
                <w:b/>
                <w:lang w:val="es-ES_tradnl"/>
              </w:rPr>
            </w:pPr>
            <w:r w:rsidRPr="00BB3DD5">
              <w:rPr>
                <w:rFonts w:ascii="Arial" w:hAnsi="Arial" w:cs="Arial"/>
                <w:b/>
                <w:lang w:val="es-ES_tradnl"/>
              </w:rPr>
              <w:t>APROBACIÓN DEL SUBDIRECTOR (A)</w:t>
            </w:r>
          </w:p>
        </w:tc>
      </w:tr>
      <w:tr w:rsidR="0018330F" w:rsidRPr="00BB3DD5" w14:paraId="07F0AFE9" w14:textId="77777777" w:rsidTr="00E35CD9">
        <w:trPr>
          <w:trHeight w:val="1134"/>
        </w:trPr>
        <w:tc>
          <w:tcPr>
            <w:tcW w:w="11082" w:type="dxa"/>
          </w:tcPr>
          <w:p w14:paraId="7DE36191" w14:textId="77777777" w:rsidR="000F3205" w:rsidRDefault="000F3205" w:rsidP="004003AA">
            <w:pPr>
              <w:spacing w:before="120"/>
              <w:rPr>
                <w:rFonts w:ascii="Arial" w:hAnsi="Arial" w:cs="Arial"/>
                <w:b/>
                <w:sz w:val="16"/>
                <w:szCs w:val="16"/>
                <w:lang w:val="es-ES_tradnl"/>
              </w:rPr>
            </w:pPr>
          </w:p>
          <w:p w14:paraId="475E4E5A" w14:textId="4B030543" w:rsidR="000F3205" w:rsidRPr="00B82638" w:rsidRDefault="0018330F" w:rsidP="004003AA">
            <w:pPr>
              <w:spacing w:before="120"/>
              <w:rPr>
                <w:rFonts w:ascii="Arial" w:hAnsi="Arial" w:cs="Arial"/>
                <w:b/>
                <w:sz w:val="16"/>
                <w:szCs w:val="16"/>
                <w:lang w:val="es-ES_tradnl"/>
              </w:rPr>
            </w:pPr>
            <w:r w:rsidRPr="00BB3DD5">
              <w:rPr>
                <w:rFonts w:ascii="Arial" w:hAnsi="Arial" w:cs="Arial"/>
                <w:b/>
                <w:sz w:val="16"/>
                <w:szCs w:val="16"/>
                <w:lang w:val="es-ES_tradnl"/>
              </w:rPr>
              <w:t xml:space="preserve">Fecha de aprobación:  </w:t>
            </w:r>
            <w:r w:rsidRPr="00BB3DD5">
              <w:rPr>
                <w:rFonts w:ascii="Arial" w:hAnsi="Arial" w:cs="Arial"/>
                <w:lang w:val="es-ES_tradnl"/>
              </w:rPr>
              <w:t>___/___/__</w:t>
            </w:r>
            <w:r w:rsidR="00A975A8" w:rsidRPr="00BB3DD5">
              <w:rPr>
                <w:rFonts w:ascii="Arial" w:hAnsi="Arial" w:cs="Arial"/>
                <w:lang w:val="es-ES_tradnl"/>
              </w:rPr>
              <w:t xml:space="preserve">_ </w:t>
            </w:r>
            <w:r w:rsidR="00B6348B">
              <w:rPr>
                <w:rFonts w:ascii="Arial" w:hAnsi="Arial" w:cs="Arial"/>
                <w:b/>
                <w:sz w:val="16"/>
                <w:szCs w:val="16"/>
                <w:lang w:val="es-ES_tradnl"/>
              </w:rPr>
              <w:t>Nombre HERMES HUMBERTO FORERO MORENO</w:t>
            </w:r>
            <w:r w:rsidRPr="00BB3DD5">
              <w:rPr>
                <w:rFonts w:ascii="Arial" w:hAnsi="Arial" w:cs="Arial"/>
                <w:b/>
                <w:sz w:val="16"/>
                <w:szCs w:val="16"/>
                <w:lang w:val="es-ES_tradnl"/>
              </w:rPr>
              <w:t xml:space="preserve">    Firma __________________________</w:t>
            </w:r>
          </w:p>
        </w:tc>
      </w:tr>
    </w:tbl>
    <w:p w14:paraId="0AC4C686" w14:textId="77777777" w:rsidR="000F3205" w:rsidRDefault="000F3205" w:rsidP="008C2698">
      <w:pPr>
        <w:spacing w:before="120" w:after="120"/>
        <w:jc w:val="both"/>
        <w:rPr>
          <w:rFonts w:ascii="Arial" w:hAnsi="Arial" w:cs="Arial"/>
          <w:b/>
          <w:sz w:val="18"/>
          <w:szCs w:val="18"/>
        </w:rPr>
      </w:pPr>
    </w:p>
    <w:p w14:paraId="3A00BB67" w14:textId="77777777" w:rsidR="008C2698" w:rsidRPr="00BB3DD5" w:rsidRDefault="008C2698" w:rsidP="008C2698">
      <w:pPr>
        <w:spacing w:before="120" w:after="120"/>
        <w:jc w:val="both"/>
        <w:rPr>
          <w:rFonts w:ascii="Arial" w:hAnsi="Arial" w:cs="Arial"/>
          <w:b/>
          <w:sz w:val="18"/>
          <w:szCs w:val="18"/>
        </w:rPr>
      </w:pPr>
      <w:r w:rsidRPr="00BB3DD5">
        <w:rPr>
          <w:rFonts w:ascii="Arial" w:hAnsi="Arial" w:cs="Arial"/>
          <w:b/>
          <w:sz w:val="18"/>
          <w:szCs w:val="18"/>
        </w:rPr>
        <w:t>Nombre de los profesionales que apoyan la supervisión y control del servicio:</w:t>
      </w:r>
    </w:p>
    <w:p w14:paraId="3DF80EA0" w14:textId="77777777" w:rsidR="000F3205" w:rsidRDefault="000F3205" w:rsidP="008C2698">
      <w:pPr>
        <w:spacing w:before="120" w:after="120"/>
        <w:jc w:val="both"/>
        <w:rPr>
          <w:rFonts w:ascii="Arial" w:hAnsi="Arial" w:cs="Arial"/>
          <w:b/>
          <w:sz w:val="18"/>
          <w:szCs w:val="18"/>
        </w:rPr>
      </w:pPr>
    </w:p>
    <w:p w14:paraId="2D2E012F" w14:textId="4DB7BB10" w:rsidR="004C4A20" w:rsidRPr="00DB7F47" w:rsidRDefault="008C2698" w:rsidP="008C2698">
      <w:pPr>
        <w:spacing w:before="120" w:after="120"/>
        <w:jc w:val="both"/>
        <w:rPr>
          <w:rFonts w:ascii="Arial" w:hAnsi="Arial" w:cs="Arial"/>
          <w:b/>
          <w:sz w:val="18"/>
          <w:szCs w:val="18"/>
        </w:rPr>
      </w:pPr>
      <w:r w:rsidRPr="00DB7F47">
        <w:rPr>
          <w:rFonts w:ascii="Arial" w:hAnsi="Arial" w:cs="Arial"/>
          <w:b/>
          <w:sz w:val="18"/>
          <w:szCs w:val="18"/>
        </w:rPr>
        <w:t xml:space="preserve">Nombre: </w:t>
      </w:r>
      <w:r w:rsidR="00402C50" w:rsidRPr="00DB7F47">
        <w:rPr>
          <w:rFonts w:ascii="Arial" w:hAnsi="Arial" w:cs="Arial"/>
          <w:b/>
          <w:sz w:val="18"/>
          <w:szCs w:val="18"/>
        </w:rPr>
        <w:t xml:space="preserve">FERNANDO BUITRAGO </w:t>
      </w:r>
      <w:r w:rsidR="00B50E4C" w:rsidRPr="00DB7F47">
        <w:rPr>
          <w:rFonts w:ascii="Arial" w:hAnsi="Arial" w:cs="Arial"/>
          <w:b/>
          <w:sz w:val="18"/>
          <w:szCs w:val="18"/>
        </w:rPr>
        <w:t>CASTILLO</w:t>
      </w:r>
      <w:r w:rsidR="00B50E4C">
        <w:rPr>
          <w:rFonts w:ascii="Arial" w:hAnsi="Arial" w:cs="Arial"/>
          <w:b/>
          <w:sz w:val="18"/>
          <w:szCs w:val="18"/>
        </w:rPr>
        <w:t xml:space="preserve"> </w:t>
      </w:r>
      <w:r w:rsidR="00B50E4C" w:rsidRPr="00B50E4C">
        <w:rPr>
          <w:rFonts w:ascii="Arial" w:hAnsi="Arial" w:cs="Arial"/>
          <w:bCs/>
          <w:sz w:val="18"/>
          <w:szCs w:val="18"/>
        </w:rPr>
        <w:t>Cargo</w:t>
      </w:r>
      <w:r w:rsidRPr="00A021E7">
        <w:rPr>
          <w:rFonts w:ascii="Arial" w:hAnsi="Arial" w:cs="Arial"/>
          <w:sz w:val="18"/>
          <w:szCs w:val="18"/>
        </w:rPr>
        <w:t xml:space="preserve">: </w:t>
      </w:r>
      <w:r w:rsidR="004C4A20" w:rsidRPr="00A021E7">
        <w:rPr>
          <w:rFonts w:ascii="Arial" w:hAnsi="Arial" w:cs="Arial"/>
          <w:sz w:val="18"/>
          <w:szCs w:val="18"/>
        </w:rPr>
        <w:t xml:space="preserve">PROFESIONAL </w:t>
      </w:r>
      <w:r w:rsidR="004C4A20" w:rsidRPr="001630BB">
        <w:rPr>
          <w:rFonts w:ascii="Arial" w:hAnsi="Arial" w:cs="Arial"/>
          <w:sz w:val="18"/>
          <w:szCs w:val="18"/>
        </w:rPr>
        <w:t>UNIVERSITARIO</w:t>
      </w:r>
      <w:r w:rsidR="00465C30" w:rsidRPr="001630BB">
        <w:rPr>
          <w:rFonts w:ascii="Arial" w:hAnsi="Arial" w:cs="Arial"/>
          <w:sz w:val="18"/>
          <w:szCs w:val="18"/>
        </w:rPr>
        <w:t xml:space="preserve">  </w:t>
      </w:r>
      <w:r w:rsidR="0044783F" w:rsidRPr="001630BB">
        <w:rPr>
          <w:rFonts w:ascii="Arial" w:hAnsi="Arial" w:cs="Arial"/>
          <w:sz w:val="18"/>
          <w:szCs w:val="18"/>
        </w:rPr>
        <w:t xml:space="preserve"> </w:t>
      </w:r>
      <w:r w:rsidRPr="001630BB">
        <w:rPr>
          <w:rFonts w:ascii="Arial" w:hAnsi="Arial" w:cs="Arial"/>
          <w:sz w:val="18"/>
          <w:szCs w:val="18"/>
        </w:rPr>
        <w:t>Firma: _____________________</w:t>
      </w:r>
    </w:p>
    <w:p w14:paraId="58F0438F" w14:textId="77777777" w:rsidR="000F3205" w:rsidRDefault="000F3205" w:rsidP="00B45E25">
      <w:pPr>
        <w:spacing w:before="120" w:after="120"/>
        <w:jc w:val="both"/>
        <w:rPr>
          <w:rFonts w:ascii="Arial" w:hAnsi="Arial" w:cs="Arial"/>
          <w:b/>
          <w:sz w:val="18"/>
          <w:szCs w:val="18"/>
        </w:rPr>
      </w:pPr>
    </w:p>
    <w:p w14:paraId="145CBCD6" w14:textId="6F4B636E" w:rsidR="00B45E25" w:rsidRPr="00BB3DD5" w:rsidRDefault="008C2698" w:rsidP="00B45E25">
      <w:pPr>
        <w:spacing w:before="120" w:after="120"/>
        <w:jc w:val="both"/>
        <w:rPr>
          <w:rFonts w:ascii="Arial" w:hAnsi="Arial" w:cs="Arial"/>
          <w:sz w:val="18"/>
          <w:szCs w:val="18"/>
        </w:rPr>
      </w:pPr>
      <w:r w:rsidRPr="00DB7F47">
        <w:rPr>
          <w:rFonts w:ascii="Arial" w:hAnsi="Arial" w:cs="Arial"/>
          <w:b/>
          <w:sz w:val="18"/>
          <w:szCs w:val="18"/>
        </w:rPr>
        <w:t>Nombre</w:t>
      </w:r>
      <w:r w:rsidRPr="00BB3DD5">
        <w:rPr>
          <w:rFonts w:ascii="Arial" w:hAnsi="Arial" w:cs="Arial"/>
          <w:sz w:val="18"/>
          <w:szCs w:val="18"/>
        </w:rPr>
        <w:t xml:space="preserve">: </w:t>
      </w:r>
      <w:r w:rsidR="00B45E25" w:rsidRPr="00DB7F47">
        <w:rPr>
          <w:rFonts w:ascii="Arial" w:hAnsi="Arial" w:cs="Arial"/>
          <w:b/>
          <w:sz w:val="18"/>
          <w:szCs w:val="18"/>
        </w:rPr>
        <w:t xml:space="preserve">CAROL </w:t>
      </w:r>
      <w:r w:rsidR="00DB7F47" w:rsidRPr="00DB7F47">
        <w:rPr>
          <w:rFonts w:ascii="Arial" w:hAnsi="Arial" w:cs="Arial"/>
          <w:b/>
          <w:sz w:val="18"/>
          <w:szCs w:val="18"/>
        </w:rPr>
        <w:t xml:space="preserve">DAYANA </w:t>
      </w:r>
      <w:r w:rsidR="00B45E25" w:rsidRPr="00DB7F47">
        <w:rPr>
          <w:rFonts w:ascii="Arial" w:hAnsi="Arial" w:cs="Arial"/>
          <w:b/>
          <w:sz w:val="18"/>
          <w:szCs w:val="18"/>
        </w:rPr>
        <w:t>ACOSTA ROJAS</w:t>
      </w:r>
      <w:r w:rsidR="0044783F">
        <w:rPr>
          <w:rFonts w:ascii="Arial" w:hAnsi="Arial" w:cs="Arial"/>
          <w:b/>
          <w:sz w:val="18"/>
          <w:szCs w:val="18"/>
        </w:rPr>
        <w:t xml:space="preserve"> </w:t>
      </w:r>
      <w:r w:rsidR="00E94F60">
        <w:rPr>
          <w:rFonts w:ascii="Arial" w:hAnsi="Arial" w:cs="Arial"/>
          <w:b/>
          <w:sz w:val="18"/>
          <w:szCs w:val="18"/>
        </w:rPr>
        <w:t xml:space="preserve">  </w:t>
      </w:r>
      <w:r w:rsidR="00B45E25" w:rsidRPr="00BB3DD5">
        <w:rPr>
          <w:rFonts w:ascii="Arial" w:hAnsi="Arial" w:cs="Arial"/>
          <w:sz w:val="18"/>
          <w:szCs w:val="18"/>
        </w:rPr>
        <w:t>Cargo: PROFESIONAL UNIVERSITARIO</w:t>
      </w:r>
      <w:r w:rsidR="0044783F">
        <w:rPr>
          <w:rFonts w:ascii="Arial" w:hAnsi="Arial" w:cs="Arial"/>
          <w:sz w:val="18"/>
          <w:szCs w:val="18"/>
        </w:rPr>
        <w:t xml:space="preserve"> </w:t>
      </w:r>
      <w:r w:rsidR="00465C30">
        <w:rPr>
          <w:rFonts w:ascii="Arial" w:hAnsi="Arial" w:cs="Arial"/>
          <w:sz w:val="18"/>
          <w:szCs w:val="18"/>
        </w:rPr>
        <w:t xml:space="preserve">  </w:t>
      </w:r>
      <w:r w:rsidR="00B45E25" w:rsidRPr="00BB3DD5">
        <w:rPr>
          <w:rFonts w:ascii="Arial" w:hAnsi="Arial" w:cs="Arial"/>
          <w:sz w:val="18"/>
          <w:szCs w:val="18"/>
        </w:rPr>
        <w:t>Firma: _____________________</w:t>
      </w:r>
    </w:p>
    <w:p w14:paraId="44C52932" w14:textId="77777777" w:rsidR="00282E02" w:rsidRDefault="00282E02" w:rsidP="00282E02">
      <w:pPr>
        <w:spacing w:before="120" w:after="120"/>
        <w:jc w:val="both"/>
        <w:rPr>
          <w:rFonts w:ascii="Arial" w:hAnsi="Arial" w:cs="Arial"/>
          <w:sz w:val="18"/>
          <w:szCs w:val="18"/>
        </w:rPr>
      </w:pPr>
    </w:p>
    <w:p w14:paraId="4095BDB0" w14:textId="6B16DDE9" w:rsidR="002B6D10" w:rsidRPr="00BB3DD5" w:rsidRDefault="002B6D10" w:rsidP="002B6D10">
      <w:pPr>
        <w:spacing w:before="120" w:after="120"/>
        <w:jc w:val="both"/>
        <w:rPr>
          <w:rFonts w:ascii="Arial" w:hAnsi="Arial" w:cs="Arial"/>
          <w:sz w:val="18"/>
          <w:szCs w:val="18"/>
        </w:rPr>
      </w:pPr>
      <w:r w:rsidRPr="00DB7F47">
        <w:rPr>
          <w:rFonts w:ascii="Arial" w:hAnsi="Arial" w:cs="Arial"/>
          <w:b/>
          <w:sz w:val="18"/>
          <w:szCs w:val="18"/>
        </w:rPr>
        <w:t>Nombr</w:t>
      </w:r>
      <w:r>
        <w:rPr>
          <w:rFonts w:ascii="Arial" w:hAnsi="Arial" w:cs="Arial"/>
          <w:b/>
          <w:sz w:val="18"/>
          <w:szCs w:val="18"/>
        </w:rPr>
        <w:t>e:</w:t>
      </w:r>
      <w:r w:rsidR="00465C30">
        <w:rPr>
          <w:rFonts w:ascii="Arial" w:hAnsi="Arial" w:cs="Arial"/>
          <w:b/>
          <w:sz w:val="18"/>
          <w:szCs w:val="18"/>
        </w:rPr>
        <w:t xml:space="preserve"> ANDREA</w:t>
      </w:r>
      <w:r>
        <w:rPr>
          <w:rFonts w:ascii="Arial" w:hAnsi="Arial" w:cs="Arial"/>
          <w:b/>
          <w:sz w:val="18"/>
          <w:szCs w:val="18"/>
        </w:rPr>
        <w:t xml:space="preserve"> TATIANA PINO RODRIGUEZ   </w:t>
      </w:r>
      <w:r>
        <w:rPr>
          <w:rFonts w:ascii="Arial" w:hAnsi="Arial" w:cs="Arial"/>
          <w:sz w:val="18"/>
          <w:szCs w:val="18"/>
        </w:rPr>
        <w:t xml:space="preserve">Cargo: Contratista </w:t>
      </w:r>
      <w:r w:rsidR="00465C30">
        <w:rPr>
          <w:rFonts w:ascii="Arial" w:hAnsi="Arial" w:cs="Arial"/>
          <w:sz w:val="18"/>
          <w:szCs w:val="18"/>
        </w:rPr>
        <w:t xml:space="preserve">No. 098 del 2020    </w:t>
      </w:r>
      <w:r w:rsidR="009D27B1">
        <w:rPr>
          <w:rFonts w:ascii="Arial" w:hAnsi="Arial" w:cs="Arial"/>
          <w:sz w:val="18"/>
          <w:szCs w:val="18"/>
        </w:rPr>
        <w:t xml:space="preserve"> </w:t>
      </w:r>
      <w:r w:rsidRPr="00BB3DD5">
        <w:rPr>
          <w:rFonts w:ascii="Arial" w:hAnsi="Arial" w:cs="Arial"/>
          <w:sz w:val="18"/>
          <w:szCs w:val="18"/>
        </w:rPr>
        <w:t>Firma: _____________________</w:t>
      </w:r>
    </w:p>
    <w:p w14:paraId="72C99A4C" w14:textId="7CD3089E" w:rsidR="002B6D10" w:rsidRDefault="002B6D10" w:rsidP="00282E02">
      <w:pPr>
        <w:spacing w:before="120" w:after="120"/>
        <w:jc w:val="both"/>
        <w:rPr>
          <w:rFonts w:ascii="Arial" w:hAnsi="Arial" w:cs="Arial"/>
          <w:sz w:val="18"/>
          <w:szCs w:val="18"/>
        </w:rPr>
      </w:pPr>
    </w:p>
    <w:p w14:paraId="54C7FDEC" w14:textId="13D78B5B" w:rsidR="00B359DB" w:rsidRPr="00BB3DD5" w:rsidRDefault="00B359DB" w:rsidP="00B359DB">
      <w:pPr>
        <w:spacing w:before="120" w:after="120"/>
        <w:jc w:val="both"/>
        <w:rPr>
          <w:rFonts w:ascii="Arial" w:hAnsi="Arial" w:cs="Arial"/>
          <w:sz w:val="18"/>
          <w:szCs w:val="18"/>
        </w:rPr>
      </w:pPr>
      <w:r w:rsidRPr="00DB7F47">
        <w:rPr>
          <w:rFonts w:ascii="Arial" w:hAnsi="Arial" w:cs="Arial"/>
          <w:b/>
          <w:sz w:val="18"/>
          <w:szCs w:val="18"/>
        </w:rPr>
        <w:t>Nombr</w:t>
      </w:r>
      <w:r>
        <w:rPr>
          <w:rFonts w:ascii="Arial" w:hAnsi="Arial" w:cs="Arial"/>
          <w:b/>
          <w:sz w:val="18"/>
          <w:szCs w:val="18"/>
        </w:rPr>
        <w:t xml:space="preserve">e: MARIA ANGELICA RIVERA CAMARGO </w:t>
      </w:r>
      <w:r w:rsidRPr="00B359DB">
        <w:rPr>
          <w:rFonts w:ascii="Arial" w:hAnsi="Arial" w:cs="Arial"/>
          <w:bCs/>
          <w:sz w:val="18"/>
          <w:szCs w:val="18"/>
        </w:rPr>
        <w:t>Cargo</w:t>
      </w:r>
      <w:r>
        <w:rPr>
          <w:rFonts w:ascii="Arial" w:hAnsi="Arial" w:cs="Arial"/>
          <w:sz w:val="18"/>
          <w:szCs w:val="18"/>
        </w:rPr>
        <w:t xml:space="preserve">: Contratista No. 159 del 2020     </w:t>
      </w:r>
      <w:r w:rsidRPr="00BB3DD5">
        <w:rPr>
          <w:rFonts w:ascii="Arial" w:hAnsi="Arial" w:cs="Arial"/>
          <w:sz w:val="18"/>
          <w:szCs w:val="18"/>
        </w:rPr>
        <w:t>Firma: _____________________</w:t>
      </w:r>
    </w:p>
    <w:p w14:paraId="1D37CA26" w14:textId="77777777" w:rsidR="00B359DB" w:rsidRDefault="00B359DB" w:rsidP="00B359DB">
      <w:pPr>
        <w:spacing w:before="120" w:after="120"/>
        <w:jc w:val="both"/>
        <w:rPr>
          <w:rFonts w:ascii="Arial" w:hAnsi="Arial" w:cs="Arial"/>
          <w:b/>
          <w:sz w:val="18"/>
          <w:szCs w:val="18"/>
        </w:rPr>
      </w:pPr>
    </w:p>
    <w:p w14:paraId="176531CF" w14:textId="1135EFF7" w:rsidR="00B359DB" w:rsidRPr="00BB3DD5" w:rsidRDefault="00B359DB" w:rsidP="00B359DB">
      <w:pPr>
        <w:spacing w:before="120" w:after="120"/>
        <w:jc w:val="both"/>
        <w:rPr>
          <w:rFonts w:ascii="Arial" w:hAnsi="Arial" w:cs="Arial"/>
          <w:sz w:val="18"/>
          <w:szCs w:val="18"/>
        </w:rPr>
      </w:pPr>
      <w:r w:rsidRPr="00DB7F47">
        <w:rPr>
          <w:rFonts w:ascii="Arial" w:hAnsi="Arial" w:cs="Arial"/>
          <w:b/>
          <w:sz w:val="18"/>
          <w:szCs w:val="18"/>
        </w:rPr>
        <w:t>Nombr</w:t>
      </w:r>
      <w:r>
        <w:rPr>
          <w:rFonts w:ascii="Arial" w:hAnsi="Arial" w:cs="Arial"/>
          <w:b/>
          <w:sz w:val="18"/>
          <w:szCs w:val="18"/>
        </w:rPr>
        <w:t xml:space="preserve">e: JUAN SEBASTIAN MARTÍNEZ DIEZ   </w:t>
      </w:r>
      <w:r>
        <w:rPr>
          <w:rFonts w:ascii="Arial" w:hAnsi="Arial" w:cs="Arial"/>
          <w:sz w:val="18"/>
          <w:szCs w:val="18"/>
        </w:rPr>
        <w:t xml:space="preserve">Cargo: Contratista No. 136 del 2020         </w:t>
      </w:r>
      <w:r w:rsidRPr="00BB3DD5">
        <w:rPr>
          <w:rFonts w:ascii="Arial" w:hAnsi="Arial" w:cs="Arial"/>
          <w:sz w:val="18"/>
          <w:szCs w:val="18"/>
        </w:rPr>
        <w:t>Firma: _____________________</w:t>
      </w:r>
    </w:p>
    <w:p w14:paraId="46FE911B" w14:textId="2F118E74" w:rsidR="00B359DB" w:rsidRDefault="00B359DB" w:rsidP="00282E02">
      <w:pPr>
        <w:spacing w:before="120" w:after="120"/>
        <w:jc w:val="both"/>
        <w:rPr>
          <w:rFonts w:ascii="Arial" w:hAnsi="Arial" w:cs="Arial"/>
          <w:sz w:val="18"/>
          <w:szCs w:val="18"/>
        </w:rPr>
      </w:pPr>
    </w:p>
    <w:p w14:paraId="4F92C338" w14:textId="4C581555" w:rsidR="00B359DB" w:rsidRDefault="00B359DB" w:rsidP="00282E02">
      <w:pPr>
        <w:spacing w:before="120" w:after="120"/>
        <w:jc w:val="both"/>
        <w:rPr>
          <w:rFonts w:ascii="Arial" w:hAnsi="Arial" w:cs="Arial"/>
          <w:sz w:val="18"/>
          <w:szCs w:val="18"/>
        </w:rPr>
      </w:pPr>
    </w:p>
    <w:p w14:paraId="6A373D7C" w14:textId="77777777" w:rsidR="00B359DB" w:rsidRDefault="00B359DB" w:rsidP="00282E02">
      <w:pPr>
        <w:spacing w:before="120" w:after="120"/>
        <w:jc w:val="both"/>
        <w:rPr>
          <w:rFonts w:ascii="Arial" w:hAnsi="Arial" w:cs="Arial"/>
          <w:sz w:val="18"/>
          <w:szCs w:val="18"/>
        </w:rPr>
      </w:pPr>
    </w:p>
    <w:p w14:paraId="3B313E0F" w14:textId="77777777" w:rsidR="002B6D10" w:rsidRPr="008924C3" w:rsidRDefault="002B6D10" w:rsidP="00282E02">
      <w:pPr>
        <w:spacing w:before="120" w:after="120"/>
        <w:jc w:val="both"/>
        <w:rPr>
          <w:rFonts w:ascii="Arial" w:hAnsi="Arial" w:cs="Arial"/>
          <w:sz w:val="18"/>
          <w:szCs w:val="18"/>
        </w:rPr>
      </w:pPr>
    </w:p>
    <w:p w14:paraId="5ACA39A1" w14:textId="77777777" w:rsidR="00124642" w:rsidRDefault="00124642" w:rsidP="00124642">
      <w:pPr>
        <w:ind w:right="-92"/>
        <w:jc w:val="both"/>
        <w:rPr>
          <w:rFonts w:ascii="Arial" w:hAnsi="Arial" w:cs="Arial"/>
          <w:i/>
          <w:sz w:val="14"/>
          <w:szCs w:val="16"/>
        </w:rPr>
      </w:pPr>
      <w:r w:rsidRPr="00BB3DD5">
        <w:rPr>
          <w:rFonts w:ascii="Arial" w:hAnsi="Arial" w:cs="Arial"/>
          <w:i/>
          <w:sz w:val="14"/>
          <w:szCs w:val="16"/>
        </w:rPr>
        <w:t>** Se incluye la totalidad de los participantes.</w:t>
      </w:r>
    </w:p>
    <w:p w14:paraId="5F119FCD" w14:textId="39C9101F" w:rsidR="00603E54" w:rsidRPr="00E35CD9" w:rsidRDefault="00603E54" w:rsidP="00E35CD9">
      <w:pPr>
        <w:tabs>
          <w:tab w:val="left" w:pos="1785"/>
        </w:tabs>
        <w:rPr>
          <w:rFonts w:ascii="Arial" w:hAnsi="Arial" w:cs="Arial"/>
          <w:sz w:val="14"/>
          <w:szCs w:val="16"/>
        </w:rPr>
      </w:pPr>
    </w:p>
    <w:sectPr w:rsidR="00603E54" w:rsidRPr="00E35CD9" w:rsidSect="00B00A66">
      <w:headerReference w:type="default" r:id="rId21"/>
      <w:footerReference w:type="default" r:id="rId22"/>
      <w:headerReference w:type="first" r:id="rId23"/>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2B38D" w14:textId="77777777" w:rsidR="0025094A" w:rsidRDefault="0025094A">
      <w:r>
        <w:separator/>
      </w:r>
    </w:p>
  </w:endnote>
  <w:endnote w:type="continuationSeparator" w:id="0">
    <w:p w14:paraId="438B9B63" w14:textId="77777777" w:rsidR="0025094A" w:rsidRDefault="00250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D0D5A" w14:textId="77777777" w:rsidR="00E86A79" w:rsidRPr="007E27D8" w:rsidRDefault="00E86A79"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0DC5588" wp14:editId="7FCA3EEF">
              <wp:simplePos x="0" y="0"/>
              <wp:positionH relativeFrom="column">
                <wp:posOffset>5365115</wp:posOffset>
              </wp:positionH>
              <wp:positionV relativeFrom="paragraph">
                <wp:posOffset>70485</wp:posOffset>
              </wp:positionV>
              <wp:extent cx="1228725" cy="37147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D03A" w14:textId="77777777" w:rsidR="00E86A79" w:rsidRDefault="00E86A79"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E86A79" w:rsidRDefault="00E86A79"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E86A79" w:rsidRPr="007E27D8" w:rsidRDefault="00E86A79"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E86A79" w:rsidRDefault="00E86A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C5588"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3461D03A" w14:textId="77777777" w:rsidR="00E86A79" w:rsidRDefault="00E86A79"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E86A79" w:rsidRDefault="00E86A79"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E86A79" w:rsidRPr="007E27D8" w:rsidRDefault="00E86A79"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E86A79" w:rsidRDefault="00E86A79"/>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CDD52AF" wp14:editId="21B9C0CB">
              <wp:simplePos x="0" y="0"/>
              <wp:positionH relativeFrom="column">
                <wp:posOffset>2612390</wp:posOffset>
              </wp:positionH>
              <wp:positionV relativeFrom="paragraph">
                <wp:posOffset>80010</wp:posOffset>
              </wp:positionV>
              <wp:extent cx="1285875" cy="30480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A9702" w14:textId="77777777" w:rsidR="00E86A79" w:rsidRDefault="00E86A7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D52AF"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587A9702" w14:textId="77777777" w:rsidR="00E86A79" w:rsidRDefault="00E86A7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23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E25EE94" wp14:editId="403EA4DE">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456087E" w14:textId="77777777" w:rsidR="00E86A79" w:rsidRDefault="00E86A79"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909899" w14:textId="77777777" w:rsidR="00E86A79" w:rsidRPr="007E27D8" w:rsidRDefault="00E86A79" w:rsidP="00045A14">
    <w:pPr>
      <w:pStyle w:val="Piedepgina"/>
      <w:rPr>
        <w:rFonts w:ascii="Arial Narrow" w:hAnsi="Arial Narrow"/>
      </w:rPr>
    </w:pPr>
  </w:p>
  <w:p w14:paraId="1D3B02B8" w14:textId="77777777" w:rsidR="00E86A79" w:rsidRDefault="00E86A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1E130" w14:textId="77777777" w:rsidR="0025094A" w:rsidRDefault="0025094A">
      <w:r>
        <w:separator/>
      </w:r>
    </w:p>
  </w:footnote>
  <w:footnote w:type="continuationSeparator" w:id="0">
    <w:p w14:paraId="4E9160B7" w14:textId="77777777" w:rsidR="0025094A" w:rsidRDefault="00250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09E1" w14:textId="77777777" w:rsidR="00E86A79" w:rsidRDefault="00E86A79">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71DA4C1" wp14:editId="47468064">
              <wp:simplePos x="0" y="0"/>
              <wp:positionH relativeFrom="margin">
                <wp:posOffset>1358900</wp:posOffset>
              </wp:positionH>
              <wp:positionV relativeFrom="paragraph">
                <wp:posOffset>85090</wp:posOffset>
              </wp:positionV>
              <wp:extent cx="4627245" cy="579120"/>
              <wp:effectExtent l="0" t="0" r="1905"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2C25BC4" w14:textId="77777777" w:rsidR="00E86A79" w:rsidRDefault="00E86A7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E86A79" w:rsidRPr="00045A14" w:rsidRDefault="00E86A79"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71DA4C1"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62C25BC4" w14:textId="77777777" w:rsidR="00E86A79" w:rsidRDefault="00E86A7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E86A79" w:rsidRPr="00045A14" w:rsidRDefault="00E86A79"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6B854F7" wp14:editId="18A0835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491E6D7" w14:textId="77777777" w:rsidR="00E86A79" w:rsidRDefault="00E86A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E86A79" w14:paraId="27D285A3" w14:textId="77777777">
      <w:trPr>
        <w:cantSplit/>
        <w:trHeight w:val="411"/>
      </w:trPr>
      <w:tc>
        <w:tcPr>
          <w:tcW w:w="2905" w:type="dxa"/>
          <w:vMerge w:val="restart"/>
        </w:tcPr>
        <w:p w14:paraId="796807DB" w14:textId="77777777" w:rsidR="00E86A79" w:rsidRDefault="00E86A79">
          <w:pPr>
            <w:pStyle w:val="Encabezado"/>
          </w:pPr>
          <w:r>
            <w:rPr>
              <w:noProof/>
              <w:lang w:eastAsia="es-CO"/>
            </w:rPr>
            <w:drawing>
              <wp:anchor distT="0" distB="0" distL="114300" distR="114300" simplePos="0" relativeHeight="251656192" behindDoc="0" locked="0" layoutInCell="0" allowOverlap="1" wp14:anchorId="3E47B14A" wp14:editId="5F693926">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70261B5" w14:textId="77777777" w:rsidR="00E86A79" w:rsidRDefault="00E86A79">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216B2E0E" w14:textId="77777777" w:rsidR="00E86A79" w:rsidRDefault="00E86A79">
          <w:pPr>
            <w:pStyle w:val="Encabezado"/>
            <w:jc w:val="center"/>
            <w:rPr>
              <w:rFonts w:ascii="Arial" w:hAnsi="Arial"/>
              <w:b/>
              <w:lang w:val="en-US"/>
            </w:rPr>
          </w:pPr>
          <w:r>
            <w:rPr>
              <w:rFonts w:ascii="Arial" w:hAnsi="Arial"/>
              <w:b/>
              <w:lang w:val="en-US"/>
            </w:rPr>
            <w:t>SC-SC-IN-001</w:t>
          </w:r>
        </w:p>
      </w:tc>
    </w:tr>
    <w:tr w:rsidR="00E86A79" w14:paraId="39614B7B" w14:textId="77777777">
      <w:trPr>
        <w:cantSplit/>
        <w:trHeight w:val="419"/>
      </w:trPr>
      <w:tc>
        <w:tcPr>
          <w:tcW w:w="2905" w:type="dxa"/>
          <w:vMerge/>
        </w:tcPr>
        <w:p w14:paraId="525D7AAE" w14:textId="77777777" w:rsidR="00E86A79" w:rsidRDefault="00E86A79">
          <w:pPr>
            <w:pStyle w:val="Encabezado"/>
            <w:rPr>
              <w:lang w:val="en-US"/>
            </w:rPr>
          </w:pPr>
        </w:p>
      </w:tc>
      <w:tc>
        <w:tcPr>
          <w:tcW w:w="2435" w:type="dxa"/>
          <w:vAlign w:val="center"/>
        </w:tcPr>
        <w:p w14:paraId="67385574" w14:textId="77777777" w:rsidR="00E86A79" w:rsidRDefault="00E86A79">
          <w:pPr>
            <w:pStyle w:val="Encabezado"/>
            <w:jc w:val="center"/>
            <w:rPr>
              <w:rFonts w:ascii="Arial" w:hAnsi="Arial"/>
              <w:b/>
            </w:rPr>
          </w:pPr>
          <w:r>
            <w:rPr>
              <w:rFonts w:ascii="Arial" w:hAnsi="Arial"/>
              <w:b/>
            </w:rPr>
            <w:t>VERSIÓN  01</w:t>
          </w:r>
        </w:p>
      </w:tc>
      <w:tc>
        <w:tcPr>
          <w:tcW w:w="2670" w:type="dxa"/>
          <w:vAlign w:val="center"/>
        </w:tcPr>
        <w:p w14:paraId="773320B9" w14:textId="77777777" w:rsidR="00E86A79" w:rsidRDefault="00E86A79">
          <w:pPr>
            <w:pStyle w:val="Encabezado"/>
            <w:jc w:val="center"/>
            <w:rPr>
              <w:rFonts w:ascii="Arial" w:hAnsi="Arial"/>
              <w:b/>
            </w:rPr>
          </w:pPr>
          <w:r>
            <w:rPr>
              <w:rFonts w:ascii="Arial" w:hAnsi="Arial"/>
              <w:b/>
            </w:rPr>
            <w:t>12/10/04</w:t>
          </w:r>
        </w:p>
      </w:tc>
      <w:tc>
        <w:tcPr>
          <w:tcW w:w="2670" w:type="dxa"/>
          <w:vAlign w:val="center"/>
        </w:tcPr>
        <w:p w14:paraId="7F7B5463" w14:textId="77777777" w:rsidR="00E86A79" w:rsidRDefault="00E86A79">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64998EB7" w14:textId="77777777" w:rsidR="00E86A79" w:rsidRDefault="00E86A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900BB"/>
    <w:multiLevelType w:val="hybridMultilevel"/>
    <w:tmpl w:val="51047054"/>
    <w:lvl w:ilvl="0" w:tplc="A19C6DB2">
      <w:start w:val="1"/>
      <w:numFmt w:val="lowerLetter"/>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3081959"/>
    <w:multiLevelType w:val="multilevel"/>
    <w:tmpl w:val="3D2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9032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C65A83"/>
    <w:multiLevelType w:val="hybridMultilevel"/>
    <w:tmpl w:val="1444D8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6B277AF"/>
    <w:multiLevelType w:val="hybridMultilevel"/>
    <w:tmpl w:val="DF845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15:restartNumberingAfterBreak="0">
    <w:nsid w:val="4FD018F0"/>
    <w:multiLevelType w:val="hybridMultilevel"/>
    <w:tmpl w:val="612C7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615A0FBA"/>
    <w:multiLevelType w:val="hybridMultilevel"/>
    <w:tmpl w:val="C486DAC8"/>
    <w:lvl w:ilvl="0" w:tplc="DE54C666">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4345A44"/>
    <w:multiLevelType w:val="multilevel"/>
    <w:tmpl w:val="D9B6A53E"/>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1332" w:hanging="720"/>
      </w:pPr>
      <w:rPr>
        <w:rFonts w:hint="default"/>
      </w:rPr>
    </w:lvl>
    <w:lvl w:ilvl="2">
      <w:start w:val="2"/>
      <w:numFmt w:val="decimal"/>
      <w:isLgl/>
      <w:lvlText w:val="%1.%2.%3."/>
      <w:lvlJc w:val="left"/>
      <w:pPr>
        <w:ind w:left="1944" w:hanging="720"/>
      </w:pPr>
      <w:rPr>
        <w:rFonts w:hint="default"/>
      </w:rPr>
    </w:lvl>
    <w:lvl w:ilvl="3">
      <w:start w:val="1"/>
      <w:numFmt w:val="decimal"/>
      <w:isLgl/>
      <w:lvlText w:val="%1.%2.%3.%4."/>
      <w:lvlJc w:val="left"/>
      <w:pPr>
        <w:ind w:left="2916" w:hanging="108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112" w:hanging="1440"/>
      </w:pPr>
      <w:rPr>
        <w:rFonts w:hint="default"/>
      </w:rPr>
    </w:lvl>
    <w:lvl w:ilvl="7">
      <w:start w:val="1"/>
      <w:numFmt w:val="decimal"/>
      <w:isLgl/>
      <w:lvlText w:val="%1.%2.%3.%4.%5.%6.%7.%8."/>
      <w:lvlJc w:val="left"/>
      <w:pPr>
        <w:ind w:left="6084" w:hanging="1800"/>
      </w:pPr>
      <w:rPr>
        <w:rFonts w:hint="default"/>
      </w:rPr>
    </w:lvl>
    <w:lvl w:ilvl="8">
      <w:start w:val="1"/>
      <w:numFmt w:val="decimal"/>
      <w:isLgl/>
      <w:lvlText w:val="%1.%2.%3.%4.%5.%6.%7.%8.%9."/>
      <w:lvlJc w:val="left"/>
      <w:pPr>
        <w:ind w:left="6696" w:hanging="1800"/>
      </w:pPr>
      <w:rPr>
        <w:rFonts w:hint="default"/>
      </w:rPr>
    </w:lvl>
  </w:abstractNum>
  <w:abstractNum w:abstractNumId="11" w15:restartNumberingAfterBreak="0">
    <w:nsid w:val="68F9544C"/>
    <w:multiLevelType w:val="hybridMultilevel"/>
    <w:tmpl w:val="ED9C1F6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6"/>
  </w:num>
  <w:num w:numId="5">
    <w:abstractNumId w:val="7"/>
  </w:num>
  <w:num w:numId="6">
    <w:abstractNumId w:val="12"/>
  </w:num>
  <w:num w:numId="7">
    <w:abstractNumId w:val="4"/>
  </w:num>
  <w:num w:numId="8">
    <w:abstractNumId w:val="1"/>
  </w:num>
  <w:num w:numId="9">
    <w:abstractNumId w:val="2"/>
  </w:num>
  <w:num w:numId="10">
    <w:abstractNumId w:val="9"/>
  </w:num>
  <w:num w:numId="11">
    <w:abstractNumId w:val="11"/>
  </w:num>
  <w:num w:numId="12">
    <w:abstractNumId w:val="0"/>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1577"/>
    <w:rsid w:val="00005B7C"/>
    <w:rsid w:val="0000693B"/>
    <w:rsid w:val="00011AF9"/>
    <w:rsid w:val="000121EB"/>
    <w:rsid w:val="00013C3B"/>
    <w:rsid w:val="00013E86"/>
    <w:rsid w:val="00015BED"/>
    <w:rsid w:val="000206F0"/>
    <w:rsid w:val="00020BFC"/>
    <w:rsid w:val="00021E2F"/>
    <w:rsid w:val="00022A17"/>
    <w:rsid w:val="000247B9"/>
    <w:rsid w:val="00026B41"/>
    <w:rsid w:val="00026DB8"/>
    <w:rsid w:val="0003214F"/>
    <w:rsid w:val="00035563"/>
    <w:rsid w:val="00035965"/>
    <w:rsid w:val="00040E0B"/>
    <w:rsid w:val="00043110"/>
    <w:rsid w:val="000451EF"/>
    <w:rsid w:val="00045A14"/>
    <w:rsid w:val="0004772C"/>
    <w:rsid w:val="000477C6"/>
    <w:rsid w:val="00051920"/>
    <w:rsid w:val="00053731"/>
    <w:rsid w:val="000544BF"/>
    <w:rsid w:val="0005588A"/>
    <w:rsid w:val="00056C6A"/>
    <w:rsid w:val="00057A11"/>
    <w:rsid w:val="00057FDD"/>
    <w:rsid w:val="0006176A"/>
    <w:rsid w:val="000625D7"/>
    <w:rsid w:val="000658BF"/>
    <w:rsid w:val="000670EA"/>
    <w:rsid w:val="00067FA3"/>
    <w:rsid w:val="00074CE8"/>
    <w:rsid w:val="00075138"/>
    <w:rsid w:val="00075990"/>
    <w:rsid w:val="00077D5A"/>
    <w:rsid w:val="000815E8"/>
    <w:rsid w:val="00081E4E"/>
    <w:rsid w:val="00082E4D"/>
    <w:rsid w:val="000850B9"/>
    <w:rsid w:val="00085968"/>
    <w:rsid w:val="00092710"/>
    <w:rsid w:val="00094115"/>
    <w:rsid w:val="0009523D"/>
    <w:rsid w:val="000955D6"/>
    <w:rsid w:val="00096DAC"/>
    <w:rsid w:val="000A3B0D"/>
    <w:rsid w:val="000A45FB"/>
    <w:rsid w:val="000A4BAE"/>
    <w:rsid w:val="000A4DE6"/>
    <w:rsid w:val="000A5226"/>
    <w:rsid w:val="000A5229"/>
    <w:rsid w:val="000A6FF6"/>
    <w:rsid w:val="000A720E"/>
    <w:rsid w:val="000A7D77"/>
    <w:rsid w:val="000B1050"/>
    <w:rsid w:val="000B30AB"/>
    <w:rsid w:val="000B3847"/>
    <w:rsid w:val="000B770F"/>
    <w:rsid w:val="000B7784"/>
    <w:rsid w:val="000C069B"/>
    <w:rsid w:val="000C0C86"/>
    <w:rsid w:val="000C0F54"/>
    <w:rsid w:val="000C27D6"/>
    <w:rsid w:val="000C3235"/>
    <w:rsid w:val="000C3CBD"/>
    <w:rsid w:val="000C3FBF"/>
    <w:rsid w:val="000C45A6"/>
    <w:rsid w:val="000C5125"/>
    <w:rsid w:val="000D1463"/>
    <w:rsid w:val="000D2009"/>
    <w:rsid w:val="000D292E"/>
    <w:rsid w:val="000D49F6"/>
    <w:rsid w:val="000D5095"/>
    <w:rsid w:val="000D558D"/>
    <w:rsid w:val="000D5B67"/>
    <w:rsid w:val="000D5BE0"/>
    <w:rsid w:val="000E0126"/>
    <w:rsid w:val="000E0A8C"/>
    <w:rsid w:val="000E1C2B"/>
    <w:rsid w:val="000E6E63"/>
    <w:rsid w:val="000F0088"/>
    <w:rsid w:val="000F07B9"/>
    <w:rsid w:val="000F20B4"/>
    <w:rsid w:val="000F3205"/>
    <w:rsid w:val="000F34A3"/>
    <w:rsid w:val="000F3617"/>
    <w:rsid w:val="000F4398"/>
    <w:rsid w:val="000F523D"/>
    <w:rsid w:val="001007F8"/>
    <w:rsid w:val="00101004"/>
    <w:rsid w:val="001017E3"/>
    <w:rsid w:val="001025B1"/>
    <w:rsid w:val="00104FA3"/>
    <w:rsid w:val="00106837"/>
    <w:rsid w:val="00110DCD"/>
    <w:rsid w:val="00110F4B"/>
    <w:rsid w:val="00111595"/>
    <w:rsid w:val="00112348"/>
    <w:rsid w:val="00112CA4"/>
    <w:rsid w:val="00113E40"/>
    <w:rsid w:val="0011494C"/>
    <w:rsid w:val="00115BED"/>
    <w:rsid w:val="00115CF1"/>
    <w:rsid w:val="00117DB3"/>
    <w:rsid w:val="001201BE"/>
    <w:rsid w:val="00121073"/>
    <w:rsid w:val="00123014"/>
    <w:rsid w:val="001243AF"/>
    <w:rsid w:val="00124642"/>
    <w:rsid w:val="00130565"/>
    <w:rsid w:val="001335E5"/>
    <w:rsid w:val="0013411E"/>
    <w:rsid w:val="0013517D"/>
    <w:rsid w:val="00137088"/>
    <w:rsid w:val="0013725E"/>
    <w:rsid w:val="001400F3"/>
    <w:rsid w:val="00140530"/>
    <w:rsid w:val="00144124"/>
    <w:rsid w:val="0014426C"/>
    <w:rsid w:val="0014655C"/>
    <w:rsid w:val="0015476A"/>
    <w:rsid w:val="00156821"/>
    <w:rsid w:val="001574EB"/>
    <w:rsid w:val="0015765F"/>
    <w:rsid w:val="00160805"/>
    <w:rsid w:val="001619EA"/>
    <w:rsid w:val="00162268"/>
    <w:rsid w:val="001630BB"/>
    <w:rsid w:val="00165939"/>
    <w:rsid w:val="00165BF6"/>
    <w:rsid w:val="001662CE"/>
    <w:rsid w:val="00171621"/>
    <w:rsid w:val="001723BF"/>
    <w:rsid w:val="001725D7"/>
    <w:rsid w:val="001736E6"/>
    <w:rsid w:val="00176F9A"/>
    <w:rsid w:val="0017766C"/>
    <w:rsid w:val="00177B56"/>
    <w:rsid w:val="001820B7"/>
    <w:rsid w:val="001830C2"/>
    <w:rsid w:val="0018330F"/>
    <w:rsid w:val="001838AE"/>
    <w:rsid w:val="00185969"/>
    <w:rsid w:val="00187632"/>
    <w:rsid w:val="00187A97"/>
    <w:rsid w:val="00191010"/>
    <w:rsid w:val="0019590E"/>
    <w:rsid w:val="001970F9"/>
    <w:rsid w:val="0019768D"/>
    <w:rsid w:val="001A1192"/>
    <w:rsid w:val="001A3AB4"/>
    <w:rsid w:val="001A404C"/>
    <w:rsid w:val="001A43CA"/>
    <w:rsid w:val="001A5616"/>
    <w:rsid w:val="001B110D"/>
    <w:rsid w:val="001B14AF"/>
    <w:rsid w:val="001B22AB"/>
    <w:rsid w:val="001B249B"/>
    <w:rsid w:val="001B4B09"/>
    <w:rsid w:val="001B66AD"/>
    <w:rsid w:val="001B6DAA"/>
    <w:rsid w:val="001C026D"/>
    <w:rsid w:val="001C055A"/>
    <w:rsid w:val="001C3534"/>
    <w:rsid w:val="001C5983"/>
    <w:rsid w:val="001C7460"/>
    <w:rsid w:val="001C785E"/>
    <w:rsid w:val="001D06FA"/>
    <w:rsid w:val="001D33B6"/>
    <w:rsid w:val="001D394C"/>
    <w:rsid w:val="001D4E59"/>
    <w:rsid w:val="001D590C"/>
    <w:rsid w:val="001D5FDB"/>
    <w:rsid w:val="001D76A7"/>
    <w:rsid w:val="001D7ADD"/>
    <w:rsid w:val="001E2567"/>
    <w:rsid w:val="001E3686"/>
    <w:rsid w:val="001E3CD2"/>
    <w:rsid w:val="001E69A5"/>
    <w:rsid w:val="001E760D"/>
    <w:rsid w:val="001E7A96"/>
    <w:rsid w:val="001F08F0"/>
    <w:rsid w:val="001F188E"/>
    <w:rsid w:val="001F43CE"/>
    <w:rsid w:val="001F43F6"/>
    <w:rsid w:val="001F75FF"/>
    <w:rsid w:val="002000C8"/>
    <w:rsid w:val="00201BF6"/>
    <w:rsid w:val="002035BE"/>
    <w:rsid w:val="0020493D"/>
    <w:rsid w:val="00206CE6"/>
    <w:rsid w:val="00210F9C"/>
    <w:rsid w:val="00211325"/>
    <w:rsid w:val="00212E12"/>
    <w:rsid w:val="00213BBC"/>
    <w:rsid w:val="00213E5C"/>
    <w:rsid w:val="00214044"/>
    <w:rsid w:val="00217E79"/>
    <w:rsid w:val="00222541"/>
    <w:rsid w:val="00222A08"/>
    <w:rsid w:val="00226458"/>
    <w:rsid w:val="00227148"/>
    <w:rsid w:val="0022739B"/>
    <w:rsid w:val="00231F28"/>
    <w:rsid w:val="00232631"/>
    <w:rsid w:val="00232CA3"/>
    <w:rsid w:val="00234404"/>
    <w:rsid w:val="00234740"/>
    <w:rsid w:val="0023485C"/>
    <w:rsid w:val="002351B5"/>
    <w:rsid w:val="0023682F"/>
    <w:rsid w:val="00240E62"/>
    <w:rsid w:val="002414C8"/>
    <w:rsid w:val="0024409B"/>
    <w:rsid w:val="00246C63"/>
    <w:rsid w:val="002475E3"/>
    <w:rsid w:val="0025094A"/>
    <w:rsid w:val="00251279"/>
    <w:rsid w:val="00251447"/>
    <w:rsid w:val="002516C4"/>
    <w:rsid w:val="00251D80"/>
    <w:rsid w:val="00253675"/>
    <w:rsid w:val="00254BB8"/>
    <w:rsid w:val="00256E37"/>
    <w:rsid w:val="00260135"/>
    <w:rsid w:val="00260FA2"/>
    <w:rsid w:val="00262938"/>
    <w:rsid w:val="00265BDF"/>
    <w:rsid w:val="00273122"/>
    <w:rsid w:val="00274260"/>
    <w:rsid w:val="002758A5"/>
    <w:rsid w:val="002761F8"/>
    <w:rsid w:val="002770A2"/>
    <w:rsid w:val="00277EA7"/>
    <w:rsid w:val="00280A23"/>
    <w:rsid w:val="00281DCA"/>
    <w:rsid w:val="0028224D"/>
    <w:rsid w:val="00282356"/>
    <w:rsid w:val="002827F3"/>
    <w:rsid w:val="00282E02"/>
    <w:rsid w:val="00284793"/>
    <w:rsid w:val="002905FE"/>
    <w:rsid w:val="00290E2F"/>
    <w:rsid w:val="00291382"/>
    <w:rsid w:val="002916DF"/>
    <w:rsid w:val="00292D0F"/>
    <w:rsid w:val="002934FD"/>
    <w:rsid w:val="00293A77"/>
    <w:rsid w:val="00297815"/>
    <w:rsid w:val="002A130B"/>
    <w:rsid w:val="002A1606"/>
    <w:rsid w:val="002B1442"/>
    <w:rsid w:val="002B343A"/>
    <w:rsid w:val="002B3AE1"/>
    <w:rsid w:val="002B5053"/>
    <w:rsid w:val="002B560F"/>
    <w:rsid w:val="002B6D10"/>
    <w:rsid w:val="002B7AB5"/>
    <w:rsid w:val="002B7CFE"/>
    <w:rsid w:val="002C0ADF"/>
    <w:rsid w:val="002C3467"/>
    <w:rsid w:val="002C3D1E"/>
    <w:rsid w:val="002C49DE"/>
    <w:rsid w:val="002C4ECD"/>
    <w:rsid w:val="002C562D"/>
    <w:rsid w:val="002C71D3"/>
    <w:rsid w:val="002C761D"/>
    <w:rsid w:val="002D049D"/>
    <w:rsid w:val="002D13AA"/>
    <w:rsid w:val="002D14C1"/>
    <w:rsid w:val="002D1C3E"/>
    <w:rsid w:val="002E0171"/>
    <w:rsid w:val="002E0826"/>
    <w:rsid w:val="002E16A7"/>
    <w:rsid w:val="002E1795"/>
    <w:rsid w:val="002E7B29"/>
    <w:rsid w:val="002E7B3E"/>
    <w:rsid w:val="002F08A7"/>
    <w:rsid w:val="002F0B38"/>
    <w:rsid w:val="002F1516"/>
    <w:rsid w:val="002F3FEE"/>
    <w:rsid w:val="002F5275"/>
    <w:rsid w:val="002F71E4"/>
    <w:rsid w:val="00300F22"/>
    <w:rsid w:val="00301C21"/>
    <w:rsid w:val="00302A89"/>
    <w:rsid w:val="003144D4"/>
    <w:rsid w:val="00315427"/>
    <w:rsid w:val="0031711B"/>
    <w:rsid w:val="00322AB9"/>
    <w:rsid w:val="0032480F"/>
    <w:rsid w:val="00325819"/>
    <w:rsid w:val="00326C97"/>
    <w:rsid w:val="00327ADE"/>
    <w:rsid w:val="003300D6"/>
    <w:rsid w:val="00333AE9"/>
    <w:rsid w:val="00333FA3"/>
    <w:rsid w:val="00334B66"/>
    <w:rsid w:val="0033602B"/>
    <w:rsid w:val="00340403"/>
    <w:rsid w:val="003425F7"/>
    <w:rsid w:val="00345743"/>
    <w:rsid w:val="00346196"/>
    <w:rsid w:val="0035190C"/>
    <w:rsid w:val="003526A6"/>
    <w:rsid w:val="0035288C"/>
    <w:rsid w:val="00352A8F"/>
    <w:rsid w:val="00352F11"/>
    <w:rsid w:val="003546A7"/>
    <w:rsid w:val="0035680B"/>
    <w:rsid w:val="00357045"/>
    <w:rsid w:val="0036015D"/>
    <w:rsid w:val="0036133E"/>
    <w:rsid w:val="003648F4"/>
    <w:rsid w:val="00365C1A"/>
    <w:rsid w:val="00366C17"/>
    <w:rsid w:val="00366C9B"/>
    <w:rsid w:val="00366D19"/>
    <w:rsid w:val="003672F8"/>
    <w:rsid w:val="00367989"/>
    <w:rsid w:val="003703BD"/>
    <w:rsid w:val="003717CE"/>
    <w:rsid w:val="00373894"/>
    <w:rsid w:val="00373A60"/>
    <w:rsid w:val="00375381"/>
    <w:rsid w:val="00375412"/>
    <w:rsid w:val="00375B4C"/>
    <w:rsid w:val="003764CB"/>
    <w:rsid w:val="00383A91"/>
    <w:rsid w:val="00386C95"/>
    <w:rsid w:val="0039159B"/>
    <w:rsid w:val="00394924"/>
    <w:rsid w:val="00394CD7"/>
    <w:rsid w:val="003979F8"/>
    <w:rsid w:val="003A2B23"/>
    <w:rsid w:val="003A3EB8"/>
    <w:rsid w:val="003A49BE"/>
    <w:rsid w:val="003A4FAF"/>
    <w:rsid w:val="003A63BE"/>
    <w:rsid w:val="003B1792"/>
    <w:rsid w:val="003B2164"/>
    <w:rsid w:val="003B264B"/>
    <w:rsid w:val="003B3E2B"/>
    <w:rsid w:val="003B40FE"/>
    <w:rsid w:val="003B58C3"/>
    <w:rsid w:val="003B6A1E"/>
    <w:rsid w:val="003C0269"/>
    <w:rsid w:val="003C0615"/>
    <w:rsid w:val="003C1950"/>
    <w:rsid w:val="003C56E7"/>
    <w:rsid w:val="003C5A9A"/>
    <w:rsid w:val="003C73AF"/>
    <w:rsid w:val="003C771A"/>
    <w:rsid w:val="003D1BB8"/>
    <w:rsid w:val="003D22BD"/>
    <w:rsid w:val="003D60EA"/>
    <w:rsid w:val="003D682F"/>
    <w:rsid w:val="003D7E0D"/>
    <w:rsid w:val="003E43DB"/>
    <w:rsid w:val="003E67D5"/>
    <w:rsid w:val="003E7723"/>
    <w:rsid w:val="003F0D90"/>
    <w:rsid w:val="003F2442"/>
    <w:rsid w:val="003F2796"/>
    <w:rsid w:val="003F3CC9"/>
    <w:rsid w:val="003F4635"/>
    <w:rsid w:val="003F5D41"/>
    <w:rsid w:val="003F640D"/>
    <w:rsid w:val="004003AA"/>
    <w:rsid w:val="00400415"/>
    <w:rsid w:val="00400A97"/>
    <w:rsid w:val="00400FB7"/>
    <w:rsid w:val="0040235E"/>
    <w:rsid w:val="00402C50"/>
    <w:rsid w:val="00403919"/>
    <w:rsid w:val="004048F9"/>
    <w:rsid w:val="00405B13"/>
    <w:rsid w:val="00410CC4"/>
    <w:rsid w:val="004112BF"/>
    <w:rsid w:val="00412042"/>
    <w:rsid w:val="004127A6"/>
    <w:rsid w:val="004129F0"/>
    <w:rsid w:val="004134FB"/>
    <w:rsid w:val="00413F9F"/>
    <w:rsid w:val="0041502C"/>
    <w:rsid w:val="00415F89"/>
    <w:rsid w:val="00416CC2"/>
    <w:rsid w:val="00417270"/>
    <w:rsid w:val="00417766"/>
    <w:rsid w:val="004211CA"/>
    <w:rsid w:val="0042271A"/>
    <w:rsid w:val="00425292"/>
    <w:rsid w:val="004308BD"/>
    <w:rsid w:val="0043142C"/>
    <w:rsid w:val="004318D3"/>
    <w:rsid w:val="004338CC"/>
    <w:rsid w:val="004341BF"/>
    <w:rsid w:val="0043475B"/>
    <w:rsid w:val="004354BC"/>
    <w:rsid w:val="00435C38"/>
    <w:rsid w:val="004378B9"/>
    <w:rsid w:val="00440CDB"/>
    <w:rsid w:val="004423B9"/>
    <w:rsid w:val="00443928"/>
    <w:rsid w:val="0044393B"/>
    <w:rsid w:val="0044783F"/>
    <w:rsid w:val="00450226"/>
    <w:rsid w:val="00451737"/>
    <w:rsid w:val="00452762"/>
    <w:rsid w:val="0045546A"/>
    <w:rsid w:val="00455BEE"/>
    <w:rsid w:val="0045792C"/>
    <w:rsid w:val="0046007D"/>
    <w:rsid w:val="004622F8"/>
    <w:rsid w:val="00462A6F"/>
    <w:rsid w:val="0046428A"/>
    <w:rsid w:val="004645AB"/>
    <w:rsid w:val="00465C30"/>
    <w:rsid w:val="0047081C"/>
    <w:rsid w:val="00471CD9"/>
    <w:rsid w:val="004749C2"/>
    <w:rsid w:val="00474DC1"/>
    <w:rsid w:val="0047752A"/>
    <w:rsid w:val="0048085A"/>
    <w:rsid w:val="00481492"/>
    <w:rsid w:val="00482A24"/>
    <w:rsid w:val="004841D5"/>
    <w:rsid w:val="00484B18"/>
    <w:rsid w:val="0048675B"/>
    <w:rsid w:val="00490AAA"/>
    <w:rsid w:val="004913EC"/>
    <w:rsid w:val="0049263D"/>
    <w:rsid w:val="00494947"/>
    <w:rsid w:val="00497634"/>
    <w:rsid w:val="004A2D10"/>
    <w:rsid w:val="004A4414"/>
    <w:rsid w:val="004A56CC"/>
    <w:rsid w:val="004A5A42"/>
    <w:rsid w:val="004A7D01"/>
    <w:rsid w:val="004B7566"/>
    <w:rsid w:val="004B794A"/>
    <w:rsid w:val="004B79B8"/>
    <w:rsid w:val="004C20E8"/>
    <w:rsid w:val="004C3ACD"/>
    <w:rsid w:val="004C3FE5"/>
    <w:rsid w:val="004C4A20"/>
    <w:rsid w:val="004C4B54"/>
    <w:rsid w:val="004C51E8"/>
    <w:rsid w:val="004C5345"/>
    <w:rsid w:val="004C76AC"/>
    <w:rsid w:val="004D32D1"/>
    <w:rsid w:val="004D3DD6"/>
    <w:rsid w:val="004D7D6F"/>
    <w:rsid w:val="004D7F9C"/>
    <w:rsid w:val="004E0689"/>
    <w:rsid w:val="004E0D38"/>
    <w:rsid w:val="004E322D"/>
    <w:rsid w:val="004E469B"/>
    <w:rsid w:val="004E50EB"/>
    <w:rsid w:val="004F3563"/>
    <w:rsid w:val="004F4714"/>
    <w:rsid w:val="004F6581"/>
    <w:rsid w:val="004F687A"/>
    <w:rsid w:val="00500A2F"/>
    <w:rsid w:val="00503CE7"/>
    <w:rsid w:val="005043B4"/>
    <w:rsid w:val="00505719"/>
    <w:rsid w:val="00505E39"/>
    <w:rsid w:val="0050689F"/>
    <w:rsid w:val="00511C8D"/>
    <w:rsid w:val="00514652"/>
    <w:rsid w:val="00514CB5"/>
    <w:rsid w:val="00514E4B"/>
    <w:rsid w:val="00515A4F"/>
    <w:rsid w:val="00522328"/>
    <w:rsid w:val="005223FC"/>
    <w:rsid w:val="0052270D"/>
    <w:rsid w:val="005251D5"/>
    <w:rsid w:val="0052525C"/>
    <w:rsid w:val="005267F4"/>
    <w:rsid w:val="005301C8"/>
    <w:rsid w:val="00530D4D"/>
    <w:rsid w:val="0053433C"/>
    <w:rsid w:val="00534EE2"/>
    <w:rsid w:val="00534FEF"/>
    <w:rsid w:val="00536CE4"/>
    <w:rsid w:val="00537D67"/>
    <w:rsid w:val="00541AD1"/>
    <w:rsid w:val="005432CA"/>
    <w:rsid w:val="00544E4F"/>
    <w:rsid w:val="00544F1B"/>
    <w:rsid w:val="0054578A"/>
    <w:rsid w:val="005461DB"/>
    <w:rsid w:val="005464B7"/>
    <w:rsid w:val="0054680C"/>
    <w:rsid w:val="00546B78"/>
    <w:rsid w:val="00547A09"/>
    <w:rsid w:val="00554051"/>
    <w:rsid w:val="00555250"/>
    <w:rsid w:val="0055530C"/>
    <w:rsid w:val="0055567E"/>
    <w:rsid w:val="00560DB4"/>
    <w:rsid w:val="00562D01"/>
    <w:rsid w:val="00563AFF"/>
    <w:rsid w:val="00563B40"/>
    <w:rsid w:val="005640C0"/>
    <w:rsid w:val="00566404"/>
    <w:rsid w:val="00566B7A"/>
    <w:rsid w:val="00566FCC"/>
    <w:rsid w:val="005675EB"/>
    <w:rsid w:val="005676DF"/>
    <w:rsid w:val="00570272"/>
    <w:rsid w:val="0057117F"/>
    <w:rsid w:val="00571CEA"/>
    <w:rsid w:val="00574758"/>
    <w:rsid w:val="005756D5"/>
    <w:rsid w:val="0057611F"/>
    <w:rsid w:val="00583032"/>
    <w:rsid w:val="005831AF"/>
    <w:rsid w:val="00583EC0"/>
    <w:rsid w:val="0058409A"/>
    <w:rsid w:val="0058677A"/>
    <w:rsid w:val="00591A51"/>
    <w:rsid w:val="005926BC"/>
    <w:rsid w:val="00592DED"/>
    <w:rsid w:val="00595E79"/>
    <w:rsid w:val="005963A3"/>
    <w:rsid w:val="005A2035"/>
    <w:rsid w:val="005A3322"/>
    <w:rsid w:val="005A61D8"/>
    <w:rsid w:val="005A68D1"/>
    <w:rsid w:val="005B2534"/>
    <w:rsid w:val="005B7590"/>
    <w:rsid w:val="005C0380"/>
    <w:rsid w:val="005C0727"/>
    <w:rsid w:val="005C0A43"/>
    <w:rsid w:val="005C0D95"/>
    <w:rsid w:val="005C29F6"/>
    <w:rsid w:val="005C45F4"/>
    <w:rsid w:val="005C5B90"/>
    <w:rsid w:val="005C7DA9"/>
    <w:rsid w:val="005D5E08"/>
    <w:rsid w:val="005D6482"/>
    <w:rsid w:val="005E16C8"/>
    <w:rsid w:val="005E210F"/>
    <w:rsid w:val="005E57A9"/>
    <w:rsid w:val="005E7953"/>
    <w:rsid w:val="005F0015"/>
    <w:rsid w:val="005F364F"/>
    <w:rsid w:val="005F51EE"/>
    <w:rsid w:val="005F5A81"/>
    <w:rsid w:val="005F68EB"/>
    <w:rsid w:val="005F6B16"/>
    <w:rsid w:val="005F76FF"/>
    <w:rsid w:val="00601A53"/>
    <w:rsid w:val="006025FF"/>
    <w:rsid w:val="00602CCD"/>
    <w:rsid w:val="00603E54"/>
    <w:rsid w:val="00603F3B"/>
    <w:rsid w:val="0060443D"/>
    <w:rsid w:val="00605CFE"/>
    <w:rsid w:val="00606A21"/>
    <w:rsid w:val="00606CB5"/>
    <w:rsid w:val="00607AB3"/>
    <w:rsid w:val="006100C2"/>
    <w:rsid w:val="00610B00"/>
    <w:rsid w:val="00613B4F"/>
    <w:rsid w:val="00614758"/>
    <w:rsid w:val="006147CE"/>
    <w:rsid w:val="0061684E"/>
    <w:rsid w:val="00617960"/>
    <w:rsid w:val="006200C4"/>
    <w:rsid w:val="0062166B"/>
    <w:rsid w:val="00623507"/>
    <w:rsid w:val="00623B7D"/>
    <w:rsid w:val="0062590C"/>
    <w:rsid w:val="00626098"/>
    <w:rsid w:val="0062793F"/>
    <w:rsid w:val="00627EAB"/>
    <w:rsid w:val="006304A5"/>
    <w:rsid w:val="0063224D"/>
    <w:rsid w:val="00633AE6"/>
    <w:rsid w:val="0063469A"/>
    <w:rsid w:val="006349B7"/>
    <w:rsid w:val="006350EC"/>
    <w:rsid w:val="0063778A"/>
    <w:rsid w:val="0064079B"/>
    <w:rsid w:val="006428D4"/>
    <w:rsid w:val="0064403F"/>
    <w:rsid w:val="00644110"/>
    <w:rsid w:val="006460E5"/>
    <w:rsid w:val="0065219D"/>
    <w:rsid w:val="00653C49"/>
    <w:rsid w:val="00654AE5"/>
    <w:rsid w:val="006553FB"/>
    <w:rsid w:val="00656FC8"/>
    <w:rsid w:val="00661788"/>
    <w:rsid w:val="00664C09"/>
    <w:rsid w:val="006671DF"/>
    <w:rsid w:val="0066772B"/>
    <w:rsid w:val="00670798"/>
    <w:rsid w:val="00671257"/>
    <w:rsid w:val="00671A1E"/>
    <w:rsid w:val="00671B89"/>
    <w:rsid w:val="00672233"/>
    <w:rsid w:val="0067353F"/>
    <w:rsid w:val="0067415D"/>
    <w:rsid w:val="00676BF6"/>
    <w:rsid w:val="00676DD7"/>
    <w:rsid w:val="00677482"/>
    <w:rsid w:val="00682711"/>
    <w:rsid w:val="0068767F"/>
    <w:rsid w:val="00691D7B"/>
    <w:rsid w:val="00691F8B"/>
    <w:rsid w:val="00693FCF"/>
    <w:rsid w:val="006957DA"/>
    <w:rsid w:val="00697597"/>
    <w:rsid w:val="006A6242"/>
    <w:rsid w:val="006A6D5E"/>
    <w:rsid w:val="006A7723"/>
    <w:rsid w:val="006B0624"/>
    <w:rsid w:val="006B06AA"/>
    <w:rsid w:val="006B33AA"/>
    <w:rsid w:val="006B4FFE"/>
    <w:rsid w:val="006B5358"/>
    <w:rsid w:val="006B57C1"/>
    <w:rsid w:val="006B5FF8"/>
    <w:rsid w:val="006B637B"/>
    <w:rsid w:val="006C35AD"/>
    <w:rsid w:val="006C5E25"/>
    <w:rsid w:val="006D0040"/>
    <w:rsid w:val="006D20F4"/>
    <w:rsid w:val="006D3782"/>
    <w:rsid w:val="006D42BE"/>
    <w:rsid w:val="006D4BD3"/>
    <w:rsid w:val="006D7154"/>
    <w:rsid w:val="006D78C7"/>
    <w:rsid w:val="006E05C2"/>
    <w:rsid w:val="006E09BF"/>
    <w:rsid w:val="006E1A99"/>
    <w:rsid w:val="006E33FD"/>
    <w:rsid w:val="006E39F8"/>
    <w:rsid w:val="006E44D8"/>
    <w:rsid w:val="006F4F6F"/>
    <w:rsid w:val="006F6A9A"/>
    <w:rsid w:val="006F7BAD"/>
    <w:rsid w:val="006F7F6A"/>
    <w:rsid w:val="007007D3"/>
    <w:rsid w:val="00700A83"/>
    <w:rsid w:val="007013E2"/>
    <w:rsid w:val="0070222E"/>
    <w:rsid w:val="007027EC"/>
    <w:rsid w:val="00703F13"/>
    <w:rsid w:val="00704009"/>
    <w:rsid w:val="007062C7"/>
    <w:rsid w:val="007076AA"/>
    <w:rsid w:val="00712C0A"/>
    <w:rsid w:val="00713C33"/>
    <w:rsid w:val="0071452D"/>
    <w:rsid w:val="00717FC3"/>
    <w:rsid w:val="00725205"/>
    <w:rsid w:val="0073085A"/>
    <w:rsid w:val="00731317"/>
    <w:rsid w:val="0073232E"/>
    <w:rsid w:val="00733114"/>
    <w:rsid w:val="007333AB"/>
    <w:rsid w:val="00733617"/>
    <w:rsid w:val="0073463D"/>
    <w:rsid w:val="007347A0"/>
    <w:rsid w:val="00734806"/>
    <w:rsid w:val="00736F07"/>
    <w:rsid w:val="00745961"/>
    <w:rsid w:val="00746636"/>
    <w:rsid w:val="00746EBC"/>
    <w:rsid w:val="00753DCC"/>
    <w:rsid w:val="00754963"/>
    <w:rsid w:val="00757ED1"/>
    <w:rsid w:val="00760B8A"/>
    <w:rsid w:val="007630E3"/>
    <w:rsid w:val="00764471"/>
    <w:rsid w:val="00764A3D"/>
    <w:rsid w:val="00764EF5"/>
    <w:rsid w:val="00766FF7"/>
    <w:rsid w:val="00771190"/>
    <w:rsid w:val="0077147F"/>
    <w:rsid w:val="00775040"/>
    <w:rsid w:val="007760C5"/>
    <w:rsid w:val="007779D0"/>
    <w:rsid w:val="00781187"/>
    <w:rsid w:val="00781550"/>
    <w:rsid w:val="00782EB7"/>
    <w:rsid w:val="00783922"/>
    <w:rsid w:val="00783F4E"/>
    <w:rsid w:val="00784232"/>
    <w:rsid w:val="007860ED"/>
    <w:rsid w:val="00786580"/>
    <w:rsid w:val="00787215"/>
    <w:rsid w:val="00791C3F"/>
    <w:rsid w:val="007949F3"/>
    <w:rsid w:val="00795CBF"/>
    <w:rsid w:val="007960AE"/>
    <w:rsid w:val="00796E43"/>
    <w:rsid w:val="00797BB8"/>
    <w:rsid w:val="007A0BB5"/>
    <w:rsid w:val="007A30E2"/>
    <w:rsid w:val="007A551F"/>
    <w:rsid w:val="007A7C3D"/>
    <w:rsid w:val="007B07B0"/>
    <w:rsid w:val="007B1126"/>
    <w:rsid w:val="007B27E9"/>
    <w:rsid w:val="007B2AAD"/>
    <w:rsid w:val="007B307F"/>
    <w:rsid w:val="007B6E25"/>
    <w:rsid w:val="007B7CA7"/>
    <w:rsid w:val="007B7F32"/>
    <w:rsid w:val="007C0D1B"/>
    <w:rsid w:val="007C303B"/>
    <w:rsid w:val="007C3889"/>
    <w:rsid w:val="007C3985"/>
    <w:rsid w:val="007C3FB5"/>
    <w:rsid w:val="007C5482"/>
    <w:rsid w:val="007C5683"/>
    <w:rsid w:val="007C7001"/>
    <w:rsid w:val="007C79A0"/>
    <w:rsid w:val="007C7B9F"/>
    <w:rsid w:val="007D19E0"/>
    <w:rsid w:val="007D24BF"/>
    <w:rsid w:val="007D2823"/>
    <w:rsid w:val="007D497C"/>
    <w:rsid w:val="007D4A88"/>
    <w:rsid w:val="007D5DB1"/>
    <w:rsid w:val="007D5E4D"/>
    <w:rsid w:val="007D70AC"/>
    <w:rsid w:val="007E3B88"/>
    <w:rsid w:val="007E4570"/>
    <w:rsid w:val="007E6122"/>
    <w:rsid w:val="007E6CDA"/>
    <w:rsid w:val="007F0648"/>
    <w:rsid w:val="007F0B51"/>
    <w:rsid w:val="007F0EB5"/>
    <w:rsid w:val="007F24FD"/>
    <w:rsid w:val="007F27B3"/>
    <w:rsid w:val="007F3A52"/>
    <w:rsid w:val="007F4B2D"/>
    <w:rsid w:val="007F55BD"/>
    <w:rsid w:val="007F6CD0"/>
    <w:rsid w:val="008013F4"/>
    <w:rsid w:val="0080314B"/>
    <w:rsid w:val="00803277"/>
    <w:rsid w:val="00804852"/>
    <w:rsid w:val="00804BC9"/>
    <w:rsid w:val="00810393"/>
    <w:rsid w:val="008121A2"/>
    <w:rsid w:val="00813288"/>
    <w:rsid w:val="00816C48"/>
    <w:rsid w:val="008171FB"/>
    <w:rsid w:val="0081721A"/>
    <w:rsid w:val="00817EB0"/>
    <w:rsid w:val="00820938"/>
    <w:rsid w:val="00821598"/>
    <w:rsid w:val="00823E38"/>
    <w:rsid w:val="008275DE"/>
    <w:rsid w:val="00830417"/>
    <w:rsid w:val="008308DA"/>
    <w:rsid w:val="008310B1"/>
    <w:rsid w:val="00831B2D"/>
    <w:rsid w:val="00833B9F"/>
    <w:rsid w:val="00834831"/>
    <w:rsid w:val="008406C0"/>
    <w:rsid w:val="008425FB"/>
    <w:rsid w:val="00844E35"/>
    <w:rsid w:val="008460DE"/>
    <w:rsid w:val="00846EA0"/>
    <w:rsid w:val="0085113A"/>
    <w:rsid w:val="00851631"/>
    <w:rsid w:val="00851848"/>
    <w:rsid w:val="00851905"/>
    <w:rsid w:val="00853482"/>
    <w:rsid w:val="00854DBB"/>
    <w:rsid w:val="00854FE4"/>
    <w:rsid w:val="008568E6"/>
    <w:rsid w:val="00857D37"/>
    <w:rsid w:val="00857DF3"/>
    <w:rsid w:val="00860078"/>
    <w:rsid w:val="00864790"/>
    <w:rsid w:val="00864BFB"/>
    <w:rsid w:val="00867187"/>
    <w:rsid w:val="00870B4A"/>
    <w:rsid w:val="00870DE1"/>
    <w:rsid w:val="0087211F"/>
    <w:rsid w:val="00872499"/>
    <w:rsid w:val="00872C6D"/>
    <w:rsid w:val="00872F3E"/>
    <w:rsid w:val="008749F7"/>
    <w:rsid w:val="008759E4"/>
    <w:rsid w:val="008760F3"/>
    <w:rsid w:val="00876B6E"/>
    <w:rsid w:val="00876FED"/>
    <w:rsid w:val="00880514"/>
    <w:rsid w:val="00880853"/>
    <w:rsid w:val="00881746"/>
    <w:rsid w:val="00883685"/>
    <w:rsid w:val="0088381B"/>
    <w:rsid w:val="008842D6"/>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D0910"/>
    <w:rsid w:val="008D0D4A"/>
    <w:rsid w:val="008D213D"/>
    <w:rsid w:val="008D29BF"/>
    <w:rsid w:val="008D396F"/>
    <w:rsid w:val="008D39C0"/>
    <w:rsid w:val="008D5652"/>
    <w:rsid w:val="008D78C8"/>
    <w:rsid w:val="008E1319"/>
    <w:rsid w:val="008E616B"/>
    <w:rsid w:val="008E61CF"/>
    <w:rsid w:val="008F26BD"/>
    <w:rsid w:val="008F3B53"/>
    <w:rsid w:val="008F3C49"/>
    <w:rsid w:val="008F3D0B"/>
    <w:rsid w:val="008F51BC"/>
    <w:rsid w:val="0090038A"/>
    <w:rsid w:val="00900B5F"/>
    <w:rsid w:val="0090139C"/>
    <w:rsid w:val="00901E5F"/>
    <w:rsid w:val="00902D65"/>
    <w:rsid w:val="00906BFB"/>
    <w:rsid w:val="00907C47"/>
    <w:rsid w:val="00911780"/>
    <w:rsid w:val="00912E36"/>
    <w:rsid w:val="00913105"/>
    <w:rsid w:val="0091363B"/>
    <w:rsid w:val="0091577F"/>
    <w:rsid w:val="00916847"/>
    <w:rsid w:val="00925BD4"/>
    <w:rsid w:val="00925CCE"/>
    <w:rsid w:val="00930D6D"/>
    <w:rsid w:val="00930E31"/>
    <w:rsid w:val="00932F82"/>
    <w:rsid w:val="00934F42"/>
    <w:rsid w:val="00935317"/>
    <w:rsid w:val="0093534B"/>
    <w:rsid w:val="009354CA"/>
    <w:rsid w:val="00935F3F"/>
    <w:rsid w:val="00936D77"/>
    <w:rsid w:val="00937A1E"/>
    <w:rsid w:val="009420BC"/>
    <w:rsid w:val="00943993"/>
    <w:rsid w:val="00943DAB"/>
    <w:rsid w:val="00943F6C"/>
    <w:rsid w:val="00951CD0"/>
    <w:rsid w:val="009533D8"/>
    <w:rsid w:val="00953909"/>
    <w:rsid w:val="009559D0"/>
    <w:rsid w:val="00955BDE"/>
    <w:rsid w:val="00955F4C"/>
    <w:rsid w:val="0095745A"/>
    <w:rsid w:val="00960BCC"/>
    <w:rsid w:val="00962052"/>
    <w:rsid w:val="0096277D"/>
    <w:rsid w:val="009637C0"/>
    <w:rsid w:val="009701C7"/>
    <w:rsid w:val="00972881"/>
    <w:rsid w:val="00972B23"/>
    <w:rsid w:val="009772E4"/>
    <w:rsid w:val="009856FB"/>
    <w:rsid w:val="0098598B"/>
    <w:rsid w:val="0098641F"/>
    <w:rsid w:val="00987BE0"/>
    <w:rsid w:val="0099197C"/>
    <w:rsid w:val="00992ADC"/>
    <w:rsid w:val="00992B31"/>
    <w:rsid w:val="0099461E"/>
    <w:rsid w:val="009970DE"/>
    <w:rsid w:val="00997E42"/>
    <w:rsid w:val="009A399F"/>
    <w:rsid w:val="009A3F5E"/>
    <w:rsid w:val="009A4108"/>
    <w:rsid w:val="009A6514"/>
    <w:rsid w:val="009B0064"/>
    <w:rsid w:val="009B01F8"/>
    <w:rsid w:val="009B2CC8"/>
    <w:rsid w:val="009B38BE"/>
    <w:rsid w:val="009B4247"/>
    <w:rsid w:val="009C0B1E"/>
    <w:rsid w:val="009C0C06"/>
    <w:rsid w:val="009C0D8A"/>
    <w:rsid w:val="009C2FD6"/>
    <w:rsid w:val="009C42D3"/>
    <w:rsid w:val="009C4F1C"/>
    <w:rsid w:val="009C59AB"/>
    <w:rsid w:val="009C6774"/>
    <w:rsid w:val="009C6ABB"/>
    <w:rsid w:val="009C6BBE"/>
    <w:rsid w:val="009C7907"/>
    <w:rsid w:val="009D00BF"/>
    <w:rsid w:val="009D1146"/>
    <w:rsid w:val="009D27B1"/>
    <w:rsid w:val="009E03FB"/>
    <w:rsid w:val="009E15C9"/>
    <w:rsid w:val="009E336A"/>
    <w:rsid w:val="009E5323"/>
    <w:rsid w:val="009E60F3"/>
    <w:rsid w:val="009E65BA"/>
    <w:rsid w:val="009E6F7C"/>
    <w:rsid w:val="009F18E0"/>
    <w:rsid w:val="009F29C3"/>
    <w:rsid w:val="009F2DE0"/>
    <w:rsid w:val="009F3056"/>
    <w:rsid w:val="009F587A"/>
    <w:rsid w:val="00A0136F"/>
    <w:rsid w:val="00A018FD"/>
    <w:rsid w:val="00A021E7"/>
    <w:rsid w:val="00A024CC"/>
    <w:rsid w:val="00A06168"/>
    <w:rsid w:val="00A10CCE"/>
    <w:rsid w:val="00A133F6"/>
    <w:rsid w:val="00A14699"/>
    <w:rsid w:val="00A165B4"/>
    <w:rsid w:val="00A2141C"/>
    <w:rsid w:val="00A242F3"/>
    <w:rsid w:val="00A24758"/>
    <w:rsid w:val="00A26673"/>
    <w:rsid w:val="00A3068A"/>
    <w:rsid w:val="00A31BC0"/>
    <w:rsid w:val="00A32EA0"/>
    <w:rsid w:val="00A33C8E"/>
    <w:rsid w:val="00A34AD9"/>
    <w:rsid w:val="00A35B50"/>
    <w:rsid w:val="00A3623A"/>
    <w:rsid w:val="00A36305"/>
    <w:rsid w:val="00A368BC"/>
    <w:rsid w:val="00A3743E"/>
    <w:rsid w:val="00A3749A"/>
    <w:rsid w:val="00A40B91"/>
    <w:rsid w:val="00A410A9"/>
    <w:rsid w:val="00A4572E"/>
    <w:rsid w:val="00A46981"/>
    <w:rsid w:val="00A5055B"/>
    <w:rsid w:val="00A51803"/>
    <w:rsid w:val="00A51FFC"/>
    <w:rsid w:val="00A5270B"/>
    <w:rsid w:val="00A61F60"/>
    <w:rsid w:val="00A630ED"/>
    <w:rsid w:val="00A63907"/>
    <w:rsid w:val="00A6418D"/>
    <w:rsid w:val="00A6716B"/>
    <w:rsid w:val="00A700F8"/>
    <w:rsid w:val="00A70CC2"/>
    <w:rsid w:val="00A70F66"/>
    <w:rsid w:val="00A718D6"/>
    <w:rsid w:val="00A7208F"/>
    <w:rsid w:val="00A722D1"/>
    <w:rsid w:val="00A7295D"/>
    <w:rsid w:val="00A7757D"/>
    <w:rsid w:val="00A83344"/>
    <w:rsid w:val="00A83583"/>
    <w:rsid w:val="00A908A8"/>
    <w:rsid w:val="00A95464"/>
    <w:rsid w:val="00A95469"/>
    <w:rsid w:val="00A95BC4"/>
    <w:rsid w:val="00A96742"/>
    <w:rsid w:val="00A975A8"/>
    <w:rsid w:val="00AA239A"/>
    <w:rsid w:val="00AA2644"/>
    <w:rsid w:val="00AA3FC4"/>
    <w:rsid w:val="00AA483C"/>
    <w:rsid w:val="00AA54DB"/>
    <w:rsid w:val="00AA7041"/>
    <w:rsid w:val="00AB0662"/>
    <w:rsid w:val="00AB0BA2"/>
    <w:rsid w:val="00AB3D1F"/>
    <w:rsid w:val="00AB45B8"/>
    <w:rsid w:val="00AB501D"/>
    <w:rsid w:val="00AB5EC9"/>
    <w:rsid w:val="00AB5F61"/>
    <w:rsid w:val="00AB69C3"/>
    <w:rsid w:val="00AB6CCF"/>
    <w:rsid w:val="00AB747D"/>
    <w:rsid w:val="00AC04AC"/>
    <w:rsid w:val="00AC29F9"/>
    <w:rsid w:val="00AC2DB3"/>
    <w:rsid w:val="00AD2716"/>
    <w:rsid w:val="00AD453F"/>
    <w:rsid w:val="00AD7456"/>
    <w:rsid w:val="00AD76A4"/>
    <w:rsid w:val="00AE3D6F"/>
    <w:rsid w:val="00AE4B57"/>
    <w:rsid w:val="00AF1D54"/>
    <w:rsid w:val="00AF1F8F"/>
    <w:rsid w:val="00AF4D26"/>
    <w:rsid w:val="00AF50A3"/>
    <w:rsid w:val="00B001D0"/>
    <w:rsid w:val="00B00A66"/>
    <w:rsid w:val="00B03532"/>
    <w:rsid w:val="00B04D51"/>
    <w:rsid w:val="00B14105"/>
    <w:rsid w:val="00B14137"/>
    <w:rsid w:val="00B1449B"/>
    <w:rsid w:val="00B14DBE"/>
    <w:rsid w:val="00B1672A"/>
    <w:rsid w:val="00B20FD8"/>
    <w:rsid w:val="00B21C05"/>
    <w:rsid w:val="00B22D83"/>
    <w:rsid w:val="00B26A41"/>
    <w:rsid w:val="00B27759"/>
    <w:rsid w:val="00B27828"/>
    <w:rsid w:val="00B301CD"/>
    <w:rsid w:val="00B302B2"/>
    <w:rsid w:val="00B3383E"/>
    <w:rsid w:val="00B33F10"/>
    <w:rsid w:val="00B34022"/>
    <w:rsid w:val="00B34446"/>
    <w:rsid w:val="00B349FC"/>
    <w:rsid w:val="00B35501"/>
    <w:rsid w:val="00B356C8"/>
    <w:rsid w:val="00B359DB"/>
    <w:rsid w:val="00B35F57"/>
    <w:rsid w:val="00B412E4"/>
    <w:rsid w:val="00B41FA2"/>
    <w:rsid w:val="00B42C42"/>
    <w:rsid w:val="00B43230"/>
    <w:rsid w:val="00B438B7"/>
    <w:rsid w:val="00B44236"/>
    <w:rsid w:val="00B448C7"/>
    <w:rsid w:val="00B45E25"/>
    <w:rsid w:val="00B50E4C"/>
    <w:rsid w:val="00B51739"/>
    <w:rsid w:val="00B528B0"/>
    <w:rsid w:val="00B558AD"/>
    <w:rsid w:val="00B55F49"/>
    <w:rsid w:val="00B57F43"/>
    <w:rsid w:val="00B61331"/>
    <w:rsid w:val="00B619E0"/>
    <w:rsid w:val="00B6348B"/>
    <w:rsid w:val="00B6531D"/>
    <w:rsid w:val="00B65570"/>
    <w:rsid w:val="00B66E55"/>
    <w:rsid w:val="00B67DC3"/>
    <w:rsid w:val="00B70200"/>
    <w:rsid w:val="00B71E85"/>
    <w:rsid w:val="00B732F3"/>
    <w:rsid w:val="00B742C0"/>
    <w:rsid w:val="00B744C8"/>
    <w:rsid w:val="00B7558D"/>
    <w:rsid w:val="00B76085"/>
    <w:rsid w:val="00B7744E"/>
    <w:rsid w:val="00B81A33"/>
    <w:rsid w:val="00B81D36"/>
    <w:rsid w:val="00B82638"/>
    <w:rsid w:val="00B84770"/>
    <w:rsid w:val="00B851A5"/>
    <w:rsid w:val="00B85929"/>
    <w:rsid w:val="00B85E2C"/>
    <w:rsid w:val="00B92DD7"/>
    <w:rsid w:val="00B92ECC"/>
    <w:rsid w:val="00B965C1"/>
    <w:rsid w:val="00B96A4B"/>
    <w:rsid w:val="00B97295"/>
    <w:rsid w:val="00BA0187"/>
    <w:rsid w:val="00BA0FB4"/>
    <w:rsid w:val="00BA2D4F"/>
    <w:rsid w:val="00BA5D8F"/>
    <w:rsid w:val="00BA6D6C"/>
    <w:rsid w:val="00BB0B84"/>
    <w:rsid w:val="00BB1B96"/>
    <w:rsid w:val="00BB1D44"/>
    <w:rsid w:val="00BB3319"/>
    <w:rsid w:val="00BB3CF7"/>
    <w:rsid w:val="00BB3D1E"/>
    <w:rsid w:val="00BB3DD5"/>
    <w:rsid w:val="00BB4DC1"/>
    <w:rsid w:val="00BB5904"/>
    <w:rsid w:val="00BB5E8F"/>
    <w:rsid w:val="00BB6A8F"/>
    <w:rsid w:val="00BB6E1C"/>
    <w:rsid w:val="00BB715C"/>
    <w:rsid w:val="00BC4DC5"/>
    <w:rsid w:val="00BC64ED"/>
    <w:rsid w:val="00BC678C"/>
    <w:rsid w:val="00BD40D6"/>
    <w:rsid w:val="00BD4FC6"/>
    <w:rsid w:val="00BD6B5B"/>
    <w:rsid w:val="00BD7FA4"/>
    <w:rsid w:val="00BE17E5"/>
    <w:rsid w:val="00BE2852"/>
    <w:rsid w:val="00BE29F3"/>
    <w:rsid w:val="00BE373C"/>
    <w:rsid w:val="00BE46E1"/>
    <w:rsid w:val="00BE527F"/>
    <w:rsid w:val="00BE58C6"/>
    <w:rsid w:val="00BE636D"/>
    <w:rsid w:val="00BE775B"/>
    <w:rsid w:val="00BF0CCE"/>
    <w:rsid w:val="00BF0E3F"/>
    <w:rsid w:val="00BF2124"/>
    <w:rsid w:val="00BF2CD4"/>
    <w:rsid w:val="00BF4371"/>
    <w:rsid w:val="00BF5705"/>
    <w:rsid w:val="00BF5BEF"/>
    <w:rsid w:val="00BF7D9E"/>
    <w:rsid w:val="00C00351"/>
    <w:rsid w:val="00C00458"/>
    <w:rsid w:val="00C0204C"/>
    <w:rsid w:val="00C03D79"/>
    <w:rsid w:val="00C04FE8"/>
    <w:rsid w:val="00C05D4B"/>
    <w:rsid w:val="00C1013C"/>
    <w:rsid w:val="00C139CD"/>
    <w:rsid w:val="00C14A87"/>
    <w:rsid w:val="00C16828"/>
    <w:rsid w:val="00C177EC"/>
    <w:rsid w:val="00C17DA2"/>
    <w:rsid w:val="00C211B0"/>
    <w:rsid w:val="00C224D1"/>
    <w:rsid w:val="00C253C0"/>
    <w:rsid w:val="00C302E2"/>
    <w:rsid w:val="00C34543"/>
    <w:rsid w:val="00C3480F"/>
    <w:rsid w:val="00C35323"/>
    <w:rsid w:val="00C3664A"/>
    <w:rsid w:val="00C4110C"/>
    <w:rsid w:val="00C4110E"/>
    <w:rsid w:val="00C42AA3"/>
    <w:rsid w:val="00C43B70"/>
    <w:rsid w:val="00C43E2B"/>
    <w:rsid w:val="00C4555C"/>
    <w:rsid w:val="00C45748"/>
    <w:rsid w:val="00C47E17"/>
    <w:rsid w:val="00C51902"/>
    <w:rsid w:val="00C5297F"/>
    <w:rsid w:val="00C534D1"/>
    <w:rsid w:val="00C53669"/>
    <w:rsid w:val="00C54571"/>
    <w:rsid w:val="00C608DA"/>
    <w:rsid w:val="00C60CFF"/>
    <w:rsid w:val="00C6222E"/>
    <w:rsid w:val="00C63005"/>
    <w:rsid w:val="00C6383E"/>
    <w:rsid w:val="00C649CF"/>
    <w:rsid w:val="00C657B6"/>
    <w:rsid w:val="00C7254D"/>
    <w:rsid w:val="00C73334"/>
    <w:rsid w:val="00C7369A"/>
    <w:rsid w:val="00C73B0D"/>
    <w:rsid w:val="00C75C5F"/>
    <w:rsid w:val="00C77797"/>
    <w:rsid w:val="00C807B1"/>
    <w:rsid w:val="00C81E4B"/>
    <w:rsid w:val="00C82B71"/>
    <w:rsid w:val="00C85B97"/>
    <w:rsid w:val="00C90880"/>
    <w:rsid w:val="00C9223C"/>
    <w:rsid w:val="00C93810"/>
    <w:rsid w:val="00CA17D1"/>
    <w:rsid w:val="00CA1EE9"/>
    <w:rsid w:val="00CA25CD"/>
    <w:rsid w:val="00CA26F7"/>
    <w:rsid w:val="00CA39F8"/>
    <w:rsid w:val="00CA4457"/>
    <w:rsid w:val="00CA4C98"/>
    <w:rsid w:val="00CA6A2A"/>
    <w:rsid w:val="00CA6F92"/>
    <w:rsid w:val="00CB0C43"/>
    <w:rsid w:val="00CB1546"/>
    <w:rsid w:val="00CB2684"/>
    <w:rsid w:val="00CB61F0"/>
    <w:rsid w:val="00CB6307"/>
    <w:rsid w:val="00CB6DFC"/>
    <w:rsid w:val="00CB7CF7"/>
    <w:rsid w:val="00CC06B4"/>
    <w:rsid w:val="00CC1C35"/>
    <w:rsid w:val="00CC25ED"/>
    <w:rsid w:val="00CC31B1"/>
    <w:rsid w:val="00CC5BBB"/>
    <w:rsid w:val="00CD2796"/>
    <w:rsid w:val="00CD3A79"/>
    <w:rsid w:val="00CD480E"/>
    <w:rsid w:val="00CD5279"/>
    <w:rsid w:val="00CE007B"/>
    <w:rsid w:val="00CE0F4E"/>
    <w:rsid w:val="00CE1145"/>
    <w:rsid w:val="00CE22E7"/>
    <w:rsid w:val="00CE2758"/>
    <w:rsid w:val="00CE2936"/>
    <w:rsid w:val="00CE4B08"/>
    <w:rsid w:val="00CE5A71"/>
    <w:rsid w:val="00CE62D0"/>
    <w:rsid w:val="00CE6883"/>
    <w:rsid w:val="00CE7F5D"/>
    <w:rsid w:val="00CF0988"/>
    <w:rsid w:val="00CF0C59"/>
    <w:rsid w:val="00CF345C"/>
    <w:rsid w:val="00CF5BF6"/>
    <w:rsid w:val="00D03373"/>
    <w:rsid w:val="00D03684"/>
    <w:rsid w:val="00D058BC"/>
    <w:rsid w:val="00D10D49"/>
    <w:rsid w:val="00D1361D"/>
    <w:rsid w:val="00D1429A"/>
    <w:rsid w:val="00D147C5"/>
    <w:rsid w:val="00D15666"/>
    <w:rsid w:val="00D17DC3"/>
    <w:rsid w:val="00D202FB"/>
    <w:rsid w:val="00D208B2"/>
    <w:rsid w:val="00D2140B"/>
    <w:rsid w:val="00D21E44"/>
    <w:rsid w:val="00D228A1"/>
    <w:rsid w:val="00D234B0"/>
    <w:rsid w:val="00D25EDF"/>
    <w:rsid w:val="00D264F9"/>
    <w:rsid w:val="00D2725F"/>
    <w:rsid w:val="00D30E6F"/>
    <w:rsid w:val="00D329EA"/>
    <w:rsid w:val="00D370B6"/>
    <w:rsid w:val="00D37342"/>
    <w:rsid w:val="00D37554"/>
    <w:rsid w:val="00D40BAF"/>
    <w:rsid w:val="00D42183"/>
    <w:rsid w:val="00D4293E"/>
    <w:rsid w:val="00D46944"/>
    <w:rsid w:val="00D50DE6"/>
    <w:rsid w:val="00D51D02"/>
    <w:rsid w:val="00D52D70"/>
    <w:rsid w:val="00D544B7"/>
    <w:rsid w:val="00D579FA"/>
    <w:rsid w:val="00D605C0"/>
    <w:rsid w:val="00D62DDD"/>
    <w:rsid w:val="00D631EF"/>
    <w:rsid w:val="00D632FD"/>
    <w:rsid w:val="00D64660"/>
    <w:rsid w:val="00D647E3"/>
    <w:rsid w:val="00D64A0D"/>
    <w:rsid w:val="00D67244"/>
    <w:rsid w:val="00D70544"/>
    <w:rsid w:val="00D7066C"/>
    <w:rsid w:val="00D70F9C"/>
    <w:rsid w:val="00D731E2"/>
    <w:rsid w:val="00D7581E"/>
    <w:rsid w:val="00D75E04"/>
    <w:rsid w:val="00D8055A"/>
    <w:rsid w:val="00D81C31"/>
    <w:rsid w:val="00D823A7"/>
    <w:rsid w:val="00D82B62"/>
    <w:rsid w:val="00D8305D"/>
    <w:rsid w:val="00D87748"/>
    <w:rsid w:val="00D90249"/>
    <w:rsid w:val="00D930A7"/>
    <w:rsid w:val="00D93F44"/>
    <w:rsid w:val="00D9466B"/>
    <w:rsid w:val="00D9741F"/>
    <w:rsid w:val="00DA09F9"/>
    <w:rsid w:val="00DA1859"/>
    <w:rsid w:val="00DA2091"/>
    <w:rsid w:val="00DA3398"/>
    <w:rsid w:val="00DA3B6B"/>
    <w:rsid w:val="00DA70BA"/>
    <w:rsid w:val="00DB06E1"/>
    <w:rsid w:val="00DB26EA"/>
    <w:rsid w:val="00DB3F6E"/>
    <w:rsid w:val="00DB5E33"/>
    <w:rsid w:val="00DB6020"/>
    <w:rsid w:val="00DB64CF"/>
    <w:rsid w:val="00DB7F47"/>
    <w:rsid w:val="00DB7FE5"/>
    <w:rsid w:val="00DC03EC"/>
    <w:rsid w:val="00DC0CE8"/>
    <w:rsid w:val="00DC2626"/>
    <w:rsid w:val="00DC575C"/>
    <w:rsid w:val="00DC7425"/>
    <w:rsid w:val="00DC799C"/>
    <w:rsid w:val="00DC7DA0"/>
    <w:rsid w:val="00DD1D4A"/>
    <w:rsid w:val="00DD4048"/>
    <w:rsid w:val="00DD4602"/>
    <w:rsid w:val="00DD5B94"/>
    <w:rsid w:val="00DE0D85"/>
    <w:rsid w:val="00DE1880"/>
    <w:rsid w:val="00DE2088"/>
    <w:rsid w:val="00DE2680"/>
    <w:rsid w:val="00DE3248"/>
    <w:rsid w:val="00DE5D9B"/>
    <w:rsid w:val="00DE5E84"/>
    <w:rsid w:val="00DE62E4"/>
    <w:rsid w:val="00DE6761"/>
    <w:rsid w:val="00DE697B"/>
    <w:rsid w:val="00DF123C"/>
    <w:rsid w:val="00DF2995"/>
    <w:rsid w:val="00DF4132"/>
    <w:rsid w:val="00DF5462"/>
    <w:rsid w:val="00DF6C29"/>
    <w:rsid w:val="00DF6DFE"/>
    <w:rsid w:val="00DF7BC8"/>
    <w:rsid w:val="00E0021C"/>
    <w:rsid w:val="00E010AD"/>
    <w:rsid w:val="00E02D09"/>
    <w:rsid w:val="00E0339D"/>
    <w:rsid w:val="00E0413E"/>
    <w:rsid w:val="00E065BD"/>
    <w:rsid w:val="00E07456"/>
    <w:rsid w:val="00E10897"/>
    <w:rsid w:val="00E10FDC"/>
    <w:rsid w:val="00E117DF"/>
    <w:rsid w:val="00E12030"/>
    <w:rsid w:val="00E134D3"/>
    <w:rsid w:val="00E13A8B"/>
    <w:rsid w:val="00E15B78"/>
    <w:rsid w:val="00E16799"/>
    <w:rsid w:val="00E16A92"/>
    <w:rsid w:val="00E16E84"/>
    <w:rsid w:val="00E214DC"/>
    <w:rsid w:val="00E2483F"/>
    <w:rsid w:val="00E24FB5"/>
    <w:rsid w:val="00E25002"/>
    <w:rsid w:val="00E256E1"/>
    <w:rsid w:val="00E27201"/>
    <w:rsid w:val="00E301DE"/>
    <w:rsid w:val="00E30306"/>
    <w:rsid w:val="00E31732"/>
    <w:rsid w:val="00E31A93"/>
    <w:rsid w:val="00E33ADB"/>
    <w:rsid w:val="00E35CD9"/>
    <w:rsid w:val="00E37365"/>
    <w:rsid w:val="00E375C3"/>
    <w:rsid w:val="00E416DB"/>
    <w:rsid w:val="00E41D3D"/>
    <w:rsid w:val="00E43344"/>
    <w:rsid w:val="00E47A2F"/>
    <w:rsid w:val="00E524DF"/>
    <w:rsid w:val="00E534BD"/>
    <w:rsid w:val="00E55E5D"/>
    <w:rsid w:val="00E5766B"/>
    <w:rsid w:val="00E60735"/>
    <w:rsid w:val="00E669EE"/>
    <w:rsid w:val="00E66A0D"/>
    <w:rsid w:val="00E66ABB"/>
    <w:rsid w:val="00E71E67"/>
    <w:rsid w:val="00E729A3"/>
    <w:rsid w:val="00E73A07"/>
    <w:rsid w:val="00E73CE3"/>
    <w:rsid w:val="00E745E5"/>
    <w:rsid w:val="00E801B2"/>
    <w:rsid w:val="00E86627"/>
    <w:rsid w:val="00E86A79"/>
    <w:rsid w:val="00E916C9"/>
    <w:rsid w:val="00E917DC"/>
    <w:rsid w:val="00E93FA4"/>
    <w:rsid w:val="00E94F50"/>
    <w:rsid w:val="00E94F60"/>
    <w:rsid w:val="00E959A1"/>
    <w:rsid w:val="00E96082"/>
    <w:rsid w:val="00E97228"/>
    <w:rsid w:val="00E97E6C"/>
    <w:rsid w:val="00EA086D"/>
    <w:rsid w:val="00EA0EAC"/>
    <w:rsid w:val="00EA2558"/>
    <w:rsid w:val="00EB2E79"/>
    <w:rsid w:val="00EB452A"/>
    <w:rsid w:val="00EB4F00"/>
    <w:rsid w:val="00EB7063"/>
    <w:rsid w:val="00EB718E"/>
    <w:rsid w:val="00EB7BBE"/>
    <w:rsid w:val="00EC0FF2"/>
    <w:rsid w:val="00EC1680"/>
    <w:rsid w:val="00EC1FD3"/>
    <w:rsid w:val="00EC27A7"/>
    <w:rsid w:val="00EC7383"/>
    <w:rsid w:val="00ED1356"/>
    <w:rsid w:val="00ED4971"/>
    <w:rsid w:val="00ED571A"/>
    <w:rsid w:val="00ED72DE"/>
    <w:rsid w:val="00EE071B"/>
    <w:rsid w:val="00EE11FD"/>
    <w:rsid w:val="00EE19E1"/>
    <w:rsid w:val="00EE5730"/>
    <w:rsid w:val="00EF196F"/>
    <w:rsid w:val="00EF2419"/>
    <w:rsid w:val="00EF7258"/>
    <w:rsid w:val="00F00673"/>
    <w:rsid w:val="00F00863"/>
    <w:rsid w:val="00F00D82"/>
    <w:rsid w:val="00F0239A"/>
    <w:rsid w:val="00F02E10"/>
    <w:rsid w:val="00F04B0A"/>
    <w:rsid w:val="00F066B1"/>
    <w:rsid w:val="00F1109E"/>
    <w:rsid w:val="00F12C83"/>
    <w:rsid w:val="00F12FFB"/>
    <w:rsid w:val="00F16F4E"/>
    <w:rsid w:val="00F22D91"/>
    <w:rsid w:val="00F23E21"/>
    <w:rsid w:val="00F23F8A"/>
    <w:rsid w:val="00F26072"/>
    <w:rsid w:val="00F31570"/>
    <w:rsid w:val="00F31990"/>
    <w:rsid w:val="00F34FC0"/>
    <w:rsid w:val="00F36202"/>
    <w:rsid w:val="00F42434"/>
    <w:rsid w:val="00F44A22"/>
    <w:rsid w:val="00F4663B"/>
    <w:rsid w:val="00F468BD"/>
    <w:rsid w:val="00F5310E"/>
    <w:rsid w:val="00F53D26"/>
    <w:rsid w:val="00F53DD2"/>
    <w:rsid w:val="00F56D30"/>
    <w:rsid w:val="00F66F57"/>
    <w:rsid w:val="00F675C7"/>
    <w:rsid w:val="00F72655"/>
    <w:rsid w:val="00F7276E"/>
    <w:rsid w:val="00F75F89"/>
    <w:rsid w:val="00F767A3"/>
    <w:rsid w:val="00F76C6B"/>
    <w:rsid w:val="00F805E5"/>
    <w:rsid w:val="00F81F32"/>
    <w:rsid w:val="00F822BE"/>
    <w:rsid w:val="00F827E6"/>
    <w:rsid w:val="00F83C10"/>
    <w:rsid w:val="00F8578C"/>
    <w:rsid w:val="00F86D8B"/>
    <w:rsid w:val="00F873CF"/>
    <w:rsid w:val="00F91B39"/>
    <w:rsid w:val="00F92936"/>
    <w:rsid w:val="00F94409"/>
    <w:rsid w:val="00F96FAC"/>
    <w:rsid w:val="00F9719B"/>
    <w:rsid w:val="00F97285"/>
    <w:rsid w:val="00F9745C"/>
    <w:rsid w:val="00F977EF"/>
    <w:rsid w:val="00FA055D"/>
    <w:rsid w:val="00FA0C95"/>
    <w:rsid w:val="00FA2E43"/>
    <w:rsid w:val="00FA3C14"/>
    <w:rsid w:val="00FA43A2"/>
    <w:rsid w:val="00FA7BC0"/>
    <w:rsid w:val="00FB05B2"/>
    <w:rsid w:val="00FB17A5"/>
    <w:rsid w:val="00FB1CD0"/>
    <w:rsid w:val="00FB27EC"/>
    <w:rsid w:val="00FB2A27"/>
    <w:rsid w:val="00FB40D3"/>
    <w:rsid w:val="00FB46ED"/>
    <w:rsid w:val="00FB6BAD"/>
    <w:rsid w:val="00FB711F"/>
    <w:rsid w:val="00FC1CDD"/>
    <w:rsid w:val="00FC3A50"/>
    <w:rsid w:val="00FC3C8C"/>
    <w:rsid w:val="00FC5B95"/>
    <w:rsid w:val="00FC60E3"/>
    <w:rsid w:val="00FC6120"/>
    <w:rsid w:val="00FC6E7C"/>
    <w:rsid w:val="00FC7605"/>
    <w:rsid w:val="00FD33FD"/>
    <w:rsid w:val="00FD51D4"/>
    <w:rsid w:val="00FD5D05"/>
    <w:rsid w:val="00FD5EB1"/>
    <w:rsid w:val="00FD780B"/>
    <w:rsid w:val="00FD7AC3"/>
    <w:rsid w:val="00FF0867"/>
    <w:rsid w:val="00FF2118"/>
    <w:rsid w:val="00FF2DCD"/>
    <w:rsid w:val="00FF30FA"/>
    <w:rsid w:val="00FF322E"/>
    <w:rsid w:val="00FF5DB9"/>
    <w:rsid w:val="00FF76A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7AB2"/>
  <w15:docId w15:val="{70A6724B-EAE0-4A1D-BDF7-3F4ABF33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titulo 3,Cuadrícula media 1 - Énfasis 21,Vinetas"/>
    <w:basedOn w:val="Normal"/>
    <w:link w:val="PrrafodelistaCar"/>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2,Descripción1,caption,Epígrafe21,Descripción11,Epígrafe211,Descripción111"/>
    <w:basedOn w:val="Normal"/>
    <w:next w:val="Normal"/>
    <w:link w:val="DescripcinCar"/>
    <w:uiPriority w:val="99"/>
    <w:qFormat/>
    <w:rsid w:val="00E301DE"/>
    <w:pPr>
      <w:spacing w:before="120" w:after="120"/>
      <w:jc w:val="center"/>
    </w:pPr>
    <w:rPr>
      <w:rFonts w:ascii="Arial" w:hAnsi="Arial"/>
      <w:bCs/>
      <w:iCs/>
      <w:sz w:val="16"/>
      <w:szCs w:val="24"/>
      <w:lang w:val="es-CO"/>
    </w:rPr>
  </w:style>
  <w:style w:type="character" w:customStyle="1" w:styleId="DescripcinCar">
    <w:name w:val="Descripción Car"/>
    <w:aliases w:val="Epígrafe2 Car,Descripción1 Car,caption Car,Epígrafe21 Car,Descripción11 Car,Epígrafe211 Car,Descripción111 Car"/>
    <w:link w:val="Descripcin"/>
    <w:uiPriority w:val="99"/>
    <w:rsid w:val="00E301DE"/>
    <w:rPr>
      <w:rFonts w:ascii="Arial" w:hAnsi="Arial"/>
      <w:bCs/>
      <w:iCs/>
      <w:sz w:val="16"/>
      <w:szCs w:val="24"/>
      <w:lang w:eastAsia="es-ES"/>
    </w:rPr>
  </w:style>
  <w:style w:type="paragraph" w:styleId="TDC3">
    <w:name w:val="toc 3"/>
    <w:basedOn w:val="Normal"/>
    <w:next w:val="Normal"/>
    <w:autoRedefine/>
    <w:semiHidden/>
    <w:unhideWhenUsed/>
    <w:rsid w:val="00CC06B4"/>
    <w:pPr>
      <w:spacing w:after="100"/>
      <w:ind w:left="400"/>
    </w:pPr>
  </w:style>
  <w:style w:type="character" w:styleId="nfasis">
    <w:name w:val="Emphasis"/>
    <w:basedOn w:val="Fuentedeprrafopredeter"/>
    <w:qFormat/>
    <w:rsid w:val="00DD4048"/>
    <w:rPr>
      <w:i/>
      <w:iCs/>
    </w:rPr>
  </w:style>
  <w:style w:type="paragraph" w:customStyle="1" w:styleId="paragraph">
    <w:name w:val="paragraph"/>
    <w:basedOn w:val="Normal"/>
    <w:rsid w:val="00AD76A4"/>
    <w:pPr>
      <w:spacing w:before="100" w:beforeAutospacing="1" w:after="100" w:afterAutospacing="1"/>
    </w:pPr>
    <w:rPr>
      <w:sz w:val="24"/>
      <w:szCs w:val="24"/>
      <w:lang w:val="es-CO" w:eastAsia="es-CO"/>
    </w:rPr>
  </w:style>
  <w:style w:type="character" w:customStyle="1" w:styleId="normaltextrun">
    <w:name w:val="normaltextrun"/>
    <w:basedOn w:val="Fuentedeprrafopredeter"/>
    <w:rsid w:val="00AD76A4"/>
  </w:style>
  <w:style w:type="character" w:customStyle="1" w:styleId="eop">
    <w:name w:val="eop"/>
    <w:basedOn w:val="Fuentedeprrafopredeter"/>
    <w:rsid w:val="00AD76A4"/>
  </w:style>
  <w:style w:type="paragraph" w:styleId="Textonotapie">
    <w:name w:val="footnote text"/>
    <w:basedOn w:val="Normal"/>
    <w:link w:val="TextonotapieCar"/>
    <w:semiHidden/>
    <w:unhideWhenUsed/>
    <w:rsid w:val="00DE5D9B"/>
  </w:style>
  <w:style w:type="character" w:customStyle="1" w:styleId="TextonotapieCar">
    <w:name w:val="Texto nota pie Car"/>
    <w:basedOn w:val="Fuentedeprrafopredeter"/>
    <w:link w:val="Textonotapie"/>
    <w:semiHidden/>
    <w:rsid w:val="00DE5D9B"/>
    <w:rPr>
      <w:lang w:val="es-ES" w:eastAsia="es-ES"/>
    </w:rPr>
  </w:style>
  <w:style w:type="character" w:customStyle="1" w:styleId="PrrafodelistaCar">
    <w:name w:val="Párrafo de lista Car"/>
    <w:aliases w:val="titulo 3 Car,Cuadrícula media 1 - Énfasis 21 Car,Vinetas Car"/>
    <w:link w:val="Prrafodelista"/>
    <w:uiPriority w:val="34"/>
    <w:locked/>
    <w:rsid w:val="00DB7FE5"/>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9048">
      <w:bodyDiv w:val="1"/>
      <w:marLeft w:val="0"/>
      <w:marRight w:val="0"/>
      <w:marTop w:val="0"/>
      <w:marBottom w:val="0"/>
      <w:divBdr>
        <w:top w:val="none" w:sz="0" w:space="0" w:color="auto"/>
        <w:left w:val="none" w:sz="0" w:space="0" w:color="auto"/>
        <w:bottom w:val="none" w:sz="0" w:space="0" w:color="auto"/>
        <w:right w:val="none" w:sz="0" w:space="0" w:color="auto"/>
      </w:divBdr>
      <w:divsChild>
        <w:div w:id="768350824">
          <w:marLeft w:val="0"/>
          <w:marRight w:val="0"/>
          <w:marTop w:val="0"/>
          <w:marBottom w:val="0"/>
          <w:divBdr>
            <w:top w:val="none" w:sz="0" w:space="0" w:color="auto"/>
            <w:left w:val="none" w:sz="0" w:space="0" w:color="auto"/>
            <w:bottom w:val="none" w:sz="0" w:space="0" w:color="auto"/>
            <w:right w:val="none" w:sz="0" w:space="0" w:color="auto"/>
          </w:divBdr>
          <w:divsChild>
            <w:div w:id="1589732680">
              <w:marLeft w:val="0"/>
              <w:marRight w:val="0"/>
              <w:marTop w:val="0"/>
              <w:marBottom w:val="0"/>
              <w:divBdr>
                <w:top w:val="single" w:sz="8" w:space="3" w:color="E1E1E1"/>
                <w:left w:val="none" w:sz="0" w:space="0" w:color="auto"/>
                <w:bottom w:val="none" w:sz="0" w:space="0" w:color="auto"/>
                <w:right w:val="none" w:sz="0" w:space="0" w:color="auto"/>
              </w:divBdr>
            </w:div>
          </w:divsChild>
        </w:div>
        <w:div w:id="1021787294">
          <w:marLeft w:val="0"/>
          <w:marRight w:val="0"/>
          <w:marTop w:val="0"/>
          <w:marBottom w:val="0"/>
          <w:divBdr>
            <w:top w:val="none" w:sz="0" w:space="0" w:color="auto"/>
            <w:left w:val="none" w:sz="0" w:space="0" w:color="auto"/>
            <w:bottom w:val="none" w:sz="0" w:space="0" w:color="auto"/>
            <w:right w:val="none" w:sz="0" w:space="0" w:color="auto"/>
          </w:divBdr>
          <w:divsChild>
            <w:div w:id="691344019">
              <w:marLeft w:val="0"/>
              <w:marRight w:val="0"/>
              <w:marTop w:val="0"/>
              <w:marBottom w:val="0"/>
              <w:divBdr>
                <w:top w:val="none" w:sz="0" w:space="0" w:color="auto"/>
                <w:left w:val="none" w:sz="0" w:space="0" w:color="auto"/>
                <w:bottom w:val="none" w:sz="0" w:space="0" w:color="auto"/>
                <w:right w:val="none" w:sz="0" w:space="0" w:color="auto"/>
              </w:divBdr>
            </w:div>
            <w:div w:id="611744876">
              <w:marLeft w:val="0"/>
              <w:marRight w:val="0"/>
              <w:marTop w:val="0"/>
              <w:marBottom w:val="0"/>
              <w:divBdr>
                <w:top w:val="none" w:sz="0" w:space="0" w:color="auto"/>
                <w:left w:val="none" w:sz="0" w:space="0" w:color="auto"/>
                <w:bottom w:val="none" w:sz="0" w:space="0" w:color="auto"/>
                <w:right w:val="none" w:sz="0" w:space="0" w:color="auto"/>
              </w:divBdr>
            </w:div>
            <w:div w:id="2011834215">
              <w:marLeft w:val="0"/>
              <w:marRight w:val="0"/>
              <w:marTop w:val="0"/>
              <w:marBottom w:val="0"/>
              <w:divBdr>
                <w:top w:val="none" w:sz="0" w:space="0" w:color="auto"/>
                <w:left w:val="none" w:sz="0" w:space="0" w:color="auto"/>
                <w:bottom w:val="none" w:sz="0" w:space="0" w:color="auto"/>
                <w:right w:val="none" w:sz="0" w:space="0" w:color="auto"/>
              </w:divBdr>
            </w:div>
            <w:div w:id="655458038">
              <w:marLeft w:val="0"/>
              <w:marRight w:val="0"/>
              <w:marTop w:val="0"/>
              <w:marBottom w:val="0"/>
              <w:divBdr>
                <w:top w:val="none" w:sz="0" w:space="0" w:color="auto"/>
                <w:left w:val="none" w:sz="0" w:space="0" w:color="auto"/>
                <w:bottom w:val="none" w:sz="0" w:space="0" w:color="auto"/>
                <w:right w:val="none" w:sz="0" w:space="0" w:color="auto"/>
              </w:divBdr>
            </w:div>
            <w:div w:id="1269124923">
              <w:marLeft w:val="0"/>
              <w:marRight w:val="0"/>
              <w:marTop w:val="0"/>
              <w:marBottom w:val="0"/>
              <w:divBdr>
                <w:top w:val="none" w:sz="0" w:space="0" w:color="auto"/>
                <w:left w:val="none" w:sz="0" w:space="0" w:color="auto"/>
                <w:bottom w:val="none" w:sz="0" w:space="0" w:color="auto"/>
                <w:right w:val="none" w:sz="0" w:space="0" w:color="auto"/>
              </w:divBdr>
            </w:div>
            <w:div w:id="936332764">
              <w:marLeft w:val="0"/>
              <w:marRight w:val="0"/>
              <w:marTop w:val="0"/>
              <w:marBottom w:val="0"/>
              <w:divBdr>
                <w:top w:val="none" w:sz="0" w:space="0" w:color="auto"/>
                <w:left w:val="none" w:sz="0" w:space="0" w:color="auto"/>
                <w:bottom w:val="none" w:sz="0" w:space="0" w:color="auto"/>
                <w:right w:val="none" w:sz="0" w:space="0" w:color="auto"/>
              </w:divBdr>
            </w:div>
            <w:div w:id="565648655">
              <w:marLeft w:val="0"/>
              <w:marRight w:val="0"/>
              <w:marTop w:val="0"/>
              <w:marBottom w:val="0"/>
              <w:divBdr>
                <w:top w:val="none" w:sz="0" w:space="0" w:color="auto"/>
                <w:left w:val="none" w:sz="0" w:space="0" w:color="auto"/>
                <w:bottom w:val="none" w:sz="0" w:space="0" w:color="auto"/>
                <w:right w:val="none" w:sz="0" w:space="0" w:color="auto"/>
              </w:divBdr>
            </w:div>
            <w:div w:id="1183087825">
              <w:marLeft w:val="0"/>
              <w:marRight w:val="0"/>
              <w:marTop w:val="0"/>
              <w:marBottom w:val="0"/>
              <w:divBdr>
                <w:top w:val="none" w:sz="0" w:space="0" w:color="auto"/>
                <w:left w:val="none" w:sz="0" w:space="0" w:color="auto"/>
                <w:bottom w:val="none" w:sz="0" w:space="0" w:color="auto"/>
                <w:right w:val="none" w:sz="0" w:space="0" w:color="auto"/>
              </w:divBdr>
            </w:div>
            <w:div w:id="462580098">
              <w:marLeft w:val="0"/>
              <w:marRight w:val="0"/>
              <w:marTop w:val="0"/>
              <w:marBottom w:val="0"/>
              <w:divBdr>
                <w:top w:val="none" w:sz="0" w:space="0" w:color="auto"/>
                <w:left w:val="none" w:sz="0" w:space="0" w:color="auto"/>
                <w:bottom w:val="none" w:sz="0" w:space="0" w:color="auto"/>
                <w:right w:val="none" w:sz="0" w:space="0" w:color="auto"/>
              </w:divBdr>
            </w:div>
            <w:div w:id="9657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0347">
      <w:bodyDiv w:val="1"/>
      <w:marLeft w:val="0"/>
      <w:marRight w:val="0"/>
      <w:marTop w:val="0"/>
      <w:marBottom w:val="0"/>
      <w:divBdr>
        <w:top w:val="none" w:sz="0" w:space="0" w:color="auto"/>
        <w:left w:val="none" w:sz="0" w:space="0" w:color="auto"/>
        <w:bottom w:val="none" w:sz="0" w:space="0" w:color="auto"/>
        <w:right w:val="none" w:sz="0" w:space="0" w:color="auto"/>
      </w:divBdr>
      <w:divsChild>
        <w:div w:id="1056665135">
          <w:marLeft w:val="0"/>
          <w:marRight w:val="0"/>
          <w:marTop w:val="0"/>
          <w:marBottom w:val="0"/>
          <w:divBdr>
            <w:top w:val="none" w:sz="0" w:space="0" w:color="auto"/>
            <w:left w:val="none" w:sz="0" w:space="0" w:color="auto"/>
            <w:bottom w:val="none" w:sz="0" w:space="0" w:color="auto"/>
            <w:right w:val="none" w:sz="0" w:space="0" w:color="auto"/>
          </w:divBdr>
        </w:div>
        <w:div w:id="759179281">
          <w:marLeft w:val="0"/>
          <w:marRight w:val="0"/>
          <w:marTop w:val="0"/>
          <w:marBottom w:val="0"/>
          <w:divBdr>
            <w:top w:val="none" w:sz="0" w:space="0" w:color="auto"/>
            <w:left w:val="none" w:sz="0" w:space="0" w:color="auto"/>
            <w:bottom w:val="none" w:sz="0" w:space="0" w:color="auto"/>
            <w:right w:val="none" w:sz="0" w:space="0" w:color="auto"/>
          </w:divBdr>
        </w:div>
        <w:div w:id="586888723">
          <w:marLeft w:val="0"/>
          <w:marRight w:val="0"/>
          <w:marTop w:val="0"/>
          <w:marBottom w:val="0"/>
          <w:divBdr>
            <w:top w:val="none" w:sz="0" w:space="0" w:color="auto"/>
            <w:left w:val="none" w:sz="0" w:space="0" w:color="auto"/>
            <w:bottom w:val="none" w:sz="0" w:space="0" w:color="auto"/>
            <w:right w:val="none" w:sz="0" w:space="0" w:color="auto"/>
          </w:divBdr>
        </w:div>
      </w:divsChild>
    </w:div>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88485344">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71724817">
      <w:bodyDiv w:val="1"/>
      <w:marLeft w:val="0"/>
      <w:marRight w:val="0"/>
      <w:marTop w:val="0"/>
      <w:marBottom w:val="0"/>
      <w:divBdr>
        <w:top w:val="none" w:sz="0" w:space="0" w:color="auto"/>
        <w:left w:val="none" w:sz="0" w:space="0" w:color="auto"/>
        <w:bottom w:val="none" w:sz="0" w:space="0" w:color="auto"/>
        <w:right w:val="none" w:sz="0" w:space="0" w:color="auto"/>
      </w:divBdr>
      <w:divsChild>
        <w:div w:id="1962567030">
          <w:marLeft w:val="0"/>
          <w:marRight w:val="0"/>
          <w:marTop w:val="0"/>
          <w:marBottom w:val="0"/>
          <w:divBdr>
            <w:top w:val="none" w:sz="0" w:space="0" w:color="auto"/>
            <w:left w:val="none" w:sz="0" w:space="0" w:color="auto"/>
            <w:bottom w:val="none" w:sz="0" w:space="0" w:color="auto"/>
            <w:right w:val="none" w:sz="0" w:space="0" w:color="auto"/>
          </w:divBdr>
        </w:div>
        <w:div w:id="354888821">
          <w:marLeft w:val="0"/>
          <w:marRight w:val="0"/>
          <w:marTop w:val="0"/>
          <w:marBottom w:val="0"/>
          <w:divBdr>
            <w:top w:val="none" w:sz="0" w:space="0" w:color="auto"/>
            <w:left w:val="none" w:sz="0" w:space="0" w:color="auto"/>
            <w:bottom w:val="none" w:sz="0" w:space="0" w:color="auto"/>
            <w:right w:val="none" w:sz="0" w:space="0" w:color="auto"/>
          </w:divBdr>
        </w:div>
        <w:div w:id="814878944">
          <w:marLeft w:val="0"/>
          <w:marRight w:val="0"/>
          <w:marTop w:val="0"/>
          <w:marBottom w:val="0"/>
          <w:divBdr>
            <w:top w:val="none" w:sz="0" w:space="0" w:color="auto"/>
            <w:left w:val="none" w:sz="0" w:space="0" w:color="auto"/>
            <w:bottom w:val="none" w:sz="0" w:space="0" w:color="auto"/>
            <w:right w:val="none" w:sz="0" w:space="0" w:color="auto"/>
          </w:divBdr>
        </w:div>
        <w:div w:id="206727791">
          <w:marLeft w:val="0"/>
          <w:marRight w:val="0"/>
          <w:marTop w:val="0"/>
          <w:marBottom w:val="0"/>
          <w:divBdr>
            <w:top w:val="none" w:sz="0" w:space="0" w:color="auto"/>
            <w:left w:val="none" w:sz="0" w:space="0" w:color="auto"/>
            <w:bottom w:val="none" w:sz="0" w:space="0" w:color="auto"/>
            <w:right w:val="none" w:sz="0" w:space="0" w:color="auto"/>
          </w:divBdr>
        </w:div>
        <w:div w:id="179664208">
          <w:marLeft w:val="0"/>
          <w:marRight w:val="0"/>
          <w:marTop w:val="0"/>
          <w:marBottom w:val="0"/>
          <w:divBdr>
            <w:top w:val="none" w:sz="0" w:space="0" w:color="auto"/>
            <w:left w:val="none" w:sz="0" w:space="0" w:color="auto"/>
            <w:bottom w:val="none" w:sz="0" w:space="0" w:color="auto"/>
            <w:right w:val="none" w:sz="0" w:space="0" w:color="auto"/>
          </w:divBdr>
        </w:div>
        <w:div w:id="506672015">
          <w:marLeft w:val="0"/>
          <w:marRight w:val="0"/>
          <w:marTop w:val="0"/>
          <w:marBottom w:val="0"/>
          <w:divBdr>
            <w:top w:val="none" w:sz="0" w:space="0" w:color="auto"/>
            <w:left w:val="none" w:sz="0" w:space="0" w:color="auto"/>
            <w:bottom w:val="none" w:sz="0" w:space="0" w:color="auto"/>
            <w:right w:val="none" w:sz="0" w:space="0" w:color="auto"/>
          </w:divBdr>
        </w:div>
        <w:div w:id="100028963">
          <w:marLeft w:val="0"/>
          <w:marRight w:val="0"/>
          <w:marTop w:val="0"/>
          <w:marBottom w:val="0"/>
          <w:divBdr>
            <w:top w:val="none" w:sz="0" w:space="0" w:color="auto"/>
            <w:left w:val="none" w:sz="0" w:space="0" w:color="auto"/>
            <w:bottom w:val="none" w:sz="0" w:space="0" w:color="auto"/>
            <w:right w:val="none" w:sz="0" w:space="0" w:color="auto"/>
          </w:divBdr>
        </w:div>
        <w:div w:id="698823640">
          <w:marLeft w:val="0"/>
          <w:marRight w:val="0"/>
          <w:marTop w:val="0"/>
          <w:marBottom w:val="0"/>
          <w:divBdr>
            <w:top w:val="none" w:sz="0" w:space="0" w:color="auto"/>
            <w:left w:val="none" w:sz="0" w:space="0" w:color="auto"/>
            <w:bottom w:val="none" w:sz="0" w:space="0" w:color="auto"/>
            <w:right w:val="none" w:sz="0" w:space="0" w:color="auto"/>
          </w:divBdr>
        </w:div>
        <w:div w:id="965623331">
          <w:marLeft w:val="0"/>
          <w:marRight w:val="0"/>
          <w:marTop w:val="0"/>
          <w:marBottom w:val="0"/>
          <w:divBdr>
            <w:top w:val="none" w:sz="0" w:space="0" w:color="auto"/>
            <w:left w:val="none" w:sz="0" w:space="0" w:color="auto"/>
            <w:bottom w:val="none" w:sz="0" w:space="0" w:color="auto"/>
            <w:right w:val="none" w:sz="0" w:space="0" w:color="auto"/>
          </w:divBdr>
        </w:div>
        <w:div w:id="450903011">
          <w:marLeft w:val="0"/>
          <w:marRight w:val="0"/>
          <w:marTop w:val="0"/>
          <w:marBottom w:val="0"/>
          <w:divBdr>
            <w:top w:val="none" w:sz="0" w:space="0" w:color="auto"/>
            <w:left w:val="none" w:sz="0" w:space="0" w:color="auto"/>
            <w:bottom w:val="none" w:sz="0" w:space="0" w:color="auto"/>
            <w:right w:val="none" w:sz="0" w:space="0" w:color="auto"/>
          </w:divBdr>
        </w:div>
        <w:div w:id="2087608368">
          <w:marLeft w:val="0"/>
          <w:marRight w:val="0"/>
          <w:marTop w:val="0"/>
          <w:marBottom w:val="0"/>
          <w:divBdr>
            <w:top w:val="none" w:sz="0" w:space="0" w:color="auto"/>
            <w:left w:val="none" w:sz="0" w:space="0" w:color="auto"/>
            <w:bottom w:val="none" w:sz="0" w:space="0" w:color="auto"/>
            <w:right w:val="none" w:sz="0" w:space="0" w:color="auto"/>
          </w:divBdr>
        </w:div>
        <w:div w:id="726269973">
          <w:marLeft w:val="0"/>
          <w:marRight w:val="0"/>
          <w:marTop w:val="0"/>
          <w:marBottom w:val="0"/>
          <w:divBdr>
            <w:top w:val="none" w:sz="0" w:space="0" w:color="auto"/>
            <w:left w:val="none" w:sz="0" w:space="0" w:color="auto"/>
            <w:bottom w:val="none" w:sz="0" w:space="0" w:color="auto"/>
            <w:right w:val="none" w:sz="0" w:space="0" w:color="auto"/>
          </w:divBdr>
        </w:div>
        <w:div w:id="1002857426">
          <w:marLeft w:val="0"/>
          <w:marRight w:val="0"/>
          <w:marTop w:val="0"/>
          <w:marBottom w:val="0"/>
          <w:divBdr>
            <w:top w:val="none" w:sz="0" w:space="0" w:color="auto"/>
            <w:left w:val="none" w:sz="0" w:space="0" w:color="auto"/>
            <w:bottom w:val="none" w:sz="0" w:space="0" w:color="auto"/>
            <w:right w:val="none" w:sz="0" w:space="0" w:color="auto"/>
          </w:divBdr>
        </w:div>
        <w:div w:id="592130155">
          <w:marLeft w:val="0"/>
          <w:marRight w:val="0"/>
          <w:marTop w:val="0"/>
          <w:marBottom w:val="0"/>
          <w:divBdr>
            <w:top w:val="none" w:sz="0" w:space="0" w:color="auto"/>
            <w:left w:val="none" w:sz="0" w:space="0" w:color="auto"/>
            <w:bottom w:val="none" w:sz="0" w:space="0" w:color="auto"/>
            <w:right w:val="none" w:sz="0" w:space="0" w:color="auto"/>
          </w:divBdr>
        </w:div>
        <w:div w:id="150602772">
          <w:marLeft w:val="0"/>
          <w:marRight w:val="0"/>
          <w:marTop w:val="0"/>
          <w:marBottom w:val="0"/>
          <w:divBdr>
            <w:top w:val="none" w:sz="0" w:space="0" w:color="auto"/>
            <w:left w:val="none" w:sz="0" w:space="0" w:color="auto"/>
            <w:bottom w:val="none" w:sz="0" w:space="0" w:color="auto"/>
            <w:right w:val="none" w:sz="0" w:space="0" w:color="auto"/>
          </w:divBdr>
        </w:div>
        <w:div w:id="435562400">
          <w:marLeft w:val="0"/>
          <w:marRight w:val="0"/>
          <w:marTop w:val="0"/>
          <w:marBottom w:val="0"/>
          <w:divBdr>
            <w:top w:val="none" w:sz="0" w:space="0" w:color="auto"/>
            <w:left w:val="none" w:sz="0" w:space="0" w:color="auto"/>
            <w:bottom w:val="none" w:sz="0" w:space="0" w:color="auto"/>
            <w:right w:val="none" w:sz="0" w:space="0" w:color="auto"/>
          </w:divBdr>
        </w:div>
      </w:divsChild>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1983923913">
      <w:bodyDiv w:val="1"/>
      <w:marLeft w:val="0"/>
      <w:marRight w:val="0"/>
      <w:marTop w:val="0"/>
      <w:marBottom w:val="0"/>
      <w:divBdr>
        <w:top w:val="none" w:sz="0" w:space="0" w:color="auto"/>
        <w:left w:val="none" w:sz="0" w:space="0" w:color="auto"/>
        <w:bottom w:val="none" w:sz="0" w:space="0" w:color="auto"/>
        <w:right w:val="none" w:sz="0" w:space="0" w:color="auto"/>
      </w:divBdr>
      <w:divsChild>
        <w:div w:id="2075736025">
          <w:marLeft w:val="0"/>
          <w:marRight w:val="0"/>
          <w:marTop w:val="0"/>
          <w:marBottom w:val="0"/>
          <w:divBdr>
            <w:top w:val="none" w:sz="0" w:space="0" w:color="auto"/>
            <w:left w:val="none" w:sz="0" w:space="0" w:color="auto"/>
            <w:bottom w:val="none" w:sz="0" w:space="0" w:color="auto"/>
            <w:right w:val="none" w:sz="0" w:space="0" w:color="auto"/>
          </w:divBdr>
        </w:div>
        <w:div w:id="249243444">
          <w:marLeft w:val="0"/>
          <w:marRight w:val="0"/>
          <w:marTop w:val="0"/>
          <w:marBottom w:val="0"/>
          <w:divBdr>
            <w:top w:val="none" w:sz="0" w:space="0" w:color="auto"/>
            <w:left w:val="none" w:sz="0" w:space="0" w:color="auto"/>
            <w:bottom w:val="none" w:sz="0" w:space="0" w:color="auto"/>
            <w:right w:val="none" w:sz="0" w:space="0" w:color="auto"/>
          </w:divBdr>
        </w:div>
        <w:div w:id="775832968">
          <w:marLeft w:val="0"/>
          <w:marRight w:val="0"/>
          <w:marTop w:val="0"/>
          <w:marBottom w:val="0"/>
          <w:divBdr>
            <w:top w:val="none" w:sz="0" w:space="0" w:color="auto"/>
            <w:left w:val="none" w:sz="0" w:space="0" w:color="auto"/>
            <w:bottom w:val="none" w:sz="0" w:space="0" w:color="auto"/>
            <w:right w:val="none" w:sz="0" w:space="0" w:color="auto"/>
          </w:divBdr>
        </w:div>
        <w:div w:id="84888357">
          <w:marLeft w:val="0"/>
          <w:marRight w:val="0"/>
          <w:marTop w:val="0"/>
          <w:marBottom w:val="0"/>
          <w:divBdr>
            <w:top w:val="none" w:sz="0" w:space="0" w:color="auto"/>
            <w:left w:val="none" w:sz="0" w:space="0" w:color="auto"/>
            <w:bottom w:val="none" w:sz="0" w:space="0" w:color="auto"/>
            <w:right w:val="none" w:sz="0" w:space="0" w:color="auto"/>
          </w:divBdr>
        </w:div>
        <w:div w:id="351617645">
          <w:marLeft w:val="0"/>
          <w:marRight w:val="0"/>
          <w:marTop w:val="0"/>
          <w:marBottom w:val="0"/>
          <w:divBdr>
            <w:top w:val="none" w:sz="0" w:space="0" w:color="auto"/>
            <w:left w:val="none" w:sz="0" w:space="0" w:color="auto"/>
            <w:bottom w:val="none" w:sz="0" w:space="0" w:color="auto"/>
            <w:right w:val="none" w:sz="0" w:space="0" w:color="auto"/>
          </w:divBdr>
        </w:div>
        <w:div w:id="1752698570">
          <w:marLeft w:val="0"/>
          <w:marRight w:val="0"/>
          <w:marTop w:val="0"/>
          <w:marBottom w:val="0"/>
          <w:divBdr>
            <w:top w:val="none" w:sz="0" w:space="0" w:color="auto"/>
            <w:left w:val="none" w:sz="0" w:space="0" w:color="auto"/>
            <w:bottom w:val="none" w:sz="0" w:space="0" w:color="auto"/>
            <w:right w:val="none" w:sz="0" w:space="0" w:color="auto"/>
          </w:divBdr>
        </w:div>
        <w:div w:id="2127894372">
          <w:marLeft w:val="0"/>
          <w:marRight w:val="0"/>
          <w:marTop w:val="0"/>
          <w:marBottom w:val="0"/>
          <w:divBdr>
            <w:top w:val="none" w:sz="0" w:space="0" w:color="auto"/>
            <w:left w:val="none" w:sz="0" w:space="0" w:color="auto"/>
            <w:bottom w:val="none" w:sz="0" w:space="0" w:color="auto"/>
            <w:right w:val="none" w:sz="0" w:space="0" w:color="auto"/>
          </w:divBdr>
        </w:div>
        <w:div w:id="1926960284">
          <w:marLeft w:val="0"/>
          <w:marRight w:val="0"/>
          <w:marTop w:val="0"/>
          <w:marBottom w:val="0"/>
          <w:divBdr>
            <w:top w:val="none" w:sz="0" w:space="0" w:color="auto"/>
            <w:left w:val="none" w:sz="0" w:space="0" w:color="auto"/>
            <w:bottom w:val="none" w:sz="0" w:space="0" w:color="auto"/>
            <w:right w:val="none" w:sz="0" w:space="0" w:color="auto"/>
          </w:divBdr>
        </w:div>
        <w:div w:id="296765151">
          <w:marLeft w:val="0"/>
          <w:marRight w:val="0"/>
          <w:marTop w:val="0"/>
          <w:marBottom w:val="0"/>
          <w:divBdr>
            <w:top w:val="none" w:sz="0" w:space="0" w:color="auto"/>
            <w:left w:val="none" w:sz="0" w:space="0" w:color="auto"/>
            <w:bottom w:val="none" w:sz="0" w:space="0" w:color="auto"/>
            <w:right w:val="none" w:sz="0" w:space="0" w:color="auto"/>
          </w:divBdr>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orfeo.uaesp.gov.co/orfeo/verradicado.php?verrad=20202000109141&amp;PHPSESSID=192o168o3o60FBUITRAGO&amp;krd=FBUITRA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[ARCHIVO BASE GESTION MENSUAL.xlsx]Gráficas!Tabla dinámica6</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marker>
          <c:symbol val="none"/>
        </c:marker>
      </c:pivotFmt>
      <c:pivotFmt>
        <c:idx val="3"/>
        <c:spPr>
          <a:solidFill>
            <a:schemeClr val="accent1"/>
          </a:solidFill>
          <a:ln w="19050">
            <a:solidFill>
              <a:schemeClr val="lt1"/>
            </a:solidFill>
          </a:ln>
          <a:effectLst/>
        </c:spPr>
        <c:marker>
          <c:symbol val="none"/>
        </c:marker>
      </c:pivotFmt>
      <c:pivotFmt>
        <c:idx val="4"/>
        <c:spPr>
          <a:solidFill>
            <a:schemeClr val="accent1"/>
          </a:solidFill>
          <a:ln w="19050">
            <a:solidFill>
              <a:schemeClr val="lt1"/>
            </a:solidFill>
          </a:ln>
          <a:effectLst/>
        </c:spPr>
        <c:marker>
          <c:symbol val="none"/>
        </c:marker>
      </c:pivotFmt>
      <c:pivotFmt>
        <c:idx val="5"/>
        <c:spPr>
          <a:solidFill>
            <a:schemeClr val="accent1"/>
          </a:solidFill>
          <a:ln w="19050">
            <a:solidFill>
              <a:schemeClr val="lt1"/>
            </a:solidFill>
          </a:ln>
          <a:effectLst/>
        </c:spPr>
        <c:marker>
          <c:symbol val="none"/>
        </c:marker>
      </c:pivotFmt>
      <c:pivotFmt>
        <c:idx val="6"/>
        <c:spPr>
          <a:solidFill>
            <a:schemeClr val="accent1"/>
          </a:solidFill>
          <a:ln w="19050">
            <a:solidFill>
              <a:schemeClr val="lt1"/>
            </a:solidFill>
          </a:ln>
          <a:effectLst/>
        </c:spPr>
        <c:marker>
          <c:symbol val="none"/>
        </c:marker>
      </c:pivotFmt>
      <c:pivotFmt>
        <c:idx val="7"/>
        <c:spPr>
          <a:solidFill>
            <a:schemeClr val="accent1"/>
          </a:solidFill>
          <a:ln w="19050">
            <a:solidFill>
              <a:schemeClr val="lt1"/>
            </a:solidFill>
          </a:ln>
          <a:effectLst/>
        </c:spPr>
        <c:marker>
          <c:symbol val="none"/>
        </c:marker>
      </c:pivotFmt>
      <c:pivotFmt>
        <c:idx val="8"/>
        <c:spPr>
          <a:solidFill>
            <a:schemeClr val="accent1"/>
          </a:solidFill>
          <a:ln w="19050">
            <a:solidFill>
              <a:schemeClr val="lt1"/>
            </a:solidFill>
          </a:ln>
          <a:effectLst/>
        </c:spPr>
        <c:marker>
          <c:symbol val="none"/>
        </c:marker>
      </c:pivotFmt>
      <c:pivotFmt>
        <c:idx val="9"/>
        <c:spPr>
          <a:solidFill>
            <a:schemeClr val="accent1"/>
          </a:solidFill>
          <a:ln w="19050">
            <a:solidFill>
              <a:schemeClr val="lt1"/>
            </a:solidFill>
          </a:ln>
          <a:effectLst/>
        </c:spPr>
        <c:marker>
          <c:symbol val="none"/>
        </c:marker>
      </c:pivotFmt>
      <c:pivotFmt>
        <c:idx val="10"/>
        <c:spPr>
          <a:solidFill>
            <a:schemeClr val="accent1"/>
          </a:solidFill>
          <a:ln w="19050">
            <a:solidFill>
              <a:schemeClr val="lt1"/>
            </a:solidFill>
          </a:ln>
          <a:effectLst/>
        </c:spPr>
        <c:marker>
          <c:symbol val="none"/>
        </c:marker>
      </c:pivotFmt>
      <c:pivotFmt>
        <c:idx val="11"/>
        <c:spPr>
          <a:solidFill>
            <a:schemeClr val="accent1"/>
          </a:solidFill>
          <a:ln w="19050">
            <a:solidFill>
              <a:schemeClr val="lt1"/>
            </a:solidFill>
          </a:ln>
          <a:effectLst/>
        </c:spPr>
        <c:marker>
          <c:symbol val="none"/>
        </c:marker>
      </c:pivotFmt>
      <c:pivotFmt>
        <c:idx val="12"/>
        <c:spPr>
          <a:solidFill>
            <a:schemeClr val="accent1"/>
          </a:solidFill>
          <a:ln w="19050">
            <a:solidFill>
              <a:schemeClr val="lt1"/>
            </a:solidFill>
          </a:ln>
          <a:effectLst/>
        </c:spPr>
        <c:marker>
          <c:symbol val="none"/>
        </c:marker>
      </c:pivotFmt>
      <c:pivotFmt>
        <c:idx val="13"/>
        <c:spPr>
          <a:solidFill>
            <a:schemeClr val="accent1"/>
          </a:solidFill>
          <a:ln w="19050">
            <a:solidFill>
              <a:schemeClr val="lt1"/>
            </a:solidFill>
          </a:ln>
          <a:effectLst/>
        </c:spPr>
        <c:marker>
          <c:symbol val="none"/>
        </c:marker>
      </c:pivotFmt>
      <c:pivotFmt>
        <c:idx val="14"/>
        <c:spPr>
          <a:solidFill>
            <a:schemeClr val="accent1"/>
          </a:solidFill>
          <a:ln w="19050">
            <a:solidFill>
              <a:schemeClr val="lt1"/>
            </a:solidFill>
          </a:ln>
          <a:effectLst/>
        </c:spPr>
        <c:marker>
          <c:symbol val="none"/>
        </c:marker>
      </c:pivotFmt>
      <c:pivotFmt>
        <c:idx val="15"/>
        <c:spPr>
          <a:solidFill>
            <a:schemeClr val="accent1"/>
          </a:solidFill>
          <a:ln w="19050">
            <a:solidFill>
              <a:schemeClr val="lt1"/>
            </a:solidFill>
          </a:ln>
          <a:effectLst/>
        </c:spPr>
        <c:marker>
          <c:symbol val="none"/>
        </c:marker>
      </c:pivotFmt>
      <c:pivotFmt>
        <c:idx val="16"/>
        <c:spPr>
          <a:solidFill>
            <a:schemeClr val="accent1"/>
          </a:solidFill>
          <a:ln w="19050">
            <a:solidFill>
              <a:schemeClr val="lt1"/>
            </a:solidFill>
          </a:ln>
          <a:effectLst/>
        </c:spPr>
        <c:marker>
          <c:symbol val="none"/>
        </c:marker>
      </c:pivotFmt>
      <c:pivotFmt>
        <c:idx val="17"/>
        <c:spPr>
          <a:solidFill>
            <a:schemeClr val="accent1"/>
          </a:solidFill>
          <a:ln w="19050">
            <a:solidFill>
              <a:schemeClr val="lt1"/>
            </a:solidFill>
          </a:ln>
          <a:effectLst/>
        </c:spPr>
        <c:marker>
          <c:symbol val="none"/>
        </c:marker>
      </c:pivotFmt>
      <c:pivotFmt>
        <c:idx val="18"/>
        <c:spPr>
          <a:solidFill>
            <a:schemeClr val="accent1"/>
          </a:solidFill>
          <a:ln w="19050">
            <a:solidFill>
              <a:schemeClr val="lt1"/>
            </a:solidFill>
          </a:ln>
          <a:effectLst/>
        </c:spPr>
        <c:marker>
          <c:symbol val="none"/>
        </c:marker>
      </c:pivotFmt>
      <c:pivotFmt>
        <c:idx val="19"/>
        <c:spPr>
          <a:solidFill>
            <a:schemeClr val="accent1"/>
          </a:solidFill>
          <a:ln w="19050">
            <a:solidFill>
              <a:schemeClr val="lt1"/>
            </a:solidFill>
          </a:ln>
          <a:effectLst/>
        </c:spPr>
        <c:marker>
          <c:symbol val="none"/>
        </c:marker>
      </c:pivotFmt>
      <c:pivotFmt>
        <c:idx val="20"/>
        <c:spPr>
          <a:solidFill>
            <a:schemeClr val="accent1"/>
          </a:solidFill>
          <a:ln w="19050">
            <a:solidFill>
              <a:schemeClr val="lt1"/>
            </a:solidFill>
          </a:ln>
          <a:effectLst/>
        </c:spPr>
        <c:marker>
          <c:symbol val="none"/>
        </c:marker>
      </c:pivotFmt>
      <c:pivotFmt>
        <c:idx val="21"/>
        <c:spPr>
          <a:solidFill>
            <a:schemeClr val="accent1"/>
          </a:solidFill>
          <a:ln w="19050">
            <a:solidFill>
              <a:schemeClr val="lt1"/>
            </a:solidFill>
          </a:ln>
          <a:effectLst/>
        </c:spPr>
        <c:marker>
          <c:symbol val="none"/>
        </c:marker>
      </c:pivotFmt>
      <c:pivotFmt>
        <c:idx val="22"/>
        <c:spPr>
          <a:solidFill>
            <a:schemeClr val="accent1"/>
          </a:solidFill>
          <a:ln w="19050">
            <a:solidFill>
              <a:schemeClr val="lt1"/>
            </a:solidFill>
          </a:ln>
          <a:effectLst/>
        </c:spPr>
        <c:marker>
          <c:symbol val="none"/>
        </c:marker>
      </c:pivotFmt>
      <c:pivotFmt>
        <c:idx val="23"/>
        <c:spPr>
          <a:solidFill>
            <a:schemeClr val="accent1"/>
          </a:solidFill>
          <a:ln w="19050">
            <a:solidFill>
              <a:schemeClr val="lt1"/>
            </a:solidFill>
          </a:ln>
          <a:effectLst/>
        </c:spPr>
        <c:marker>
          <c:symbol val="none"/>
        </c:marker>
      </c:pivotFmt>
      <c:pivotFmt>
        <c:idx val="24"/>
        <c:spPr>
          <a:solidFill>
            <a:schemeClr val="accent1"/>
          </a:solidFill>
          <a:ln w="19050">
            <a:solidFill>
              <a:schemeClr val="lt1"/>
            </a:solidFill>
          </a:ln>
          <a:effectLst/>
        </c:spPr>
        <c:marker>
          <c:symbol val="none"/>
        </c:marker>
      </c:pivotFmt>
      <c:pivotFmt>
        <c:idx val="25"/>
        <c:spPr>
          <a:solidFill>
            <a:schemeClr val="accent1"/>
          </a:solidFill>
          <a:ln w="19050">
            <a:solidFill>
              <a:schemeClr val="lt1"/>
            </a:solidFill>
          </a:ln>
          <a:effectLst/>
        </c:spPr>
        <c:marker>
          <c:symbol val="none"/>
        </c:marker>
      </c:pivotFmt>
      <c:pivotFmt>
        <c:idx val="26"/>
        <c:spPr>
          <a:solidFill>
            <a:schemeClr val="accent1"/>
          </a:solidFill>
          <a:ln w="19050">
            <a:solidFill>
              <a:schemeClr val="lt1"/>
            </a:solidFill>
          </a:ln>
          <a:effectLst/>
        </c:spPr>
        <c:marker>
          <c:symbol val="none"/>
        </c:marker>
      </c:pivotFmt>
      <c:pivotFmt>
        <c:idx val="27"/>
        <c:spPr>
          <a:solidFill>
            <a:schemeClr val="accent1"/>
          </a:solidFill>
          <a:ln w="19050">
            <a:solidFill>
              <a:schemeClr val="lt1"/>
            </a:solidFill>
          </a:ln>
          <a:effectLst/>
        </c:spPr>
        <c:marker>
          <c:symbol val="none"/>
        </c:marker>
      </c:pivotFmt>
      <c:pivotFmt>
        <c:idx val="28"/>
        <c:spPr>
          <a:solidFill>
            <a:schemeClr val="accent1"/>
          </a:solidFill>
          <a:ln w="19050">
            <a:solidFill>
              <a:schemeClr val="lt1"/>
            </a:solidFill>
          </a:ln>
          <a:effectLst/>
        </c:spPr>
        <c:marker>
          <c:symbol val="none"/>
        </c:marker>
      </c:pivotFmt>
      <c:pivotFmt>
        <c:idx val="29"/>
        <c:spPr>
          <a:solidFill>
            <a:schemeClr val="accent1"/>
          </a:solidFill>
          <a:ln w="19050">
            <a:solidFill>
              <a:schemeClr val="lt1"/>
            </a:solidFill>
          </a:ln>
          <a:effectLst/>
        </c:spPr>
        <c:marker>
          <c:symbol val="none"/>
        </c:marker>
      </c:pivotFmt>
      <c:pivotFmt>
        <c:idx val="30"/>
        <c:spPr>
          <a:solidFill>
            <a:schemeClr val="accent1"/>
          </a:solidFill>
          <a:ln w="19050">
            <a:solidFill>
              <a:schemeClr val="lt1"/>
            </a:solidFill>
          </a:ln>
          <a:effectLst/>
        </c:spPr>
        <c:marker>
          <c:symbol val="none"/>
        </c:marker>
      </c:pivotFmt>
      <c:pivotFmt>
        <c:idx val="31"/>
        <c:spPr>
          <a:solidFill>
            <a:schemeClr val="accent1"/>
          </a:solidFill>
          <a:ln w="19050">
            <a:solidFill>
              <a:schemeClr val="lt1"/>
            </a:solidFill>
          </a:ln>
          <a:effectLst/>
        </c:spPr>
        <c:marker>
          <c:symbol val="none"/>
        </c:marker>
      </c:pivotFmt>
      <c:pivotFmt>
        <c:idx val="32"/>
        <c:spPr>
          <a:solidFill>
            <a:schemeClr val="accent1"/>
          </a:solidFill>
          <a:ln w="19050">
            <a:solidFill>
              <a:schemeClr val="lt1"/>
            </a:solidFill>
          </a:ln>
          <a:effectLst/>
        </c:spPr>
        <c:marker>
          <c:symbol val="none"/>
        </c:marker>
      </c:pivotFmt>
      <c:pivotFmt>
        <c:idx val="33"/>
        <c:spPr>
          <a:solidFill>
            <a:schemeClr val="accent1"/>
          </a:solidFill>
          <a:ln w="19050">
            <a:solidFill>
              <a:schemeClr val="lt1"/>
            </a:solidFill>
          </a:ln>
          <a:effectLst/>
        </c:spPr>
        <c:marker>
          <c:symbol val="none"/>
        </c:marker>
      </c:pivotFmt>
      <c:pivotFmt>
        <c:idx val="34"/>
        <c:spPr>
          <a:solidFill>
            <a:schemeClr val="accent1"/>
          </a:solidFill>
          <a:ln w="19050">
            <a:solidFill>
              <a:schemeClr val="lt1"/>
            </a:solidFill>
          </a:ln>
          <a:effectLst/>
        </c:spPr>
        <c:marker>
          <c:symbol val="none"/>
        </c:marker>
      </c:pivotFmt>
      <c:pivotFmt>
        <c:idx val="35"/>
        <c:spPr>
          <a:solidFill>
            <a:schemeClr val="accent1"/>
          </a:solidFill>
          <a:ln w="19050">
            <a:solidFill>
              <a:schemeClr val="lt1"/>
            </a:solidFill>
          </a:ln>
          <a:effectLst/>
        </c:spPr>
        <c:marker>
          <c:symbol val="none"/>
        </c:marker>
      </c:pivotFmt>
      <c:pivotFmt>
        <c:idx val="36"/>
        <c:spPr>
          <a:solidFill>
            <a:schemeClr val="accent1"/>
          </a:solidFill>
          <a:ln w="19050">
            <a:solidFill>
              <a:schemeClr val="lt1"/>
            </a:solidFill>
          </a:ln>
          <a:effectLst/>
        </c:spPr>
        <c:marker>
          <c:symbol val="none"/>
        </c:marker>
      </c:pivotFmt>
      <c:pivotFmt>
        <c:idx val="37"/>
        <c:spPr>
          <a:solidFill>
            <a:schemeClr val="accent1"/>
          </a:solidFill>
          <a:ln w="19050">
            <a:solidFill>
              <a:schemeClr val="lt1"/>
            </a:solidFill>
          </a:ln>
          <a:effectLst/>
        </c:spPr>
        <c:marker>
          <c:symbol val="none"/>
        </c:marker>
      </c:pivotFmt>
      <c:pivotFmt>
        <c:idx val="38"/>
        <c:spPr>
          <a:solidFill>
            <a:schemeClr val="accent1"/>
          </a:solidFill>
          <a:ln w="19050">
            <a:solidFill>
              <a:schemeClr val="lt1"/>
            </a:solidFill>
          </a:ln>
          <a:effectLst/>
        </c:spPr>
        <c:marker>
          <c:symbol val="none"/>
        </c:marker>
      </c:pivotFmt>
      <c:pivotFmt>
        <c:idx val="3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4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41"/>
        <c:spPr>
          <a:solidFill>
            <a:schemeClr val="accent1"/>
          </a:solidFill>
          <a:ln w="19050">
            <a:solidFill>
              <a:schemeClr val="lt1"/>
            </a:solidFill>
          </a:ln>
          <a:effectLst/>
        </c:spPr>
        <c:marker>
          <c:symbol val="none"/>
        </c:marker>
      </c:pivotFmt>
      <c:pivotFmt>
        <c:idx val="4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46"/>
        <c:marker>
          <c:symbol val="none"/>
        </c:marker>
      </c:pivotFmt>
      <c:pivotFmt>
        <c:idx val="47"/>
        <c:marker>
          <c:symbol val="none"/>
        </c:marker>
      </c:pivotFmt>
      <c:pivotFmt>
        <c:idx val="48"/>
        <c:marker>
          <c:symbol val="none"/>
        </c:marker>
      </c:pivotFmt>
      <c:pivotFmt>
        <c:idx val="49"/>
        <c:spPr>
          <a:solidFill>
            <a:schemeClr val="accent1"/>
          </a:solidFill>
          <a:ln w="28575" cap="rnd">
            <a:solidFill>
              <a:schemeClr val="accent1"/>
            </a:solidFill>
            <a:round/>
          </a:ln>
          <a:effectLst/>
        </c:spPr>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spPr>
          <a:solidFill>
            <a:schemeClr val="accent1"/>
          </a:solidFill>
          <a:ln w="28575" cap="rnd">
            <a:solidFill>
              <a:schemeClr val="accent1"/>
            </a:solidFill>
            <a:round/>
          </a:ln>
          <a:effectLst/>
        </c:spPr>
        <c:marker>
          <c:symbol val="none"/>
        </c:marker>
      </c:pivotFmt>
      <c:pivotFmt>
        <c:idx val="55"/>
        <c:marker>
          <c:symbol val="none"/>
        </c:marker>
      </c:pivotFmt>
      <c:pivotFmt>
        <c:idx val="56"/>
        <c:spPr>
          <a:solidFill>
            <a:schemeClr val="accent1"/>
          </a:solidFill>
          <a:ln w="28575" cap="rnd">
            <a:solidFill>
              <a:schemeClr val="accent1"/>
            </a:solidFill>
            <a:round/>
          </a:ln>
          <a:effectLst/>
        </c:spPr>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marker>
          <c:symbol val="none"/>
        </c:marker>
      </c:pivotFmt>
      <c:pivotFmt>
        <c:idx val="63"/>
        <c:marker>
          <c:symbol val="none"/>
        </c:marker>
      </c:pivotFmt>
      <c:pivotFmt>
        <c:idx val="64"/>
        <c:marker>
          <c:symbol val="none"/>
        </c:marker>
      </c:pivotFmt>
      <c:pivotFmt>
        <c:idx val="65"/>
        <c:marker>
          <c:symbol val="none"/>
        </c:marker>
      </c:pivotFmt>
      <c:pivotFmt>
        <c:idx val="66"/>
        <c:marker>
          <c:symbol val="none"/>
        </c:marker>
      </c:pivotFmt>
      <c:pivotFmt>
        <c:idx val="67"/>
        <c:spPr>
          <a:solidFill>
            <a:schemeClr val="accent1"/>
          </a:solidFill>
          <a:ln w="28575" cap="rnd">
            <a:solidFill>
              <a:schemeClr val="accent1"/>
            </a:solidFill>
            <a:round/>
          </a:ln>
          <a:effectLst/>
        </c:spPr>
        <c:marker>
          <c:symbol val="none"/>
        </c:marker>
      </c:pivotFmt>
      <c:pivotFmt>
        <c:idx val="68"/>
        <c:spPr>
          <a:solidFill>
            <a:schemeClr val="accent1"/>
          </a:solidFill>
          <a:ln w="28575" cap="rnd">
            <a:solidFill>
              <a:schemeClr val="accent1"/>
            </a:solidFill>
            <a:round/>
          </a:ln>
          <a:effectLst/>
        </c:spPr>
        <c:marker>
          <c:symbol val="none"/>
        </c:marker>
      </c:pivotFmt>
      <c:pivotFmt>
        <c:idx val="69"/>
        <c:spPr>
          <a:solidFill>
            <a:schemeClr val="accent1"/>
          </a:solidFill>
          <a:ln w="28575" cap="rnd">
            <a:solidFill>
              <a:schemeClr val="accent1"/>
            </a:solidFill>
            <a:round/>
          </a:ln>
          <a:effectLst/>
        </c:spPr>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spPr>
          <a:solidFill>
            <a:schemeClr val="accent1"/>
          </a:solidFill>
          <a:ln w="19050">
            <a:solidFill>
              <a:schemeClr val="lt1"/>
            </a:solidFill>
          </a:ln>
          <a:effectLst/>
        </c:spPr>
        <c:marker>
          <c:symbol val="none"/>
        </c:marker>
      </c:pivotFmt>
      <c:pivotFmt>
        <c:idx val="82"/>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3"/>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5"/>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6"/>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7"/>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extLst>
            <c:ext xmlns:c15="http://schemas.microsoft.com/office/drawing/2012/chart" uri="{CE6537A1-D6FC-4f65-9D91-7224C49458BB}"/>
          </c:extLst>
        </c:dLbl>
      </c:pivotFmt>
      <c:pivotFmt>
        <c:idx val="88"/>
      </c:pivotFmt>
      <c:pivotFmt>
        <c:idx val="8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90"/>
        <c:spPr>
          <a:solidFill>
            <a:schemeClr val="accent1"/>
          </a:solidFill>
          <a:ln w="19050">
            <a:solidFill>
              <a:schemeClr val="lt1"/>
            </a:solidFill>
          </a:ln>
          <a:effectLst/>
        </c:spPr>
      </c:pivotFmt>
      <c:pivotFmt>
        <c:idx val="91"/>
        <c:spPr>
          <a:solidFill>
            <a:schemeClr val="accent1"/>
          </a:solidFill>
          <a:ln w="19050">
            <a:solidFill>
              <a:schemeClr val="lt1"/>
            </a:solidFill>
          </a:ln>
          <a:effectLst/>
        </c:spPr>
      </c:pivotFmt>
      <c:pivotFmt>
        <c:idx val="92"/>
        <c:spPr>
          <a:solidFill>
            <a:schemeClr val="accent1"/>
          </a:solidFill>
          <a:ln w="19050">
            <a:solidFill>
              <a:schemeClr val="lt1"/>
            </a:solidFill>
          </a:ln>
          <a:effectLst/>
        </c:spPr>
      </c:pivotFmt>
      <c:pivotFmt>
        <c:idx val="93"/>
        <c:spPr>
          <a:solidFill>
            <a:schemeClr val="accent1"/>
          </a:solidFill>
          <a:ln w="19050">
            <a:solidFill>
              <a:schemeClr val="lt1"/>
            </a:solidFill>
          </a:ln>
          <a:effectLst/>
        </c:spPr>
      </c:pivotFmt>
      <c:pivotFmt>
        <c:idx val="94"/>
        <c:spPr>
          <a:solidFill>
            <a:schemeClr val="accent1"/>
          </a:solidFill>
          <a:ln w="19050">
            <a:solidFill>
              <a:schemeClr val="lt1"/>
            </a:solidFill>
          </a:ln>
          <a:effectLst/>
        </c:spPr>
      </c:pivotFmt>
      <c:pivotFmt>
        <c:idx val="9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extLst>
            <c:ext xmlns:c15="http://schemas.microsoft.com/office/drawing/2012/chart" uri="{CE6537A1-D6FC-4f65-9D91-7224C49458BB}"/>
          </c:extLst>
        </c:dLbl>
      </c:pivotFmt>
      <c:pivotFmt>
        <c:idx val="96"/>
        <c:spPr>
          <a:solidFill>
            <a:schemeClr val="accent1"/>
          </a:solidFill>
          <a:ln w="19050">
            <a:solidFill>
              <a:schemeClr val="lt1"/>
            </a:solidFill>
          </a:ln>
          <a:effectLst/>
        </c:spPr>
      </c:pivotFmt>
      <c:pivotFmt>
        <c:idx val="97"/>
        <c:spPr>
          <a:solidFill>
            <a:schemeClr val="accent1"/>
          </a:solidFill>
          <a:ln w="19050">
            <a:solidFill>
              <a:schemeClr val="lt1"/>
            </a:solidFill>
          </a:ln>
          <a:effectLst/>
        </c:spPr>
      </c:pivotFmt>
      <c:pivotFmt>
        <c:idx val="98"/>
        <c:spPr>
          <a:solidFill>
            <a:schemeClr val="accent1"/>
          </a:solidFill>
          <a:ln w="19050">
            <a:solidFill>
              <a:schemeClr val="lt1"/>
            </a:solidFill>
          </a:ln>
          <a:effectLst/>
        </c:spPr>
      </c:pivotFmt>
      <c:pivotFmt>
        <c:idx val="99"/>
        <c:spPr>
          <a:solidFill>
            <a:schemeClr val="accent1"/>
          </a:solidFill>
          <a:ln w="19050">
            <a:solidFill>
              <a:schemeClr val="lt1"/>
            </a:solidFill>
          </a:ln>
          <a:effectLst/>
        </c:spPr>
      </c:pivotFmt>
      <c:pivotFmt>
        <c:idx val="100"/>
        <c:spPr>
          <a:solidFill>
            <a:schemeClr val="accent1"/>
          </a:solidFill>
          <a:ln w="19050">
            <a:solidFill>
              <a:schemeClr val="lt1"/>
            </a:solidFill>
          </a:ln>
          <a:effectLst/>
        </c:spPr>
      </c:pivotFmt>
    </c:pivotFmts>
    <c:plotArea>
      <c:layout/>
      <c:pieChart>
        <c:varyColors val="1"/>
        <c:ser>
          <c:idx val="0"/>
          <c:order val="0"/>
          <c:tx>
            <c:strRef>
              <c:f>Gráficas!$N$46:$N$47</c:f>
              <c:strCache>
                <c:ptCount val="1"/>
                <c:pt idx="0">
                  <c:v>Operativos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A6-4B5C-830B-5F90ABA67B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A6-4B5C-830B-5F90ABA67B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A6-4B5C-830B-5F90ABA67B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A6-4B5C-830B-5F90ABA67B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A6-4B5C-830B-5F90ABA67B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Gráficas!$M$48:$M$53</c:f>
              <c:strCache>
                <c:ptCount val="5"/>
                <c:pt idx="0">
                  <c:v>Candelaria</c:v>
                </c:pt>
                <c:pt idx="1">
                  <c:v>Chapinero</c:v>
                </c:pt>
                <c:pt idx="2">
                  <c:v>San Cristóbal </c:v>
                </c:pt>
                <c:pt idx="3">
                  <c:v>Santa Fe</c:v>
                </c:pt>
                <c:pt idx="4">
                  <c:v>Sumapaz</c:v>
                </c:pt>
              </c:strCache>
            </c:strRef>
          </c:cat>
          <c:val>
            <c:numRef>
              <c:f>Gráficas!$N$48:$N$53</c:f>
              <c:numCache>
                <c:formatCode>General</c:formatCode>
                <c:ptCount val="5"/>
                <c:pt idx="0">
                  <c:v>1</c:v>
                </c:pt>
                <c:pt idx="1">
                  <c:v>1</c:v>
                </c:pt>
                <c:pt idx="2">
                  <c:v>2</c:v>
                </c:pt>
                <c:pt idx="3">
                  <c:v>2</c:v>
                </c:pt>
                <c:pt idx="4">
                  <c:v>1</c:v>
                </c:pt>
              </c:numCache>
            </c:numRef>
          </c:val>
          <c:extLst>
            <c:ext xmlns:c16="http://schemas.microsoft.com/office/drawing/2014/chart" uri="{C3380CC4-5D6E-409C-BE32-E72D297353CC}">
              <c16:uniqueId val="{0000000A-63A6-4B5C-830B-5F90ABA67BC6}"/>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433CC-A64E-40F4-8D2F-ED09F3EC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28</Pages>
  <Words>7554</Words>
  <Characters>41548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Familia León Martínez</cp:lastModifiedBy>
  <cp:revision>2</cp:revision>
  <cp:lastPrinted>2019-08-20T14:08:00Z</cp:lastPrinted>
  <dcterms:created xsi:type="dcterms:W3CDTF">2020-08-13T20:42:00Z</dcterms:created>
  <dcterms:modified xsi:type="dcterms:W3CDTF">2020-08-13T20:42:00Z</dcterms:modified>
</cp:coreProperties>
</file>